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01F4" w14:textId="77777777" w:rsidR="00B1069D" w:rsidRDefault="00B1069D">
      <w:pPr>
        <w:widowControl/>
        <w:rPr>
          <w:rFonts w:ascii="Times New Roman" w:eastAsia="宋体" w:hAnsi="Times New Roman" w:cs="Times New Roman"/>
          <w:sz w:val="24"/>
        </w:rPr>
      </w:pPr>
    </w:p>
    <w:p w14:paraId="5941D856" w14:textId="52BBDA01" w:rsidR="00B1069D" w:rsidRDefault="00404755">
      <w:pPr>
        <w:widowControl/>
        <w:jc w:val="center"/>
        <w:rPr>
          <w:rFonts w:ascii="Times New Roman" w:hAnsi="Times New Roman" w:cs="Times New Roman"/>
          <w:sz w:val="36"/>
          <w:szCs w:val="36"/>
        </w:rPr>
      </w:pPr>
      <w:r w:rsidRPr="00404755">
        <w:rPr>
          <w:rFonts w:ascii="Times New Roman" w:hAnsi="Times New Roman" w:cs="Times New Roman" w:hint="eastAsia"/>
          <w:sz w:val="36"/>
          <w:szCs w:val="36"/>
        </w:rPr>
        <w:t>公路动态回弹模量测试系统升级开发</w:t>
      </w:r>
      <w:r w:rsidR="00B71C0E">
        <w:rPr>
          <w:rFonts w:ascii="Times New Roman" w:hAnsi="Times New Roman" w:cs="Times New Roman" w:hint="eastAsia"/>
          <w:sz w:val="36"/>
          <w:szCs w:val="36"/>
        </w:rPr>
        <w:t>服务单位采购</w:t>
      </w:r>
    </w:p>
    <w:p w14:paraId="4E154E42" w14:textId="77777777" w:rsidR="00B1069D" w:rsidRDefault="00B1069D">
      <w:pPr>
        <w:spacing w:line="540" w:lineRule="exact"/>
        <w:ind w:firstLine="420"/>
        <w:rPr>
          <w:rFonts w:ascii="Times New Roman" w:hAnsi="Times New Roman" w:cs="Times New Roman"/>
          <w:szCs w:val="21"/>
        </w:rPr>
      </w:pPr>
    </w:p>
    <w:p w14:paraId="22680CD9" w14:textId="77777777" w:rsidR="00B1069D" w:rsidRPr="005D408C" w:rsidRDefault="00B1069D">
      <w:pPr>
        <w:pStyle w:val="a0"/>
        <w:rPr>
          <w:rFonts w:ascii="Times New Roman" w:hAnsi="Times New Roman" w:cs="Times New Roman"/>
          <w:szCs w:val="21"/>
        </w:rPr>
      </w:pPr>
    </w:p>
    <w:p w14:paraId="0CC1B6A1" w14:textId="77777777" w:rsidR="00B1069D" w:rsidRDefault="00B1069D">
      <w:pPr>
        <w:pStyle w:val="a0"/>
        <w:rPr>
          <w:rFonts w:ascii="Times New Roman" w:hAnsi="Times New Roman" w:cs="Times New Roman"/>
          <w:szCs w:val="21"/>
        </w:rPr>
      </w:pPr>
    </w:p>
    <w:p w14:paraId="7E87F123" w14:textId="77777777" w:rsidR="00B1069D" w:rsidRDefault="00B1069D">
      <w:pPr>
        <w:pStyle w:val="a0"/>
        <w:rPr>
          <w:rFonts w:ascii="Times New Roman" w:hAnsi="Times New Roman" w:cs="Times New Roman"/>
          <w:szCs w:val="21"/>
        </w:rPr>
      </w:pPr>
    </w:p>
    <w:p w14:paraId="403AC3D3" w14:textId="77777777" w:rsidR="00B1069D" w:rsidRDefault="00B1069D">
      <w:pPr>
        <w:pStyle w:val="a4"/>
        <w:outlineLvl w:val="9"/>
        <w:rPr>
          <w:rFonts w:ascii="Times New Roman" w:hAnsi="Times New Roman" w:cs="Times New Roman"/>
          <w:szCs w:val="21"/>
        </w:rPr>
      </w:pPr>
    </w:p>
    <w:p w14:paraId="29775616" w14:textId="77777777" w:rsidR="00B1069D" w:rsidRDefault="00B1069D"/>
    <w:p w14:paraId="622E5B10" w14:textId="77777777" w:rsidR="00B1069D" w:rsidRDefault="00B1069D">
      <w:pPr>
        <w:spacing w:line="540" w:lineRule="exact"/>
        <w:ind w:firstLine="420"/>
        <w:rPr>
          <w:rFonts w:ascii="Times New Roman" w:hAnsi="Times New Roman" w:cs="Times New Roman"/>
          <w:szCs w:val="21"/>
        </w:rPr>
      </w:pPr>
    </w:p>
    <w:p w14:paraId="2768632F" w14:textId="77777777" w:rsidR="00B1069D" w:rsidRDefault="00B71C0E">
      <w:pPr>
        <w:jc w:val="center"/>
        <w:rPr>
          <w:rFonts w:ascii="Times New Roman" w:eastAsia="黑体" w:hAnsi="Times New Roman" w:cs="Times New Roman"/>
          <w:sz w:val="72"/>
          <w:szCs w:val="72"/>
        </w:rPr>
      </w:pPr>
      <w:proofErr w:type="gramStart"/>
      <w:r>
        <w:rPr>
          <w:rFonts w:ascii="Times New Roman" w:eastAsia="黑体" w:hAnsi="Times New Roman" w:cs="Times New Roman"/>
          <w:sz w:val="72"/>
          <w:szCs w:val="72"/>
        </w:rPr>
        <w:t>询</w:t>
      </w:r>
      <w:proofErr w:type="gramEnd"/>
      <w:r>
        <w:rPr>
          <w:rFonts w:ascii="Times New Roman" w:eastAsia="黑体" w:hAnsi="Times New Roman" w:cs="Times New Roman"/>
          <w:sz w:val="72"/>
          <w:szCs w:val="72"/>
        </w:rPr>
        <w:t xml:space="preserve">  </w:t>
      </w:r>
      <w:r>
        <w:rPr>
          <w:rFonts w:ascii="Times New Roman" w:eastAsia="黑体" w:hAnsi="Times New Roman" w:cs="Times New Roman"/>
          <w:sz w:val="72"/>
          <w:szCs w:val="72"/>
        </w:rPr>
        <w:t>比</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文</w:t>
      </w:r>
      <w:r>
        <w:rPr>
          <w:rFonts w:ascii="Times New Roman" w:eastAsia="黑体" w:hAnsi="Times New Roman" w:cs="Times New Roman" w:hint="eastAsia"/>
          <w:sz w:val="72"/>
          <w:szCs w:val="72"/>
        </w:rPr>
        <w:t xml:space="preserve"> </w:t>
      </w:r>
      <w:r>
        <w:rPr>
          <w:rFonts w:ascii="Times New Roman" w:eastAsia="黑体" w:hAnsi="Times New Roman" w:cs="Times New Roman"/>
          <w:sz w:val="72"/>
          <w:szCs w:val="72"/>
        </w:rPr>
        <w:t>件</w:t>
      </w:r>
    </w:p>
    <w:p w14:paraId="6AB1CAE7" w14:textId="77777777" w:rsidR="00B1069D" w:rsidRDefault="00B1069D">
      <w:pPr>
        <w:spacing w:line="540" w:lineRule="exact"/>
        <w:ind w:firstLine="420"/>
        <w:rPr>
          <w:rFonts w:ascii="Times New Roman" w:hAnsi="Times New Roman" w:cs="Times New Roman"/>
          <w:szCs w:val="21"/>
        </w:rPr>
      </w:pPr>
    </w:p>
    <w:p w14:paraId="41C1EF09" w14:textId="77777777" w:rsidR="00B1069D" w:rsidRDefault="00B1069D">
      <w:pPr>
        <w:spacing w:line="540" w:lineRule="exact"/>
        <w:ind w:firstLine="420"/>
        <w:rPr>
          <w:rFonts w:ascii="Times New Roman" w:hAnsi="Times New Roman" w:cs="Times New Roman"/>
          <w:szCs w:val="21"/>
        </w:rPr>
      </w:pPr>
    </w:p>
    <w:p w14:paraId="47FC146B" w14:textId="77777777" w:rsidR="00B1069D" w:rsidRDefault="00B1069D">
      <w:pPr>
        <w:spacing w:line="540" w:lineRule="exact"/>
        <w:ind w:firstLine="420"/>
        <w:rPr>
          <w:rFonts w:ascii="Times New Roman" w:hAnsi="Times New Roman" w:cs="Times New Roman"/>
          <w:szCs w:val="21"/>
        </w:rPr>
      </w:pPr>
    </w:p>
    <w:p w14:paraId="2CA83925" w14:textId="77777777" w:rsidR="00B1069D" w:rsidRDefault="00B1069D">
      <w:pPr>
        <w:spacing w:line="540" w:lineRule="exact"/>
        <w:ind w:firstLine="420"/>
        <w:rPr>
          <w:rFonts w:ascii="Times New Roman" w:hAnsi="Times New Roman" w:cs="Times New Roman"/>
          <w:szCs w:val="21"/>
        </w:rPr>
      </w:pPr>
    </w:p>
    <w:p w14:paraId="4CA505F9" w14:textId="77777777" w:rsidR="00B1069D" w:rsidRDefault="00B1069D">
      <w:pPr>
        <w:spacing w:line="540" w:lineRule="exact"/>
        <w:ind w:firstLine="420"/>
        <w:rPr>
          <w:rFonts w:ascii="Times New Roman" w:hAnsi="Times New Roman" w:cs="Times New Roman"/>
          <w:szCs w:val="21"/>
        </w:rPr>
      </w:pPr>
    </w:p>
    <w:p w14:paraId="71E310DF" w14:textId="77777777" w:rsidR="00B1069D" w:rsidRDefault="00B1069D">
      <w:pPr>
        <w:spacing w:line="540" w:lineRule="exact"/>
        <w:ind w:firstLine="420"/>
        <w:rPr>
          <w:rFonts w:ascii="Times New Roman" w:hAnsi="Times New Roman" w:cs="Times New Roman"/>
          <w:szCs w:val="21"/>
        </w:rPr>
      </w:pPr>
    </w:p>
    <w:p w14:paraId="2F0B3F09" w14:textId="77777777" w:rsidR="00B1069D" w:rsidRDefault="00B1069D">
      <w:pPr>
        <w:spacing w:line="540" w:lineRule="exact"/>
        <w:ind w:firstLine="420"/>
        <w:rPr>
          <w:rFonts w:ascii="Times New Roman" w:hAnsi="Times New Roman" w:cs="Times New Roman"/>
          <w:szCs w:val="21"/>
        </w:rPr>
      </w:pPr>
    </w:p>
    <w:p w14:paraId="5D7E1834" w14:textId="77777777" w:rsidR="00B1069D" w:rsidRDefault="00B1069D">
      <w:pPr>
        <w:spacing w:line="540" w:lineRule="exact"/>
        <w:ind w:firstLine="420"/>
        <w:rPr>
          <w:rFonts w:ascii="Times New Roman" w:hAnsi="Times New Roman" w:cs="Times New Roman"/>
          <w:szCs w:val="21"/>
        </w:rPr>
      </w:pPr>
    </w:p>
    <w:p w14:paraId="49737E39" w14:textId="77777777" w:rsidR="00B1069D" w:rsidRDefault="00B1069D">
      <w:pPr>
        <w:spacing w:line="540" w:lineRule="exact"/>
        <w:ind w:firstLine="420"/>
        <w:rPr>
          <w:rFonts w:ascii="Times New Roman" w:hAnsi="Times New Roman" w:cs="Times New Roman"/>
          <w:szCs w:val="21"/>
        </w:rPr>
      </w:pPr>
    </w:p>
    <w:p w14:paraId="6EBE29CB" w14:textId="77777777" w:rsidR="00B1069D" w:rsidRDefault="00B1069D">
      <w:pPr>
        <w:spacing w:line="540" w:lineRule="exact"/>
        <w:ind w:firstLine="640"/>
        <w:rPr>
          <w:rFonts w:ascii="Times New Roman" w:eastAsia="黑体" w:hAnsi="Times New Roman" w:cs="Times New Roman"/>
          <w:sz w:val="32"/>
          <w:szCs w:val="32"/>
        </w:rPr>
      </w:pPr>
    </w:p>
    <w:p w14:paraId="10564FD4" w14:textId="77777777" w:rsidR="00B1069D" w:rsidRDefault="00B1069D">
      <w:pPr>
        <w:spacing w:line="540" w:lineRule="exact"/>
        <w:ind w:leftChars="903" w:left="1896"/>
        <w:jc w:val="center"/>
        <w:rPr>
          <w:rFonts w:ascii="Times New Roman" w:hAnsi="Times New Roman" w:cs="Times New Roman"/>
          <w:szCs w:val="21"/>
        </w:rPr>
      </w:pPr>
    </w:p>
    <w:p w14:paraId="5A412DE3" w14:textId="77777777" w:rsidR="00B1069D" w:rsidRDefault="00B71C0E">
      <w:pPr>
        <w:snapToGrid w:val="0"/>
        <w:jc w:val="center"/>
        <w:rPr>
          <w:rFonts w:ascii="Times New Roman" w:eastAsia="黑体" w:hAnsi="Times New Roman" w:cs="Times New Roman"/>
          <w:sz w:val="32"/>
          <w:szCs w:val="32"/>
        </w:rPr>
      </w:pPr>
      <w:r>
        <w:rPr>
          <w:rFonts w:ascii="Times New Roman" w:eastAsia="黑体" w:hAnsi="Times New Roman" w:cs="Times New Roman"/>
          <w:sz w:val="32"/>
          <w:szCs w:val="32"/>
        </w:rPr>
        <w:t>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购</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人：</w:t>
      </w:r>
      <w:r>
        <w:rPr>
          <w:rFonts w:ascii="Times New Roman" w:eastAsia="黑体" w:hAnsi="Times New Roman" w:cs="Times New Roman" w:hint="eastAsia"/>
          <w:sz w:val="32"/>
          <w:szCs w:val="32"/>
          <w:u w:val="single"/>
        </w:rPr>
        <w:t>安徽省高速公路试验检测科研中心有限公司</w:t>
      </w:r>
    </w:p>
    <w:p w14:paraId="118A4E4F" w14:textId="77777777" w:rsidR="00B1069D" w:rsidRDefault="00B1069D">
      <w:pPr>
        <w:snapToGrid w:val="0"/>
        <w:ind w:leftChars="903" w:left="1896"/>
        <w:jc w:val="center"/>
        <w:rPr>
          <w:rFonts w:ascii="Times New Roman" w:hAnsi="Times New Roman" w:cs="Times New Roman"/>
          <w:sz w:val="32"/>
          <w:szCs w:val="32"/>
        </w:rPr>
      </w:pPr>
    </w:p>
    <w:p w14:paraId="01EAF54F" w14:textId="6B42A841" w:rsidR="00B1069D" w:rsidRDefault="00B71C0E">
      <w:pPr>
        <w:snapToGrid w:val="0"/>
        <w:jc w:val="center"/>
        <w:rPr>
          <w:rFonts w:ascii="Times New Roman" w:eastAsia="黑体" w:hAnsi="Times New Roman" w:cs="Times New Roman"/>
          <w:sz w:val="32"/>
          <w:szCs w:val="32"/>
        </w:rPr>
      </w:pPr>
      <w:r>
        <w:rPr>
          <w:rFonts w:ascii="Times New Roman" w:eastAsia="黑体" w:hAnsi="Times New Roman" w:cs="Times New Roman"/>
          <w:sz w:val="32"/>
          <w:szCs w:val="32"/>
        </w:rPr>
        <w:t>日期</w:t>
      </w:r>
      <w:r>
        <w:rPr>
          <w:rFonts w:ascii="Times New Roman" w:hAnsi="Times New Roman" w:cs="Times New Roman"/>
          <w:sz w:val="32"/>
          <w:szCs w:val="32"/>
        </w:rPr>
        <w:t>：</w:t>
      </w:r>
      <w:r>
        <w:rPr>
          <w:rFonts w:ascii="Times New Roman" w:hAnsi="Times New Roman" w:cs="Times New Roman" w:hint="eastAsia"/>
          <w:sz w:val="32"/>
          <w:szCs w:val="32"/>
          <w:u w:val="single"/>
        </w:rPr>
        <w:t xml:space="preserve"> </w:t>
      </w:r>
      <w:r>
        <w:rPr>
          <w:rFonts w:ascii="Times New Roman" w:eastAsia="黑体" w:hAnsi="Times New Roman" w:cs="Times New Roman" w:hint="eastAsia"/>
          <w:sz w:val="32"/>
          <w:szCs w:val="32"/>
          <w:u w:val="single"/>
        </w:rPr>
        <w:t>202</w:t>
      </w:r>
      <w:r w:rsidR="00404755">
        <w:rPr>
          <w:rFonts w:ascii="Times New Roman" w:eastAsia="黑体" w:hAnsi="Times New Roman" w:cs="Times New Roman" w:hint="eastAsia"/>
          <w:sz w:val="32"/>
          <w:szCs w:val="32"/>
          <w:u w:val="single"/>
        </w:rPr>
        <w:t>3</w:t>
      </w:r>
      <w:r>
        <w:rPr>
          <w:rFonts w:ascii="Times New Roman" w:eastAsia="黑体" w:hAnsi="Times New Roman" w:cs="Times New Roman"/>
          <w:sz w:val="32"/>
          <w:szCs w:val="32"/>
        </w:rPr>
        <w:t>年</w:t>
      </w:r>
      <w:r>
        <w:rPr>
          <w:rFonts w:ascii="Times New Roman" w:eastAsia="黑体" w:hAnsi="Times New Roman" w:cs="Times New Roman" w:hint="eastAsia"/>
          <w:sz w:val="32"/>
          <w:szCs w:val="32"/>
          <w:u w:val="single"/>
        </w:rPr>
        <w:t xml:space="preserve"> </w:t>
      </w:r>
      <w:r w:rsidR="00404755">
        <w:rPr>
          <w:rFonts w:ascii="Times New Roman" w:eastAsia="黑体" w:hAnsi="Times New Roman" w:cs="Times New Roman" w:hint="eastAsia"/>
          <w:sz w:val="32"/>
          <w:szCs w:val="32"/>
          <w:u w:val="single"/>
        </w:rPr>
        <w:t>3</w:t>
      </w:r>
      <w:r>
        <w:rPr>
          <w:rFonts w:ascii="Times New Roman" w:eastAsia="黑体" w:hAnsi="Times New Roman" w:cs="Times New Roman" w:hint="eastAsia"/>
          <w:sz w:val="32"/>
          <w:szCs w:val="32"/>
          <w:u w:val="single"/>
        </w:rPr>
        <w:t xml:space="preserve"> </w:t>
      </w:r>
      <w:r>
        <w:rPr>
          <w:rFonts w:ascii="Times New Roman" w:eastAsia="黑体" w:hAnsi="Times New Roman" w:cs="Times New Roman"/>
          <w:sz w:val="32"/>
          <w:szCs w:val="32"/>
        </w:rPr>
        <w:t>月</w:t>
      </w:r>
      <w:r>
        <w:rPr>
          <w:rFonts w:ascii="Times New Roman" w:eastAsia="黑体" w:hAnsi="Times New Roman" w:cs="Times New Roman" w:hint="eastAsia"/>
          <w:sz w:val="32"/>
          <w:szCs w:val="32"/>
          <w:u w:val="single"/>
        </w:rPr>
        <w:t xml:space="preserve"> </w:t>
      </w:r>
      <w:r w:rsidR="00722997">
        <w:rPr>
          <w:rFonts w:ascii="Times New Roman" w:eastAsia="黑体" w:hAnsi="Times New Roman" w:cs="Times New Roman"/>
          <w:sz w:val="32"/>
          <w:szCs w:val="32"/>
          <w:u w:val="single"/>
        </w:rPr>
        <w:t>15</w:t>
      </w:r>
      <w:r>
        <w:rPr>
          <w:rFonts w:ascii="Times New Roman" w:eastAsia="黑体" w:hAnsi="Times New Roman" w:cs="Times New Roman" w:hint="eastAsia"/>
          <w:sz w:val="32"/>
          <w:szCs w:val="32"/>
          <w:u w:val="single"/>
        </w:rPr>
        <w:t xml:space="preserve"> </w:t>
      </w:r>
      <w:r>
        <w:rPr>
          <w:rFonts w:ascii="Times New Roman" w:eastAsia="黑体" w:hAnsi="Times New Roman" w:cs="Times New Roman"/>
          <w:sz w:val="32"/>
          <w:szCs w:val="32"/>
        </w:rPr>
        <w:t>日</w:t>
      </w:r>
    </w:p>
    <w:p w14:paraId="2DD18B8D" w14:textId="77777777" w:rsidR="00B1069D" w:rsidRDefault="00B1069D">
      <w:pPr>
        <w:ind w:leftChars="903" w:left="1896"/>
        <w:rPr>
          <w:rFonts w:ascii="Times New Roman" w:eastAsia="宋体" w:hAnsi="Times New Roman" w:cs="Times New Roman"/>
          <w:color w:val="0000FF"/>
          <w:sz w:val="24"/>
        </w:rPr>
        <w:sectPr w:rsidR="00B1069D">
          <w:pgSz w:w="11906" w:h="16838"/>
          <w:pgMar w:top="1440" w:right="1800" w:bottom="1440" w:left="1800" w:header="851" w:footer="992" w:gutter="0"/>
          <w:cols w:space="425"/>
          <w:docGrid w:type="lines" w:linePitch="312"/>
        </w:sectPr>
      </w:pPr>
    </w:p>
    <w:sdt>
      <w:sdtPr>
        <w:rPr>
          <w:rFonts w:ascii="宋体" w:eastAsia="宋体" w:hAnsi="宋体"/>
          <w:kern w:val="0"/>
          <w:sz w:val="20"/>
          <w:szCs w:val="20"/>
        </w:rPr>
        <w:id w:val="147482575"/>
        <w:docPartObj>
          <w:docPartGallery w:val="Table of Contents"/>
          <w:docPartUnique/>
        </w:docPartObj>
      </w:sdtPr>
      <w:sdtEndPr>
        <w:rPr>
          <w:rFonts w:asciiTheme="minorHAnsi" w:eastAsiaTheme="minorEastAsia" w:hAnsiTheme="minorHAnsi"/>
        </w:rPr>
      </w:sdtEndPr>
      <w:sdtContent>
        <w:p w14:paraId="5AE36E60" w14:textId="77777777" w:rsidR="00B1069D" w:rsidRDefault="00B71C0E">
          <w:pPr>
            <w:jc w:val="center"/>
            <w:rPr>
              <w:rFonts w:ascii="Times New Roman" w:hAnsi="Times New Roman" w:cs="Times New Roman"/>
              <w:sz w:val="28"/>
              <w:szCs w:val="28"/>
            </w:rPr>
          </w:pPr>
          <w:r>
            <w:rPr>
              <w:rFonts w:ascii="Times New Roman" w:eastAsia="宋体" w:hAnsi="Times New Roman" w:cs="Times New Roman"/>
              <w:sz w:val="28"/>
              <w:szCs w:val="28"/>
            </w:rPr>
            <w:t>目录</w:t>
          </w:r>
        </w:p>
        <w:p w14:paraId="620E34A9" w14:textId="46CE760E" w:rsidR="00B1069D" w:rsidRDefault="00000000">
          <w:pPr>
            <w:pStyle w:val="WPSOffice1"/>
            <w:tabs>
              <w:tab w:val="right" w:leader="dot" w:pos="8312"/>
            </w:tabs>
            <w:spacing w:line="360" w:lineRule="auto"/>
            <w:rPr>
              <w:rFonts w:ascii="Times New Roman" w:hAnsi="Times New Roman" w:cs="Times New Roman"/>
              <w:sz w:val="28"/>
              <w:szCs w:val="28"/>
            </w:rPr>
          </w:pPr>
          <w:hyperlink w:anchor="_Toc29394_WPSOffice_Level1" w:history="1">
            <w:r w:rsidR="00B71C0E">
              <w:rPr>
                <w:rFonts w:ascii="Times New Roman" w:eastAsia="宋体" w:hAnsi="Times New Roman" w:cs="Times New Roman"/>
                <w:sz w:val="28"/>
                <w:szCs w:val="28"/>
              </w:rPr>
              <w:t>第一章</w:t>
            </w:r>
            <w:r w:rsidR="00B71C0E">
              <w:rPr>
                <w:rFonts w:ascii="Times New Roman" w:eastAsia="宋体" w:hAnsi="Times New Roman" w:cs="Times New Roman"/>
                <w:sz w:val="28"/>
                <w:szCs w:val="28"/>
              </w:rPr>
              <w:t xml:space="preserve"> </w:t>
            </w:r>
            <w:r w:rsidR="00B71C0E">
              <w:rPr>
                <w:rFonts w:ascii="Times New Roman" w:eastAsia="宋体" w:hAnsi="Times New Roman" w:cs="Times New Roman"/>
                <w:sz w:val="28"/>
                <w:szCs w:val="28"/>
              </w:rPr>
              <w:t>采购公告</w:t>
            </w:r>
            <w:r w:rsidR="00B71C0E">
              <w:rPr>
                <w:rFonts w:ascii="Times New Roman" w:hAnsi="Times New Roman" w:cs="Times New Roman"/>
                <w:sz w:val="28"/>
                <w:szCs w:val="28"/>
              </w:rPr>
              <w:tab/>
            </w:r>
            <w:r w:rsidR="00870AC3">
              <w:rPr>
                <w:rFonts w:ascii="Times New Roman" w:hAnsi="Times New Roman" w:cs="Times New Roman" w:hint="eastAsia"/>
                <w:sz w:val="28"/>
                <w:szCs w:val="28"/>
              </w:rPr>
              <w:t>1</w:t>
            </w:r>
          </w:hyperlink>
        </w:p>
        <w:p w14:paraId="560724CA" w14:textId="7D005E11" w:rsidR="00B1069D" w:rsidRDefault="00000000">
          <w:pPr>
            <w:pStyle w:val="WPSOffice1"/>
            <w:tabs>
              <w:tab w:val="right" w:leader="dot" w:pos="8312"/>
            </w:tabs>
            <w:spacing w:line="360" w:lineRule="auto"/>
            <w:rPr>
              <w:rFonts w:ascii="Times New Roman" w:hAnsi="Times New Roman" w:cs="Times New Roman"/>
              <w:sz w:val="28"/>
              <w:szCs w:val="28"/>
            </w:rPr>
          </w:pPr>
          <w:hyperlink w:anchor="_Toc5039_WPSOffice_Level1" w:history="1">
            <w:r w:rsidR="00B71C0E">
              <w:rPr>
                <w:rFonts w:ascii="Times New Roman" w:eastAsia="宋体" w:hAnsi="Times New Roman" w:cs="Times New Roman"/>
                <w:sz w:val="28"/>
                <w:szCs w:val="28"/>
              </w:rPr>
              <w:t>第二章</w:t>
            </w:r>
            <w:r w:rsidR="00B71C0E">
              <w:rPr>
                <w:rFonts w:ascii="Times New Roman" w:eastAsia="宋体" w:hAnsi="Times New Roman" w:cs="Times New Roman"/>
                <w:sz w:val="28"/>
                <w:szCs w:val="28"/>
              </w:rPr>
              <w:t xml:space="preserve"> </w:t>
            </w:r>
            <w:r w:rsidR="00B71C0E">
              <w:rPr>
                <w:rFonts w:ascii="Times New Roman" w:eastAsia="宋体" w:hAnsi="Times New Roman" w:cs="Times New Roman"/>
                <w:sz w:val="28"/>
                <w:szCs w:val="28"/>
              </w:rPr>
              <w:t>供应商须知</w:t>
            </w:r>
            <w:r w:rsidR="00B71C0E">
              <w:rPr>
                <w:rFonts w:ascii="Times New Roman" w:hAnsi="Times New Roman" w:cs="Times New Roman"/>
                <w:sz w:val="28"/>
                <w:szCs w:val="28"/>
              </w:rPr>
              <w:tab/>
            </w:r>
            <w:r w:rsidR="00266A2D">
              <w:rPr>
                <w:rFonts w:ascii="Times New Roman" w:hAnsi="Times New Roman" w:cs="Times New Roman" w:hint="eastAsia"/>
                <w:sz w:val="28"/>
                <w:szCs w:val="28"/>
              </w:rPr>
              <w:t>6</w:t>
            </w:r>
          </w:hyperlink>
        </w:p>
        <w:p w14:paraId="6B1B3AB6" w14:textId="7A642496" w:rsidR="00B1069D" w:rsidRDefault="00000000">
          <w:pPr>
            <w:pStyle w:val="WPSOffice1"/>
            <w:tabs>
              <w:tab w:val="right" w:leader="dot" w:pos="8312"/>
            </w:tabs>
            <w:spacing w:line="360" w:lineRule="auto"/>
            <w:rPr>
              <w:rFonts w:ascii="Times New Roman" w:hAnsi="Times New Roman" w:cs="Times New Roman"/>
              <w:sz w:val="28"/>
              <w:szCs w:val="28"/>
            </w:rPr>
          </w:pPr>
          <w:hyperlink w:anchor="_Toc14424_WPSOffice_Level1" w:history="1">
            <w:r w:rsidR="00B71C0E">
              <w:rPr>
                <w:rFonts w:ascii="Times New Roman" w:eastAsia="宋体" w:hAnsi="Times New Roman" w:cs="Times New Roman"/>
                <w:sz w:val="28"/>
                <w:szCs w:val="28"/>
              </w:rPr>
              <w:t>第三章</w:t>
            </w:r>
            <w:r w:rsidR="00B71C0E">
              <w:rPr>
                <w:rFonts w:ascii="Times New Roman" w:eastAsia="宋体" w:hAnsi="Times New Roman" w:cs="Times New Roman"/>
                <w:sz w:val="28"/>
                <w:szCs w:val="28"/>
              </w:rPr>
              <w:t xml:space="preserve"> </w:t>
            </w:r>
            <w:r w:rsidR="00B71C0E">
              <w:rPr>
                <w:rFonts w:ascii="Times New Roman" w:eastAsia="宋体" w:hAnsi="Times New Roman" w:cs="Times New Roman"/>
                <w:sz w:val="28"/>
                <w:szCs w:val="28"/>
              </w:rPr>
              <w:t>评审办法</w:t>
            </w:r>
            <w:r w:rsidR="00B71C0E">
              <w:rPr>
                <w:rFonts w:ascii="Times New Roman" w:hAnsi="Times New Roman" w:cs="Times New Roman"/>
                <w:sz w:val="28"/>
                <w:szCs w:val="28"/>
              </w:rPr>
              <w:tab/>
            </w:r>
            <w:bookmarkStart w:id="0" w:name="_Toc14424_WPSOffice_Level1Page"/>
            <w:r w:rsidR="00B71C0E">
              <w:rPr>
                <w:rFonts w:ascii="Times New Roman" w:hAnsi="Times New Roman" w:cs="Times New Roman"/>
                <w:sz w:val="28"/>
                <w:szCs w:val="28"/>
              </w:rPr>
              <w:t>1</w:t>
            </w:r>
            <w:bookmarkEnd w:id="0"/>
            <w:r w:rsidR="00870AC3">
              <w:rPr>
                <w:rFonts w:ascii="Times New Roman" w:hAnsi="Times New Roman" w:cs="Times New Roman" w:hint="eastAsia"/>
                <w:sz w:val="28"/>
                <w:szCs w:val="28"/>
              </w:rPr>
              <w:t>3</w:t>
            </w:r>
          </w:hyperlink>
        </w:p>
        <w:p w14:paraId="0EA85673" w14:textId="334EE79A" w:rsidR="00B1069D" w:rsidRDefault="00000000">
          <w:pPr>
            <w:pStyle w:val="WPSOffice1"/>
            <w:tabs>
              <w:tab w:val="right" w:leader="dot" w:pos="8312"/>
            </w:tabs>
            <w:spacing w:line="360" w:lineRule="auto"/>
            <w:rPr>
              <w:rFonts w:ascii="Times New Roman" w:hAnsi="Times New Roman" w:cs="Times New Roman"/>
              <w:sz w:val="28"/>
              <w:szCs w:val="28"/>
            </w:rPr>
          </w:pPr>
          <w:hyperlink w:anchor="_Toc3093_WPSOffice_Level1" w:history="1">
            <w:r w:rsidR="00B71C0E">
              <w:rPr>
                <w:rFonts w:ascii="Times New Roman" w:eastAsia="宋体" w:hAnsi="Times New Roman" w:cs="Times New Roman"/>
                <w:sz w:val="28"/>
                <w:szCs w:val="28"/>
              </w:rPr>
              <w:t>第四章</w:t>
            </w:r>
            <w:r w:rsidR="00B71C0E">
              <w:rPr>
                <w:rFonts w:ascii="Times New Roman" w:eastAsia="宋体" w:hAnsi="Times New Roman" w:cs="Times New Roman"/>
                <w:sz w:val="28"/>
                <w:szCs w:val="28"/>
              </w:rPr>
              <w:t xml:space="preserve"> </w:t>
            </w:r>
            <w:r w:rsidR="00B71C0E">
              <w:rPr>
                <w:rFonts w:ascii="Times New Roman" w:eastAsia="宋体" w:hAnsi="Times New Roman" w:cs="Times New Roman"/>
                <w:sz w:val="28"/>
                <w:szCs w:val="28"/>
              </w:rPr>
              <w:t>合同内容</w:t>
            </w:r>
            <w:r w:rsidR="00B71C0E">
              <w:rPr>
                <w:rFonts w:ascii="Times New Roman" w:hAnsi="Times New Roman" w:cs="Times New Roman"/>
                <w:sz w:val="28"/>
                <w:szCs w:val="28"/>
              </w:rPr>
              <w:tab/>
            </w:r>
            <w:r w:rsidR="00870AC3">
              <w:rPr>
                <w:rFonts w:ascii="Times New Roman" w:hAnsi="Times New Roman" w:cs="Times New Roman" w:hint="eastAsia"/>
                <w:sz w:val="28"/>
                <w:szCs w:val="28"/>
              </w:rPr>
              <w:t>17</w:t>
            </w:r>
          </w:hyperlink>
        </w:p>
        <w:p w14:paraId="6B0936D7" w14:textId="47B82D56" w:rsidR="00B1069D" w:rsidRDefault="00000000">
          <w:pPr>
            <w:pStyle w:val="WPSOffice1"/>
            <w:tabs>
              <w:tab w:val="right" w:leader="dot" w:pos="8312"/>
            </w:tabs>
            <w:spacing w:line="360" w:lineRule="auto"/>
            <w:rPr>
              <w:rFonts w:ascii="Times New Roman" w:hAnsi="Times New Roman" w:cs="Times New Roman"/>
              <w:sz w:val="28"/>
              <w:szCs w:val="28"/>
            </w:rPr>
          </w:pPr>
          <w:hyperlink w:anchor="_Toc29924_WPSOffice_Level1" w:history="1">
            <w:r w:rsidR="00B71C0E">
              <w:rPr>
                <w:rFonts w:ascii="Times New Roman" w:eastAsia="宋体" w:hAnsi="Times New Roman" w:cs="Times New Roman"/>
                <w:sz w:val="28"/>
                <w:szCs w:val="28"/>
              </w:rPr>
              <w:t>第五章</w:t>
            </w:r>
            <w:r w:rsidR="00B71C0E">
              <w:rPr>
                <w:rFonts w:ascii="Times New Roman" w:eastAsia="宋体" w:hAnsi="Times New Roman" w:cs="Times New Roman"/>
                <w:sz w:val="28"/>
                <w:szCs w:val="28"/>
              </w:rPr>
              <w:t xml:space="preserve"> </w:t>
            </w:r>
            <w:r w:rsidR="00B71C0E">
              <w:rPr>
                <w:rFonts w:ascii="Times New Roman" w:eastAsia="宋体" w:hAnsi="Times New Roman" w:cs="Times New Roman"/>
                <w:sz w:val="28"/>
                <w:szCs w:val="28"/>
              </w:rPr>
              <w:t>采购需求及清单</w:t>
            </w:r>
            <w:r w:rsidR="00B71C0E">
              <w:rPr>
                <w:rFonts w:ascii="Times New Roman" w:hAnsi="Times New Roman" w:cs="Times New Roman"/>
                <w:sz w:val="28"/>
                <w:szCs w:val="28"/>
              </w:rPr>
              <w:tab/>
            </w:r>
            <w:r w:rsidR="00266A2D">
              <w:rPr>
                <w:rFonts w:ascii="Times New Roman" w:hAnsi="Times New Roman" w:cs="Times New Roman" w:hint="eastAsia"/>
                <w:sz w:val="28"/>
                <w:szCs w:val="28"/>
              </w:rPr>
              <w:t>2</w:t>
            </w:r>
            <w:r w:rsidR="00870AC3">
              <w:rPr>
                <w:rFonts w:ascii="Times New Roman" w:hAnsi="Times New Roman" w:cs="Times New Roman" w:hint="eastAsia"/>
                <w:sz w:val="28"/>
                <w:szCs w:val="28"/>
              </w:rPr>
              <w:t>2</w:t>
            </w:r>
          </w:hyperlink>
        </w:p>
        <w:p w14:paraId="5B89D7BB" w14:textId="1F7D2A20" w:rsidR="00B1069D" w:rsidRDefault="00000000">
          <w:pPr>
            <w:pStyle w:val="WPSOffice1"/>
            <w:tabs>
              <w:tab w:val="right" w:leader="dot" w:pos="8312"/>
            </w:tabs>
            <w:spacing w:line="360" w:lineRule="auto"/>
          </w:pPr>
          <w:hyperlink w:anchor="_Toc21204_WPSOffice_Level1" w:history="1">
            <w:r w:rsidR="00B71C0E">
              <w:rPr>
                <w:rFonts w:ascii="Times New Roman" w:eastAsia="宋体" w:hAnsi="Times New Roman" w:cs="Times New Roman"/>
                <w:sz w:val="28"/>
                <w:szCs w:val="28"/>
              </w:rPr>
              <w:t>第六章</w:t>
            </w:r>
            <w:r w:rsidR="00B71C0E">
              <w:rPr>
                <w:rFonts w:ascii="Times New Roman" w:eastAsia="宋体" w:hAnsi="Times New Roman" w:cs="Times New Roman"/>
                <w:sz w:val="28"/>
                <w:szCs w:val="28"/>
              </w:rPr>
              <w:t xml:space="preserve"> </w:t>
            </w:r>
            <w:r w:rsidR="00B71C0E">
              <w:rPr>
                <w:rFonts w:ascii="Times New Roman" w:eastAsia="宋体" w:hAnsi="Times New Roman" w:cs="Times New Roman"/>
                <w:sz w:val="28"/>
                <w:szCs w:val="28"/>
              </w:rPr>
              <w:t>响应文件格式</w:t>
            </w:r>
            <w:r w:rsidR="00B71C0E">
              <w:rPr>
                <w:rFonts w:ascii="Times New Roman" w:hAnsi="Times New Roman" w:cs="Times New Roman"/>
                <w:sz w:val="28"/>
                <w:szCs w:val="28"/>
              </w:rPr>
              <w:tab/>
            </w:r>
            <w:r w:rsidR="00266A2D">
              <w:rPr>
                <w:rFonts w:ascii="Times New Roman" w:hAnsi="Times New Roman" w:cs="Times New Roman" w:hint="eastAsia"/>
                <w:sz w:val="28"/>
                <w:szCs w:val="28"/>
              </w:rPr>
              <w:t>2</w:t>
            </w:r>
            <w:r w:rsidR="00870AC3">
              <w:rPr>
                <w:rFonts w:ascii="Times New Roman" w:hAnsi="Times New Roman" w:cs="Times New Roman" w:hint="eastAsia"/>
                <w:sz w:val="28"/>
                <w:szCs w:val="28"/>
              </w:rPr>
              <w:t>4</w:t>
            </w:r>
          </w:hyperlink>
        </w:p>
        <w:p w14:paraId="52260410" w14:textId="77777777" w:rsidR="00B1069D" w:rsidRDefault="00000000">
          <w:pPr>
            <w:pStyle w:val="WPSOffice1"/>
            <w:tabs>
              <w:tab w:val="right" w:leader="dot" w:pos="8312"/>
            </w:tabs>
          </w:pPr>
        </w:p>
      </w:sdtContent>
    </w:sdt>
    <w:p w14:paraId="1776BF91" w14:textId="77777777" w:rsidR="00B1069D" w:rsidRDefault="00B1069D">
      <w:pPr>
        <w:jc w:val="center"/>
        <w:rPr>
          <w:rFonts w:ascii="宋体" w:eastAsia="宋体" w:hAnsi="宋体"/>
        </w:rPr>
      </w:pPr>
    </w:p>
    <w:p w14:paraId="419FEAC7" w14:textId="77777777" w:rsidR="00B1069D" w:rsidRDefault="00B1069D">
      <w:pPr>
        <w:jc w:val="center"/>
        <w:rPr>
          <w:rFonts w:ascii="宋体" w:eastAsia="宋体" w:hAnsi="宋体"/>
        </w:rPr>
      </w:pPr>
    </w:p>
    <w:p w14:paraId="468A6205" w14:textId="77777777" w:rsidR="00870AC3" w:rsidRDefault="00B71C0E">
      <w:pPr>
        <w:rPr>
          <w:rFonts w:ascii="Times New Roman" w:eastAsia="宋体" w:hAnsi="Times New Roman" w:cs="Times New Roman"/>
        </w:rPr>
        <w:sectPr w:rsidR="00870AC3" w:rsidSect="00870AC3">
          <w:footerReference w:type="default" r:id="rId9"/>
          <w:pgSz w:w="11906" w:h="16838"/>
          <w:pgMar w:top="1440" w:right="1786" w:bottom="1440" w:left="1300" w:header="851" w:footer="992" w:gutter="0"/>
          <w:pgNumType w:start="1"/>
          <w:cols w:space="720"/>
          <w:docGrid w:type="lines" w:linePitch="312"/>
        </w:sectPr>
      </w:pPr>
      <w:r>
        <w:rPr>
          <w:rFonts w:ascii="Times New Roman" w:eastAsia="宋体" w:hAnsi="Times New Roman" w:cs="Times New Roman"/>
        </w:rPr>
        <w:br w:type="page"/>
      </w:r>
    </w:p>
    <w:p w14:paraId="7AE40619" w14:textId="77777777" w:rsidR="00B1069D" w:rsidRDefault="00B71C0E" w:rsidP="0086027B">
      <w:pPr>
        <w:pStyle w:val="1"/>
        <w:spacing w:before="240" w:after="240"/>
        <w:rPr>
          <w:rFonts w:ascii="Times New Roman" w:eastAsia="宋体" w:hAnsi="Times New Roman" w:cs="Times New Roman"/>
        </w:rPr>
      </w:pPr>
      <w:bookmarkStart w:id="1" w:name="_Toc29394_WPSOffice_Level1"/>
      <w:r>
        <w:rPr>
          <w:rFonts w:ascii="Times New Roman" w:eastAsia="宋体" w:hAnsi="Times New Roman" w:cs="Times New Roman"/>
        </w:rPr>
        <w:lastRenderedPageBreak/>
        <w:t>采购公告</w:t>
      </w:r>
      <w:bookmarkEnd w:id="1"/>
    </w:p>
    <w:p w14:paraId="18CAEEB6"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bookmarkStart w:id="2" w:name="_Toc12765"/>
      <w:bookmarkStart w:id="3" w:name="_Toc4489_WPSOffice_Level2"/>
      <w:bookmarkStart w:id="4" w:name="_Toc525632585"/>
      <w:bookmarkStart w:id="5" w:name="_Toc10395_WPSOffice_Level2"/>
      <w:bookmarkStart w:id="6" w:name="_Toc13871"/>
      <w:bookmarkStart w:id="7" w:name="_Toc6496_WPSOffice_Level2"/>
      <w:bookmarkStart w:id="8" w:name="_Toc24354_WPSOffice_Level2"/>
      <w:r>
        <w:rPr>
          <w:rFonts w:ascii="Times New Roman" w:eastAsia="黑体" w:hAnsi="Times New Roman" w:cs="Times New Roman"/>
          <w:b w:val="0"/>
          <w:sz w:val="22"/>
          <w:szCs w:val="15"/>
        </w:rPr>
        <w:t>项目简介</w:t>
      </w:r>
      <w:bookmarkEnd w:id="2"/>
      <w:bookmarkEnd w:id="3"/>
      <w:bookmarkEnd w:id="4"/>
      <w:bookmarkEnd w:id="5"/>
      <w:bookmarkEnd w:id="6"/>
      <w:bookmarkEnd w:id="7"/>
      <w:bookmarkEnd w:id="8"/>
    </w:p>
    <w:p w14:paraId="3C3478E2" w14:textId="52F67677" w:rsidR="00B1069D" w:rsidRDefault="00B71C0E" w:rsidP="005D408C">
      <w:pPr>
        <w:snapToGrid w:val="0"/>
        <w:spacing w:line="440" w:lineRule="exact"/>
        <w:ind w:leftChars="200" w:left="1680" w:hangingChars="600" w:hanging="1260"/>
        <w:rPr>
          <w:sz w:val="24"/>
        </w:rPr>
      </w:pPr>
      <w:r>
        <w:rPr>
          <w:rFonts w:ascii="Times New Roman" w:hAnsi="Times New Roman" w:cs="Times New Roman" w:hint="eastAsia"/>
          <w:szCs w:val="22"/>
        </w:rPr>
        <w:t>1.1</w:t>
      </w:r>
      <w:r>
        <w:rPr>
          <w:rFonts w:ascii="Times New Roman" w:hAnsi="Times New Roman" w:cs="Times New Roman" w:hint="eastAsia"/>
          <w:szCs w:val="22"/>
        </w:rPr>
        <w:t>项目名称：</w:t>
      </w:r>
      <w:r w:rsidR="00404755" w:rsidRPr="00404755">
        <w:rPr>
          <w:rFonts w:ascii="Times New Roman" w:hAnsi="Times New Roman" w:cs="Times New Roman" w:hint="eastAsia"/>
          <w:szCs w:val="22"/>
          <w:u w:val="single"/>
        </w:rPr>
        <w:t>公路动态回弹模量测试系统升级开发</w:t>
      </w:r>
      <w:r>
        <w:rPr>
          <w:rFonts w:ascii="Times New Roman" w:hAnsi="Times New Roman" w:cs="Times New Roman" w:hint="eastAsia"/>
          <w:szCs w:val="22"/>
          <w:u w:val="single"/>
        </w:rPr>
        <w:t>服务单位采购</w:t>
      </w:r>
    </w:p>
    <w:p w14:paraId="440E5BDB" w14:textId="77777777" w:rsidR="00B1069D" w:rsidRDefault="00B71C0E">
      <w:pPr>
        <w:snapToGrid w:val="0"/>
        <w:spacing w:line="440" w:lineRule="exact"/>
        <w:ind w:leftChars="200" w:left="420"/>
        <w:rPr>
          <w:rFonts w:ascii="Times New Roman" w:hAnsi="Times New Roman" w:cs="Times New Roman"/>
          <w:szCs w:val="22"/>
        </w:rPr>
      </w:pPr>
      <w:r>
        <w:rPr>
          <w:rFonts w:ascii="Times New Roman" w:hAnsi="Times New Roman" w:cs="Times New Roman" w:hint="eastAsia"/>
          <w:szCs w:val="22"/>
        </w:rPr>
        <w:t xml:space="preserve">1.2 </w:t>
      </w:r>
      <w:r>
        <w:rPr>
          <w:rFonts w:ascii="Times New Roman" w:hAnsi="Times New Roman" w:cs="Times New Roman" w:hint="eastAsia"/>
          <w:szCs w:val="22"/>
        </w:rPr>
        <w:t>采</w:t>
      </w:r>
      <w:r>
        <w:rPr>
          <w:rFonts w:ascii="Times New Roman" w:hAnsi="Times New Roman" w:cs="Times New Roman" w:hint="eastAsia"/>
          <w:szCs w:val="22"/>
        </w:rPr>
        <w:t xml:space="preserve"> </w:t>
      </w:r>
      <w:r>
        <w:rPr>
          <w:rFonts w:ascii="Times New Roman" w:hAnsi="Times New Roman" w:cs="Times New Roman" w:hint="eastAsia"/>
          <w:szCs w:val="22"/>
        </w:rPr>
        <w:t>购</w:t>
      </w:r>
      <w:r>
        <w:rPr>
          <w:rFonts w:ascii="Times New Roman" w:hAnsi="Times New Roman" w:cs="Times New Roman" w:hint="eastAsia"/>
          <w:szCs w:val="22"/>
        </w:rPr>
        <w:t xml:space="preserve"> </w:t>
      </w:r>
      <w:r>
        <w:rPr>
          <w:rFonts w:ascii="Times New Roman" w:hAnsi="Times New Roman" w:cs="Times New Roman" w:hint="eastAsia"/>
          <w:szCs w:val="22"/>
        </w:rPr>
        <w:t>人：</w:t>
      </w:r>
      <w:r>
        <w:rPr>
          <w:rFonts w:ascii="Times New Roman" w:hAnsi="Times New Roman" w:cs="Times New Roman" w:hint="eastAsia"/>
          <w:szCs w:val="22"/>
          <w:u w:val="single"/>
        </w:rPr>
        <w:t>安徽省高速公路试验检测科研中心有限公司（以下简称“高速检测”）</w:t>
      </w:r>
    </w:p>
    <w:p w14:paraId="75E6ADA8" w14:textId="09B6340F" w:rsidR="00B1069D" w:rsidRDefault="00B71C0E">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hint="eastAsia"/>
          <w:szCs w:val="22"/>
        </w:rPr>
        <w:t xml:space="preserve">1.3 </w:t>
      </w:r>
      <w:r>
        <w:rPr>
          <w:rFonts w:ascii="Times New Roman" w:hAnsi="Times New Roman" w:cs="Times New Roman" w:hint="eastAsia"/>
          <w:szCs w:val="22"/>
        </w:rPr>
        <w:t>项目概况：</w:t>
      </w:r>
      <w:r w:rsidR="00404755" w:rsidRPr="00404755">
        <w:rPr>
          <w:rFonts w:ascii="Times New Roman" w:hAnsi="Times New Roman" w:cs="Times New Roman" w:hint="eastAsia"/>
          <w:szCs w:val="22"/>
          <w:u w:val="single"/>
        </w:rPr>
        <w:t>公路动态回弹模量测试仪为</w:t>
      </w:r>
      <w:r w:rsidR="00404755">
        <w:rPr>
          <w:rFonts w:ascii="Times New Roman" w:hAnsi="Times New Roman" w:cs="Times New Roman" w:hint="eastAsia"/>
          <w:szCs w:val="22"/>
          <w:u w:val="single"/>
        </w:rPr>
        <w:t>高速检测</w:t>
      </w:r>
      <w:r w:rsidR="00404755" w:rsidRPr="00404755">
        <w:rPr>
          <w:rFonts w:ascii="Times New Roman" w:hAnsi="Times New Roman" w:cs="Times New Roman" w:hint="eastAsia"/>
          <w:szCs w:val="22"/>
          <w:u w:val="single"/>
        </w:rPr>
        <w:t>与</w:t>
      </w:r>
      <w:r w:rsidR="00404755">
        <w:rPr>
          <w:rFonts w:ascii="Times New Roman" w:hAnsi="Times New Roman" w:cs="Times New Roman" w:hint="eastAsia"/>
          <w:szCs w:val="22"/>
          <w:u w:val="single"/>
        </w:rPr>
        <w:t>交控</w:t>
      </w:r>
      <w:r w:rsidR="00404755" w:rsidRPr="00404755">
        <w:rPr>
          <w:rFonts w:ascii="Times New Roman" w:hAnsi="Times New Roman" w:cs="Times New Roman" w:hint="eastAsia"/>
          <w:szCs w:val="22"/>
          <w:u w:val="single"/>
        </w:rPr>
        <w:t>集团、武汉理工大学依托集团科技项目合作研制的设备</w:t>
      </w:r>
      <w:r w:rsidR="00404755">
        <w:rPr>
          <w:rFonts w:ascii="Times New Roman" w:hAnsi="Times New Roman" w:cs="Times New Roman" w:hint="eastAsia"/>
          <w:szCs w:val="22"/>
          <w:u w:val="single"/>
        </w:rPr>
        <w:t>，</w:t>
      </w:r>
      <w:r w:rsidR="00404755" w:rsidRPr="00404755">
        <w:rPr>
          <w:rFonts w:ascii="Times New Roman" w:hAnsi="Times New Roman" w:cs="Times New Roman" w:hint="eastAsia"/>
          <w:szCs w:val="22"/>
          <w:u w:val="single"/>
        </w:rPr>
        <w:t>该设备可以极大地提高公路结构层施工压实质量检测工作的效率，从而加快现场施工的进度和提高施工质量。前期研制的路基动态回弹模量测试仪在公路无损快速检测技术中存在较大地潜在需求</w:t>
      </w:r>
      <w:r w:rsidR="00404755">
        <w:rPr>
          <w:rFonts w:ascii="Times New Roman" w:hAnsi="Times New Roman" w:cs="Times New Roman" w:hint="eastAsia"/>
          <w:szCs w:val="22"/>
          <w:u w:val="single"/>
        </w:rPr>
        <w:t>，</w:t>
      </w:r>
      <w:r w:rsidR="00404755" w:rsidRPr="00404755">
        <w:rPr>
          <w:rFonts w:ascii="Times New Roman" w:hAnsi="Times New Roman" w:cs="Times New Roman" w:hint="eastAsia"/>
          <w:szCs w:val="22"/>
          <w:u w:val="single"/>
        </w:rPr>
        <w:t>为了提高设备的智能化水平，更好的实现成果转化，需要对前期研制整套测试系统进行开发升级定型，掌握设备的核心技术和自主产权，为下一步实现产品生产和推广奠定坚实的基础</w:t>
      </w:r>
    </w:p>
    <w:p w14:paraId="2DA102B7"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bookmarkStart w:id="9" w:name="_Toc525632586"/>
      <w:bookmarkStart w:id="10" w:name="_Toc10274"/>
      <w:bookmarkStart w:id="11" w:name="_Toc18453"/>
      <w:bookmarkStart w:id="12" w:name="_Toc23266_WPSOffice_Level2"/>
      <w:bookmarkStart w:id="13" w:name="_Toc8128_WPSOffice_Level2"/>
      <w:bookmarkStart w:id="14" w:name="_Toc17858_WPSOffice_Level2"/>
      <w:bookmarkStart w:id="15" w:name="_Toc18367_WPSOffice_Level2"/>
      <w:r>
        <w:rPr>
          <w:rFonts w:ascii="Times New Roman" w:eastAsia="黑体" w:hAnsi="Times New Roman" w:cs="Times New Roman" w:hint="eastAsia"/>
          <w:b w:val="0"/>
          <w:sz w:val="22"/>
          <w:szCs w:val="15"/>
        </w:rPr>
        <w:t>采购说明</w:t>
      </w:r>
      <w:bookmarkEnd w:id="9"/>
      <w:bookmarkEnd w:id="10"/>
      <w:bookmarkEnd w:id="11"/>
      <w:bookmarkEnd w:id="12"/>
      <w:bookmarkEnd w:id="13"/>
      <w:bookmarkEnd w:id="14"/>
      <w:bookmarkEnd w:id="15"/>
    </w:p>
    <w:p w14:paraId="14F1E38D" w14:textId="77777777" w:rsidR="00B1069D" w:rsidRDefault="00B71C0E">
      <w:pPr>
        <w:snapToGrid w:val="0"/>
        <w:spacing w:line="440" w:lineRule="exact"/>
        <w:ind w:firstLineChars="200" w:firstLine="420"/>
        <w:rPr>
          <w:rFonts w:ascii="Times New Roman" w:hAnsi="Times New Roman" w:cs="Times New Roman"/>
          <w:szCs w:val="22"/>
          <w:u w:val="single"/>
        </w:rPr>
      </w:pPr>
      <w:bookmarkStart w:id="16" w:name="_Toc4489_WPSOffice_Level3"/>
      <w:r>
        <w:rPr>
          <w:rFonts w:ascii="Times New Roman" w:hAnsi="Times New Roman" w:cs="Times New Roman" w:hint="eastAsia"/>
          <w:szCs w:val="22"/>
        </w:rPr>
        <w:t xml:space="preserve">2.1 </w:t>
      </w:r>
      <w:r>
        <w:rPr>
          <w:rFonts w:ascii="Times New Roman" w:hAnsi="Times New Roman" w:cs="Times New Roman" w:hint="eastAsia"/>
          <w:szCs w:val="22"/>
        </w:rPr>
        <w:t>采购方式：</w:t>
      </w:r>
      <w:bookmarkEnd w:id="16"/>
      <w:r>
        <w:rPr>
          <w:rFonts w:ascii="Times New Roman" w:hAnsi="Times New Roman" w:cs="Times New Roman" w:hint="eastAsia"/>
          <w:szCs w:val="22"/>
          <w:u w:val="single"/>
        </w:rPr>
        <w:t>公开</w:t>
      </w:r>
      <w:proofErr w:type="gramStart"/>
      <w:r>
        <w:rPr>
          <w:rFonts w:ascii="Times New Roman" w:hAnsi="Times New Roman" w:cs="Times New Roman" w:hint="eastAsia"/>
          <w:szCs w:val="22"/>
          <w:u w:val="single"/>
        </w:rPr>
        <w:t>询</w:t>
      </w:r>
      <w:proofErr w:type="gramEnd"/>
      <w:r>
        <w:rPr>
          <w:rFonts w:ascii="Times New Roman" w:hAnsi="Times New Roman" w:cs="Times New Roman" w:hint="eastAsia"/>
          <w:szCs w:val="22"/>
          <w:u w:val="single"/>
        </w:rPr>
        <w:t>比采购</w:t>
      </w:r>
    </w:p>
    <w:p w14:paraId="1EB34D20" w14:textId="7E05D075" w:rsidR="00B1069D" w:rsidRDefault="00B71C0E">
      <w:pPr>
        <w:snapToGrid w:val="0"/>
        <w:spacing w:line="440" w:lineRule="exact"/>
        <w:ind w:firstLineChars="200" w:firstLine="420"/>
        <w:rPr>
          <w:rFonts w:ascii="Times New Roman" w:hAnsi="Times New Roman" w:cs="Times New Roman"/>
          <w:szCs w:val="22"/>
          <w:u w:val="single"/>
        </w:rPr>
      </w:pPr>
      <w:bookmarkStart w:id="17" w:name="_Toc23266_WPSOffice_Level3"/>
      <w:r>
        <w:rPr>
          <w:rFonts w:ascii="Times New Roman" w:hAnsi="Times New Roman" w:cs="Times New Roman" w:hint="eastAsia"/>
          <w:szCs w:val="22"/>
        </w:rPr>
        <w:t xml:space="preserve">2.2 </w:t>
      </w:r>
      <w:r>
        <w:rPr>
          <w:rFonts w:ascii="Times New Roman" w:hAnsi="Times New Roman" w:cs="Times New Roman" w:hint="eastAsia"/>
          <w:szCs w:val="22"/>
        </w:rPr>
        <w:t>资金来源及比例：</w:t>
      </w:r>
      <w:bookmarkStart w:id="18" w:name="_Toc22379_WPSOffice_Level3"/>
      <w:bookmarkEnd w:id="17"/>
      <w:r w:rsidR="0055236B" w:rsidRPr="0055236B">
        <w:rPr>
          <w:rFonts w:ascii="Times New Roman" w:hAnsi="Times New Roman" w:cs="Times New Roman" w:hint="eastAsia"/>
          <w:szCs w:val="22"/>
          <w:u w:val="single"/>
        </w:rPr>
        <w:t>100%</w:t>
      </w:r>
      <w:r w:rsidR="0055236B" w:rsidRPr="0055236B">
        <w:rPr>
          <w:rFonts w:ascii="Times New Roman" w:hAnsi="Times New Roman" w:cs="Times New Roman" w:hint="eastAsia"/>
          <w:szCs w:val="22"/>
          <w:u w:val="single"/>
        </w:rPr>
        <w:t>来自</w:t>
      </w:r>
      <w:r>
        <w:rPr>
          <w:rFonts w:ascii="Times New Roman" w:hAnsi="Times New Roman" w:cs="Times New Roman" w:hint="eastAsia"/>
          <w:szCs w:val="22"/>
          <w:u w:val="single"/>
        </w:rPr>
        <w:t>企业自筹</w:t>
      </w:r>
    </w:p>
    <w:p w14:paraId="08E80D70" w14:textId="77777777" w:rsidR="00085C36" w:rsidRDefault="00B71C0E">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 xml:space="preserve">2.3 </w:t>
      </w:r>
      <w:r>
        <w:rPr>
          <w:rFonts w:ascii="Times New Roman" w:hAnsi="Times New Roman" w:cs="Times New Roman" w:hint="eastAsia"/>
          <w:szCs w:val="22"/>
        </w:rPr>
        <w:t>采购</w:t>
      </w:r>
      <w:r w:rsidR="00085C36">
        <w:rPr>
          <w:rFonts w:ascii="Times New Roman" w:hAnsi="Times New Roman" w:cs="Times New Roman" w:hint="eastAsia"/>
          <w:szCs w:val="22"/>
        </w:rPr>
        <w:t>工作内容及要求</w:t>
      </w:r>
      <w:r>
        <w:rPr>
          <w:rFonts w:ascii="Times New Roman" w:hAnsi="Times New Roman" w:cs="Times New Roman" w:hint="eastAsia"/>
          <w:szCs w:val="22"/>
        </w:rPr>
        <w:t>：</w:t>
      </w:r>
    </w:p>
    <w:p w14:paraId="5E886BAC" w14:textId="24E4C587" w:rsidR="00B30604" w:rsidRPr="00B30604" w:rsidRDefault="00085C36" w:rsidP="00B30604">
      <w:pPr>
        <w:spacing w:line="360" w:lineRule="auto"/>
        <w:ind w:firstLineChars="200" w:firstLine="420"/>
        <w:rPr>
          <w:rFonts w:ascii="宋体" w:hAnsi="宋体" w:cs="仿宋"/>
          <w:color w:val="000000"/>
          <w:szCs w:val="21"/>
        </w:rPr>
      </w:pPr>
      <w:r w:rsidRPr="00085C36">
        <w:rPr>
          <w:rFonts w:ascii="宋体" w:hAnsi="宋体" w:cs="仿宋" w:hint="eastAsia"/>
          <w:color w:val="000000"/>
          <w:szCs w:val="21"/>
        </w:rPr>
        <w:t>（1）</w:t>
      </w:r>
      <w:r w:rsidR="00B30604" w:rsidRPr="00B30604">
        <w:rPr>
          <w:rFonts w:ascii="宋体" w:hAnsi="宋体" w:cs="仿宋" w:hint="eastAsia"/>
          <w:color w:val="000000"/>
          <w:szCs w:val="21"/>
        </w:rPr>
        <w:t>DEM300和DEM450两种规格的公路动态回弹模量测试仪硬件升级</w:t>
      </w:r>
      <w:r w:rsidR="00327DC8" w:rsidRPr="00B30604">
        <w:rPr>
          <w:rFonts w:ascii="宋体" w:hAnsi="宋体" w:cs="仿宋" w:hint="eastAsia"/>
          <w:color w:val="000000"/>
          <w:szCs w:val="21"/>
        </w:rPr>
        <w:t>开发</w:t>
      </w:r>
    </w:p>
    <w:p w14:paraId="32978B17" w14:textId="77777777" w:rsidR="00B30604" w:rsidRPr="00B30604" w:rsidRDefault="00B30604" w:rsidP="00B30604">
      <w:pPr>
        <w:spacing w:line="360" w:lineRule="auto"/>
        <w:ind w:firstLineChars="200" w:firstLine="420"/>
        <w:rPr>
          <w:rFonts w:ascii="宋体" w:hAnsi="宋体" w:cs="仿宋"/>
          <w:color w:val="000000"/>
          <w:szCs w:val="21"/>
        </w:rPr>
      </w:pPr>
      <w:r w:rsidRPr="00B30604">
        <w:rPr>
          <w:rFonts w:ascii="宋体" w:hAnsi="宋体" w:cs="仿宋" w:hint="eastAsia"/>
          <w:color w:val="000000"/>
          <w:szCs w:val="21"/>
        </w:rPr>
        <w:t>公路工程路基动态回弹模量测试仪硬件主要由加载装置、智能承载板、显示端三部分组成。</w:t>
      </w:r>
    </w:p>
    <w:p w14:paraId="7ABFB084" w14:textId="77777777" w:rsidR="00B30604" w:rsidRPr="00B30604" w:rsidRDefault="00B30604" w:rsidP="00B30604">
      <w:pPr>
        <w:spacing w:line="360" w:lineRule="auto"/>
        <w:ind w:firstLineChars="200" w:firstLine="420"/>
        <w:rPr>
          <w:rFonts w:ascii="宋体" w:hAnsi="宋体" w:cs="仿宋"/>
          <w:color w:val="000000"/>
          <w:szCs w:val="21"/>
        </w:rPr>
      </w:pPr>
      <w:r w:rsidRPr="00B30604">
        <w:rPr>
          <w:rFonts w:ascii="宋体" w:hAnsi="宋体" w:cs="仿宋" w:hint="eastAsia"/>
          <w:color w:val="000000"/>
          <w:szCs w:val="21"/>
        </w:rPr>
        <w:t>其中加载装置主要由落锤、挂（脱）钩装置、导向杆、阻尼装置构成。承载板为圆形钢板，上设有电控盒，内部装有力和位移传感器、数据采集器、数据处理器和数据传输模块，其中传感器必须牢固紧密地安装在荷载板的中心位置上。</w:t>
      </w:r>
    </w:p>
    <w:p w14:paraId="5385F974" w14:textId="77777777" w:rsidR="00B30604" w:rsidRDefault="00B30604" w:rsidP="00B30604">
      <w:pPr>
        <w:spacing w:line="360" w:lineRule="auto"/>
        <w:ind w:firstLineChars="200" w:firstLine="420"/>
        <w:rPr>
          <w:rFonts w:ascii="宋体" w:hAnsi="宋体" w:cs="仿宋"/>
          <w:color w:val="000000"/>
          <w:szCs w:val="21"/>
        </w:rPr>
      </w:pPr>
      <w:r w:rsidRPr="00B30604">
        <w:rPr>
          <w:rFonts w:ascii="宋体" w:hAnsi="宋体" w:cs="仿宋" w:hint="eastAsia"/>
          <w:color w:val="000000"/>
          <w:szCs w:val="21"/>
        </w:rPr>
        <w:t>本次开发涉及到的硬件共两种规格，DEM300系列适用于填土路基及路面结构层，DEM450系列主要应用于填石或</w:t>
      </w:r>
      <w:proofErr w:type="gramStart"/>
      <w:r w:rsidRPr="00B30604">
        <w:rPr>
          <w:rFonts w:ascii="宋体" w:hAnsi="宋体" w:cs="仿宋" w:hint="eastAsia"/>
          <w:color w:val="000000"/>
          <w:szCs w:val="21"/>
        </w:rPr>
        <w:t>土石混填路基</w:t>
      </w:r>
      <w:proofErr w:type="gramEnd"/>
      <w:r w:rsidRPr="00B30604">
        <w:rPr>
          <w:rFonts w:ascii="宋体" w:hAnsi="宋体" w:cs="仿宋" w:hint="eastAsia"/>
          <w:color w:val="000000"/>
          <w:szCs w:val="21"/>
        </w:rPr>
        <w:t>，具体技术要求如下：</w:t>
      </w:r>
    </w:p>
    <w:p w14:paraId="5664A316" w14:textId="77777777" w:rsidR="00B30604" w:rsidRDefault="00B30604" w:rsidP="00B30604">
      <w:pPr>
        <w:pStyle w:val="a0"/>
        <w:jc w:val="center"/>
        <w:rPr>
          <w:rFonts w:ascii="黑体" w:eastAsia="黑体" w:hAnsi="黑体"/>
          <w:szCs w:val="21"/>
        </w:rPr>
      </w:pPr>
      <w:r>
        <w:rPr>
          <w:rFonts w:ascii="黑体" w:eastAsia="黑体" w:hAnsi="黑体" w:hint="eastAsia"/>
          <w:szCs w:val="21"/>
        </w:rPr>
        <w:t>表1</w:t>
      </w:r>
      <w:r>
        <w:rPr>
          <w:rFonts w:ascii="黑体" w:eastAsia="黑体" w:hAnsi="黑体"/>
          <w:szCs w:val="21"/>
        </w:rPr>
        <w:t xml:space="preserve">  </w:t>
      </w:r>
      <w:r>
        <w:rPr>
          <w:rFonts w:ascii="黑体" w:eastAsia="黑体" w:hAnsi="黑体" w:hint="eastAsia"/>
          <w:szCs w:val="21"/>
        </w:rPr>
        <w:t>公路动态回弹模量测试仪主要技术要求</w:t>
      </w:r>
    </w:p>
    <w:tbl>
      <w:tblPr>
        <w:tblStyle w:val="af2"/>
        <w:tblW w:w="5000" w:type="pct"/>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2"/>
        <w:gridCol w:w="2861"/>
        <w:gridCol w:w="2859"/>
        <w:gridCol w:w="2467"/>
      </w:tblGrid>
      <w:tr w:rsidR="00B30604" w:rsidRPr="00674362" w14:paraId="2B8C0517" w14:textId="77777777" w:rsidTr="001F53FB">
        <w:trPr>
          <w:trHeight w:val="454"/>
          <w:tblHeader/>
        </w:trPr>
        <w:tc>
          <w:tcPr>
            <w:tcW w:w="2133" w:type="pct"/>
            <w:gridSpan w:val="2"/>
            <w:noWrap/>
            <w:vAlign w:val="center"/>
          </w:tcPr>
          <w:p w14:paraId="6DD16931"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设备型号</w:t>
            </w:r>
          </w:p>
        </w:tc>
        <w:tc>
          <w:tcPr>
            <w:tcW w:w="1539" w:type="pct"/>
            <w:noWrap/>
            <w:vAlign w:val="center"/>
          </w:tcPr>
          <w:p w14:paraId="15BD73B7"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DEM300</w:t>
            </w:r>
          </w:p>
        </w:tc>
        <w:tc>
          <w:tcPr>
            <w:tcW w:w="1328" w:type="pct"/>
            <w:noWrap/>
            <w:vAlign w:val="center"/>
          </w:tcPr>
          <w:p w14:paraId="200CF126"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DEM450</w:t>
            </w:r>
          </w:p>
        </w:tc>
      </w:tr>
      <w:tr w:rsidR="00B30604" w:rsidRPr="00674362" w14:paraId="650BBB2D" w14:textId="77777777" w:rsidTr="001F53FB">
        <w:trPr>
          <w:trHeight w:val="454"/>
        </w:trPr>
        <w:tc>
          <w:tcPr>
            <w:tcW w:w="593" w:type="pct"/>
            <w:vMerge w:val="restart"/>
            <w:noWrap/>
            <w:vAlign w:val="center"/>
          </w:tcPr>
          <w:p w14:paraId="35AC055E"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加载装置</w:t>
            </w:r>
          </w:p>
        </w:tc>
        <w:tc>
          <w:tcPr>
            <w:tcW w:w="1540" w:type="pct"/>
            <w:noWrap/>
            <w:vAlign w:val="center"/>
          </w:tcPr>
          <w:p w14:paraId="2356C1F7" w14:textId="77777777" w:rsidR="00B30604" w:rsidRPr="00674362" w:rsidRDefault="00B30604" w:rsidP="001F53FB">
            <w:pPr>
              <w:pStyle w:val="a0"/>
              <w:adjustRightInd w:val="0"/>
              <w:snapToGrid w:val="0"/>
              <w:spacing w:after="0"/>
              <w:jc w:val="center"/>
              <w:rPr>
                <w:rFonts w:ascii="黑体" w:eastAsia="黑体" w:hAnsi="黑体"/>
                <w:szCs w:val="21"/>
              </w:rPr>
            </w:pPr>
            <w:r>
              <w:rPr>
                <w:rFonts w:ascii="黑体" w:eastAsia="黑体" w:hAnsi="黑体" w:hint="eastAsia"/>
                <w:szCs w:val="21"/>
              </w:rPr>
              <w:t>落锤质量（kg）</w:t>
            </w:r>
          </w:p>
        </w:tc>
        <w:tc>
          <w:tcPr>
            <w:tcW w:w="1539" w:type="pct"/>
            <w:noWrap/>
            <w:vAlign w:val="center"/>
          </w:tcPr>
          <w:p w14:paraId="525BD9E6" w14:textId="77777777" w:rsidR="00B30604" w:rsidRPr="00674362" w:rsidRDefault="00B30604" w:rsidP="001F53FB">
            <w:pPr>
              <w:pStyle w:val="a0"/>
              <w:adjustRightInd w:val="0"/>
              <w:snapToGrid w:val="0"/>
              <w:spacing w:after="0"/>
              <w:jc w:val="center"/>
              <w:rPr>
                <w:rFonts w:ascii="黑体" w:eastAsia="黑体" w:hAnsi="黑体"/>
                <w:szCs w:val="21"/>
              </w:rPr>
            </w:pPr>
            <w:r>
              <w:rPr>
                <w:rFonts w:ascii="黑体" w:eastAsia="黑体" w:hAnsi="黑体" w:hint="eastAsia"/>
                <w:szCs w:val="21"/>
              </w:rPr>
              <w:t>1</w:t>
            </w:r>
            <w:r>
              <w:rPr>
                <w:rFonts w:ascii="黑体" w:eastAsia="黑体" w:hAnsi="黑体"/>
                <w:szCs w:val="21"/>
              </w:rPr>
              <w:t>0.0</w:t>
            </w:r>
            <w:r>
              <w:rPr>
                <w:rFonts w:ascii="黑体" w:eastAsia="黑体" w:hAnsi="黑体" w:hint="eastAsia"/>
                <w:szCs w:val="21"/>
              </w:rPr>
              <w:t>±</w:t>
            </w:r>
            <w:r>
              <w:rPr>
                <w:rFonts w:ascii="黑体" w:eastAsia="黑体" w:hAnsi="黑体"/>
                <w:szCs w:val="21"/>
              </w:rPr>
              <w:t>0.02</w:t>
            </w:r>
          </w:p>
        </w:tc>
        <w:tc>
          <w:tcPr>
            <w:tcW w:w="1328" w:type="pct"/>
            <w:noWrap/>
            <w:vAlign w:val="center"/>
          </w:tcPr>
          <w:p w14:paraId="28C33D19" w14:textId="77777777" w:rsidR="00B30604" w:rsidRPr="00674362" w:rsidRDefault="00B30604" w:rsidP="001F53FB">
            <w:pPr>
              <w:pStyle w:val="a0"/>
              <w:adjustRightInd w:val="0"/>
              <w:snapToGrid w:val="0"/>
              <w:spacing w:after="0"/>
              <w:jc w:val="center"/>
              <w:rPr>
                <w:rFonts w:ascii="黑体" w:eastAsia="黑体" w:hAnsi="黑体"/>
                <w:szCs w:val="21"/>
              </w:rPr>
            </w:pPr>
            <w:r>
              <w:rPr>
                <w:rFonts w:ascii="黑体" w:eastAsia="黑体" w:hAnsi="黑体" w:hint="eastAsia"/>
                <w:szCs w:val="21"/>
              </w:rPr>
              <w:t>1</w:t>
            </w:r>
            <w:r>
              <w:rPr>
                <w:rFonts w:ascii="黑体" w:eastAsia="黑体" w:hAnsi="黑体"/>
                <w:szCs w:val="21"/>
              </w:rPr>
              <w:t>2.0</w:t>
            </w:r>
            <w:r>
              <w:rPr>
                <w:rFonts w:ascii="黑体" w:eastAsia="黑体" w:hAnsi="黑体" w:hint="eastAsia"/>
                <w:szCs w:val="21"/>
              </w:rPr>
              <w:t>±</w:t>
            </w:r>
            <w:r>
              <w:rPr>
                <w:rFonts w:ascii="黑体" w:eastAsia="黑体" w:hAnsi="黑体"/>
                <w:szCs w:val="21"/>
              </w:rPr>
              <w:t>0.02</w:t>
            </w:r>
          </w:p>
        </w:tc>
      </w:tr>
      <w:tr w:rsidR="00B30604" w:rsidRPr="00674362" w14:paraId="58E7DD29" w14:textId="77777777" w:rsidTr="001F53FB">
        <w:trPr>
          <w:trHeight w:val="454"/>
        </w:trPr>
        <w:tc>
          <w:tcPr>
            <w:tcW w:w="593" w:type="pct"/>
            <w:vMerge/>
            <w:noWrap/>
            <w:vAlign w:val="center"/>
          </w:tcPr>
          <w:p w14:paraId="0E18980D" w14:textId="77777777" w:rsidR="00B30604" w:rsidRPr="00674362" w:rsidRDefault="00B30604" w:rsidP="001F53FB">
            <w:pPr>
              <w:pStyle w:val="a0"/>
              <w:adjustRightInd w:val="0"/>
              <w:snapToGrid w:val="0"/>
              <w:spacing w:after="0"/>
              <w:jc w:val="center"/>
              <w:rPr>
                <w:rFonts w:ascii="黑体" w:eastAsia="黑体" w:hAnsi="黑体"/>
                <w:szCs w:val="21"/>
              </w:rPr>
            </w:pPr>
          </w:p>
        </w:tc>
        <w:tc>
          <w:tcPr>
            <w:tcW w:w="1540" w:type="pct"/>
            <w:noWrap/>
            <w:vAlign w:val="center"/>
          </w:tcPr>
          <w:p w14:paraId="608DD102" w14:textId="77777777" w:rsidR="00B30604" w:rsidRPr="00674362" w:rsidRDefault="00B30604" w:rsidP="001F53FB">
            <w:pPr>
              <w:pStyle w:val="a0"/>
              <w:adjustRightInd w:val="0"/>
              <w:snapToGrid w:val="0"/>
              <w:spacing w:after="0"/>
              <w:jc w:val="center"/>
              <w:rPr>
                <w:rFonts w:ascii="黑体" w:eastAsia="黑体" w:hAnsi="黑体"/>
                <w:szCs w:val="21"/>
              </w:rPr>
            </w:pPr>
            <w:r>
              <w:rPr>
                <w:rFonts w:ascii="黑体" w:eastAsia="黑体" w:hAnsi="黑体" w:hint="eastAsia"/>
                <w:szCs w:val="21"/>
              </w:rPr>
              <w:t>落高（mm）</w:t>
            </w:r>
          </w:p>
        </w:tc>
        <w:tc>
          <w:tcPr>
            <w:tcW w:w="2867" w:type="pct"/>
            <w:gridSpan w:val="2"/>
            <w:noWrap/>
            <w:vAlign w:val="center"/>
          </w:tcPr>
          <w:p w14:paraId="3B9832F6" w14:textId="77777777" w:rsidR="00B30604" w:rsidRPr="00674362" w:rsidRDefault="00B30604" w:rsidP="001F53FB">
            <w:pPr>
              <w:pStyle w:val="a0"/>
              <w:adjustRightInd w:val="0"/>
              <w:snapToGrid w:val="0"/>
              <w:spacing w:after="0"/>
              <w:jc w:val="center"/>
              <w:rPr>
                <w:rFonts w:ascii="黑体" w:eastAsia="黑体" w:hAnsi="黑体"/>
                <w:szCs w:val="21"/>
              </w:rPr>
            </w:pPr>
            <w:r>
              <w:rPr>
                <w:rFonts w:ascii="黑体" w:eastAsia="黑体" w:hAnsi="黑体" w:hint="eastAsia"/>
                <w:szCs w:val="21"/>
              </w:rPr>
              <w:t>1</w:t>
            </w:r>
            <w:r>
              <w:rPr>
                <w:rFonts w:ascii="黑体" w:eastAsia="黑体" w:hAnsi="黑体"/>
                <w:szCs w:val="21"/>
              </w:rPr>
              <w:t>00~730</w:t>
            </w:r>
          </w:p>
        </w:tc>
      </w:tr>
      <w:tr w:rsidR="00B30604" w:rsidRPr="00674362" w14:paraId="36DE4220" w14:textId="77777777" w:rsidTr="001F53FB">
        <w:trPr>
          <w:trHeight w:val="454"/>
        </w:trPr>
        <w:tc>
          <w:tcPr>
            <w:tcW w:w="593" w:type="pct"/>
            <w:vMerge/>
            <w:noWrap/>
            <w:vAlign w:val="center"/>
          </w:tcPr>
          <w:p w14:paraId="521C46E9" w14:textId="77777777" w:rsidR="00B30604" w:rsidRPr="00674362" w:rsidRDefault="00B30604" w:rsidP="001F53FB">
            <w:pPr>
              <w:pStyle w:val="a0"/>
              <w:adjustRightInd w:val="0"/>
              <w:snapToGrid w:val="0"/>
              <w:spacing w:after="0"/>
              <w:jc w:val="center"/>
              <w:rPr>
                <w:rFonts w:ascii="黑体" w:eastAsia="黑体" w:hAnsi="黑体"/>
                <w:szCs w:val="21"/>
              </w:rPr>
            </w:pPr>
          </w:p>
        </w:tc>
        <w:tc>
          <w:tcPr>
            <w:tcW w:w="1540" w:type="pct"/>
            <w:noWrap/>
            <w:vAlign w:val="center"/>
          </w:tcPr>
          <w:p w14:paraId="21D92A65"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最大冲击荷载（N）</w:t>
            </w:r>
          </w:p>
        </w:tc>
        <w:tc>
          <w:tcPr>
            <w:tcW w:w="1539" w:type="pct"/>
            <w:noWrap/>
            <w:vAlign w:val="center"/>
          </w:tcPr>
          <w:p w14:paraId="233C1EB0"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7070±70.7</w:t>
            </w:r>
          </w:p>
        </w:tc>
        <w:tc>
          <w:tcPr>
            <w:tcW w:w="1328" w:type="pct"/>
            <w:noWrap/>
            <w:vAlign w:val="center"/>
          </w:tcPr>
          <w:p w14:paraId="5472100A"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10490±104.9</w:t>
            </w:r>
          </w:p>
        </w:tc>
      </w:tr>
      <w:tr w:rsidR="00B30604" w:rsidRPr="00674362" w14:paraId="442A121D" w14:textId="77777777" w:rsidTr="001F53FB">
        <w:trPr>
          <w:trHeight w:val="454"/>
        </w:trPr>
        <w:tc>
          <w:tcPr>
            <w:tcW w:w="593" w:type="pct"/>
            <w:vMerge/>
            <w:vAlign w:val="center"/>
          </w:tcPr>
          <w:p w14:paraId="079B8E16" w14:textId="77777777" w:rsidR="00B30604" w:rsidRPr="00674362" w:rsidRDefault="00B30604" w:rsidP="001F53FB">
            <w:pPr>
              <w:pStyle w:val="a0"/>
              <w:adjustRightInd w:val="0"/>
              <w:snapToGrid w:val="0"/>
              <w:spacing w:after="0"/>
              <w:jc w:val="center"/>
              <w:rPr>
                <w:rFonts w:ascii="黑体" w:eastAsia="黑体" w:hAnsi="黑体"/>
                <w:szCs w:val="21"/>
              </w:rPr>
            </w:pPr>
          </w:p>
        </w:tc>
        <w:tc>
          <w:tcPr>
            <w:tcW w:w="1540" w:type="pct"/>
            <w:noWrap/>
            <w:vAlign w:val="center"/>
          </w:tcPr>
          <w:p w14:paraId="75A687E7"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脉冲荷载持续时间（</w:t>
            </w:r>
            <w:proofErr w:type="spellStart"/>
            <w:r w:rsidRPr="00674362">
              <w:rPr>
                <w:rFonts w:ascii="黑体" w:eastAsia="黑体" w:hAnsi="黑体" w:hint="eastAsia"/>
                <w:szCs w:val="21"/>
              </w:rPr>
              <w:t>ms</w:t>
            </w:r>
            <w:proofErr w:type="spellEnd"/>
            <w:r w:rsidRPr="00674362">
              <w:rPr>
                <w:rFonts w:ascii="黑体" w:eastAsia="黑体" w:hAnsi="黑体" w:hint="eastAsia"/>
                <w:szCs w:val="21"/>
              </w:rPr>
              <w:t>）</w:t>
            </w:r>
          </w:p>
        </w:tc>
        <w:tc>
          <w:tcPr>
            <w:tcW w:w="1539" w:type="pct"/>
            <w:noWrap/>
            <w:vAlign w:val="center"/>
          </w:tcPr>
          <w:p w14:paraId="10B8A5AD"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18±2</w:t>
            </w:r>
          </w:p>
        </w:tc>
        <w:tc>
          <w:tcPr>
            <w:tcW w:w="1328" w:type="pct"/>
            <w:noWrap/>
            <w:vAlign w:val="center"/>
          </w:tcPr>
          <w:p w14:paraId="16B8A1F6"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1</w:t>
            </w:r>
            <w:r>
              <w:rPr>
                <w:rFonts w:ascii="黑体" w:eastAsia="黑体" w:hAnsi="黑体"/>
                <w:szCs w:val="21"/>
              </w:rPr>
              <w:t>6</w:t>
            </w:r>
            <w:r w:rsidRPr="00674362">
              <w:rPr>
                <w:rFonts w:ascii="黑体" w:eastAsia="黑体" w:hAnsi="黑体" w:hint="eastAsia"/>
                <w:szCs w:val="21"/>
              </w:rPr>
              <w:t>±2</w:t>
            </w:r>
          </w:p>
        </w:tc>
      </w:tr>
      <w:tr w:rsidR="00B30604" w:rsidRPr="00674362" w14:paraId="130B7814" w14:textId="77777777" w:rsidTr="001F53FB">
        <w:trPr>
          <w:trHeight w:val="454"/>
        </w:trPr>
        <w:tc>
          <w:tcPr>
            <w:tcW w:w="593" w:type="pct"/>
            <w:vMerge/>
            <w:vAlign w:val="center"/>
          </w:tcPr>
          <w:p w14:paraId="1D05C1C5" w14:textId="77777777" w:rsidR="00B30604" w:rsidRPr="00674362" w:rsidRDefault="00B30604" w:rsidP="001F53FB">
            <w:pPr>
              <w:pStyle w:val="a0"/>
              <w:adjustRightInd w:val="0"/>
              <w:snapToGrid w:val="0"/>
              <w:spacing w:after="0"/>
              <w:jc w:val="center"/>
              <w:rPr>
                <w:rFonts w:ascii="黑体" w:eastAsia="黑体" w:hAnsi="黑体"/>
                <w:szCs w:val="21"/>
              </w:rPr>
            </w:pPr>
          </w:p>
        </w:tc>
        <w:tc>
          <w:tcPr>
            <w:tcW w:w="1540" w:type="pct"/>
            <w:noWrap/>
            <w:vAlign w:val="center"/>
          </w:tcPr>
          <w:p w14:paraId="00E7773D"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荷载脉冲形状</w:t>
            </w:r>
          </w:p>
        </w:tc>
        <w:tc>
          <w:tcPr>
            <w:tcW w:w="2867" w:type="pct"/>
            <w:gridSpan w:val="2"/>
            <w:noWrap/>
            <w:vAlign w:val="center"/>
          </w:tcPr>
          <w:p w14:paraId="4AD61C60"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半正弦波</w:t>
            </w:r>
          </w:p>
        </w:tc>
      </w:tr>
      <w:tr w:rsidR="00B30604" w:rsidRPr="00674362" w14:paraId="733895B2" w14:textId="77777777" w:rsidTr="001F53FB">
        <w:trPr>
          <w:trHeight w:val="454"/>
        </w:trPr>
        <w:tc>
          <w:tcPr>
            <w:tcW w:w="593" w:type="pct"/>
            <w:vMerge w:val="restart"/>
            <w:noWrap/>
            <w:vAlign w:val="center"/>
          </w:tcPr>
          <w:p w14:paraId="3A0A571B"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智能承载板</w:t>
            </w:r>
          </w:p>
        </w:tc>
        <w:tc>
          <w:tcPr>
            <w:tcW w:w="1540" w:type="pct"/>
            <w:noWrap/>
            <w:vAlign w:val="center"/>
          </w:tcPr>
          <w:p w14:paraId="39BC775B"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直径（mm）</w:t>
            </w:r>
          </w:p>
        </w:tc>
        <w:tc>
          <w:tcPr>
            <w:tcW w:w="1539" w:type="pct"/>
            <w:noWrap/>
            <w:vAlign w:val="center"/>
          </w:tcPr>
          <w:p w14:paraId="0E3BC204"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300±0.5</w:t>
            </w:r>
          </w:p>
        </w:tc>
        <w:tc>
          <w:tcPr>
            <w:tcW w:w="1328" w:type="pct"/>
            <w:noWrap/>
            <w:vAlign w:val="center"/>
          </w:tcPr>
          <w:p w14:paraId="258ED2C5"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450±0.75</w:t>
            </w:r>
          </w:p>
        </w:tc>
      </w:tr>
      <w:tr w:rsidR="00B30604" w:rsidRPr="00674362" w14:paraId="5426BE2B" w14:textId="77777777" w:rsidTr="001F53FB">
        <w:trPr>
          <w:trHeight w:val="454"/>
        </w:trPr>
        <w:tc>
          <w:tcPr>
            <w:tcW w:w="593" w:type="pct"/>
            <w:vMerge/>
            <w:vAlign w:val="center"/>
          </w:tcPr>
          <w:p w14:paraId="5CD3CE77" w14:textId="77777777" w:rsidR="00B30604" w:rsidRPr="00674362" w:rsidRDefault="00B30604" w:rsidP="001F53FB">
            <w:pPr>
              <w:pStyle w:val="a0"/>
              <w:adjustRightInd w:val="0"/>
              <w:snapToGrid w:val="0"/>
              <w:spacing w:after="0"/>
              <w:jc w:val="center"/>
              <w:rPr>
                <w:rFonts w:ascii="黑体" w:eastAsia="黑体" w:hAnsi="黑体"/>
                <w:szCs w:val="21"/>
              </w:rPr>
            </w:pPr>
          </w:p>
        </w:tc>
        <w:tc>
          <w:tcPr>
            <w:tcW w:w="1540" w:type="pct"/>
            <w:noWrap/>
            <w:vAlign w:val="center"/>
          </w:tcPr>
          <w:p w14:paraId="44A48E5C"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厚度（mm）</w:t>
            </w:r>
          </w:p>
        </w:tc>
        <w:tc>
          <w:tcPr>
            <w:tcW w:w="1539" w:type="pct"/>
            <w:noWrap/>
            <w:vAlign w:val="center"/>
          </w:tcPr>
          <w:p w14:paraId="77F6452C"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20±0.2</w:t>
            </w:r>
          </w:p>
        </w:tc>
        <w:tc>
          <w:tcPr>
            <w:tcW w:w="1328" w:type="pct"/>
            <w:noWrap/>
            <w:vAlign w:val="center"/>
          </w:tcPr>
          <w:p w14:paraId="3DC89C73"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15±0.2</w:t>
            </w:r>
          </w:p>
        </w:tc>
      </w:tr>
      <w:tr w:rsidR="00B30604" w:rsidRPr="00674362" w14:paraId="0DBB1F97" w14:textId="77777777" w:rsidTr="001F53FB">
        <w:trPr>
          <w:trHeight w:val="454"/>
        </w:trPr>
        <w:tc>
          <w:tcPr>
            <w:tcW w:w="593" w:type="pct"/>
            <w:vMerge/>
            <w:vAlign w:val="center"/>
          </w:tcPr>
          <w:p w14:paraId="6D5A6204" w14:textId="77777777" w:rsidR="00B30604" w:rsidRPr="00674362" w:rsidRDefault="00B30604" w:rsidP="001F53FB">
            <w:pPr>
              <w:pStyle w:val="a0"/>
              <w:adjustRightInd w:val="0"/>
              <w:snapToGrid w:val="0"/>
              <w:spacing w:after="0"/>
              <w:jc w:val="center"/>
              <w:rPr>
                <w:rFonts w:ascii="黑体" w:eastAsia="黑体" w:hAnsi="黑体"/>
                <w:szCs w:val="21"/>
              </w:rPr>
            </w:pPr>
          </w:p>
        </w:tc>
        <w:tc>
          <w:tcPr>
            <w:tcW w:w="1540" w:type="pct"/>
            <w:noWrap/>
            <w:vAlign w:val="center"/>
          </w:tcPr>
          <w:p w14:paraId="3F6F30F5"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表面粗糙度（μm）</w:t>
            </w:r>
          </w:p>
        </w:tc>
        <w:tc>
          <w:tcPr>
            <w:tcW w:w="2867" w:type="pct"/>
            <w:gridSpan w:val="2"/>
            <w:noWrap/>
            <w:vAlign w:val="center"/>
          </w:tcPr>
          <w:p w14:paraId="27B60A70"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≤6.3</w:t>
            </w:r>
          </w:p>
        </w:tc>
      </w:tr>
      <w:tr w:rsidR="00B30604" w:rsidRPr="00674362" w14:paraId="676AD0FF" w14:textId="77777777" w:rsidTr="001F53FB">
        <w:trPr>
          <w:trHeight w:val="454"/>
        </w:trPr>
        <w:tc>
          <w:tcPr>
            <w:tcW w:w="593" w:type="pct"/>
            <w:vMerge/>
            <w:vAlign w:val="center"/>
          </w:tcPr>
          <w:p w14:paraId="5EB7A079" w14:textId="77777777" w:rsidR="00B30604" w:rsidRPr="00674362" w:rsidRDefault="00B30604" w:rsidP="001F53FB">
            <w:pPr>
              <w:pStyle w:val="a0"/>
              <w:adjustRightInd w:val="0"/>
              <w:snapToGrid w:val="0"/>
              <w:spacing w:after="0"/>
              <w:jc w:val="center"/>
              <w:rPr>
                <w:rFonts w:ascii="黑体" w:eastAsia="黑体" w:hAnsi="黑体"/>
                <w:szCs w:val="21"/>
              </w:rPr>
            </w:pPr>
          </w:p>
        </w:tc>
        <w:tc>
          <w:tcPr>
            <w:tcW w:w="1540" w:type="pct"/>
            <w:noWrap/>
            <w:vAlign w:val="center"/>
          </w:tcPr>
          <w:p w14:paraId="459419C6"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荷载力测量范围（</w:t>
            </w:r>
            <w:proofErr w:type="spellStart"/>
            <w:r w:rsidRPr="00674362">
              <w:rPr>
                <w:rFonts w:ascii="黑体" w:eastAsia="黑体" w:hAnsi="黑体" w:hint="eastAsia"/>
                <w:szCs w:val="21"/>
              </w:rPr>
              <w:t>kN</w:t>
            </w:r>
            <w:proofErr w:type="spellEnd"/>
            <w:r w:rsidRPr="00674362">
              <w:rPr>
                <w:rFonts w:ascii="黑体" w:eastAsia="黑体" w:hAnsi="黑体" w:hint="eastAsia"/>
                <w:szCs w:val="21"/>
              </w:rPr>
              <w:t>）</w:t>
            </w:r>
          </w:p>
        </w:tc>
        <w:tc>
          <w:tcPr>
            <w:tcW w:w="2867" w:type="pct"/>
            <w:gridSpan w:val="2"/>
            <w:noWrap/>
            <w:vAlign w:val="center"/>
          </w:tcPr>
          <w:p w14:paraId="5DAD9646"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szCs w:val="21"/>
              </w:rPr>
              <w:t>0~30</w:t>
            </w:r>
          </w:p>
        </w:tc>
      </w:tr>
      <w:tr w:rsidR="00B30604" w:rsidRPr="00674362" w14:paraId="53AB3AFF" w14:textId="77777777" w:rsidTr="001F53FB">
        <w:trPr>
          <w:trHeight w:val="454"/>
        </w:trPr>
        <w:tc>
          <w:tcPr>
            <w:tcW w:w="593" w:type="pct"/>
            <w:vMerge/>
            <w:vAlign w:val="center"/>
          </w:tcPr>
          <w:p w14:paraId="07E0B11D" w14:textId="77777777" w:rsidR="00B30604" w:rsidRPr="00674362" w:rsidRDefault="00B30604" w:rsidP="001F53FB">
            <w:pPr>
              <w:pStyle w:val="a0"/>
              <w:adjustRightInd w:val="0"/>
              <w:snapToGrid w:val="0"/>
              <w:spacing w:after="0"/>
              <w:jc w:val="center"/>
              <w:rPr>
                <w:rFonts w:ascii="黑体" w:eastAsia="黑体" w:hAnsi="黑体"/>
                <w:szCs w:val="21"/>
              </w:rPr>
            </w:pPr>
          </w:p>
        </w:tc>
        <w:tc>
          <w:tcPr>
            <w:tcW w:w="1540" w:type="pct"/>
            <w:noWrap/>
            <w:vAlign w:val="center"/>
          </w:tcPr>
          <w:p w14:paraId="51F75D48"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荷载力测量精度(%)</w:t>
            </w:r>
          </w:p>
        </w:tc>
        <w:tc>
          <w:tcPr>
            <w:tcW w:w="2867" w:type="pct"/>
            <w:gridSpan w:val="2"/>
            <w:noWrap/>
            <w:vAlign w:val="center"/>
          </w:tcPr>
          <w:p w14:paraId="19C27265"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≤2</w:t>
            </w:r>
          </w:p>
        </w:tc>
      </w:tr>
      <w:tr w:rsidR="00B30604" w:rsidRPr="00674362" w14:paraId="2F7AF26B" w14:textId="77777777" w:rsidTr="001F53FB">
        <w:trPr>
          <w:trHeight w:val="454"/>
        </w:trPr>
        <w:tc>
          <w:tcPr>
            <w:tcW w:w="593" w:type="pct"/>
            <w:vMerge/>
            <w:vAlign w:val="center"/>
          </w:tcPr>
          <w:p w14:paraId="6B032C37" w14:textId="77777777" w:rsidR="00B30604" w:rsidRPr="00674362" w:rsidRDefault="00B30604" w:rsidP="001F53FB">
            <w:pPr>
              <w:pStyle w:val="a0"/>
              <w:adjustRightInd w:val="0"/>
              <w:snapToGrid w:val="0"/>
              <w:spacing w:after="0"/>
              <w:jc w:val="center"/>
              <w:rPr>
                <w:rFonts w:ascii="黑体" w:eastAsia="黑体" w:hAnsi="黑体"/>
                <w:szCs w:val="21"/>
              </w:rPr>
            </w:pPr>
          </w:p>
        </w:tc>
        <w:tc>
          <w:tcPr>
            <w:tcW w:w="1540" w:type="pct"/>
            <w:noWrap/>
            <w:vAlign w:val="center"/>
          </w:tcPr>
          <w:p w14:paraId="73C4232D"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位移测量范围（mm）</w:t>
            </w:r>
          </w:p>
        </w:tc>
        <w:tc>
          <w:tcPr>
            <w:tcW w:w="2867" w:type="pct"/>
            <w:gridSpan w:val="2"/>
            <w:noWrap/>
            <w:vAlign w:val="center"/>
          </w:tcPr>
          <w:p w14:paraId="46867673"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0.05 ~ 2.0</w:t>
            </w:r>
          </w:p>
        </w:tc>
      </w:tr>
      <w:tr w:rsidR="00B30604" w:rsidRPr="00674362" w14:paraId="046C4ECA" w14:textId="77777777" w:rsidTr="001F53FB">
        <w:trPr>
          <w:trHeight w:val="454"/>
        </w:trPr>
        <w:tc>
          <w:tcPr>
            <w:tcW w:w="593" w:type="pct"/>
            <w:vMerge/>
            <w:vAlign w:val="center"/>
          </w:tcPr>
          <w:p w14:paraId="1AB2C824" w14:textId="77777777" w:rsidR="00B30604" w:rsidRPr="00674362" w:rsidRDefault="00B30604" w:rsidP="001F53FB">
            <w:pPr>
              <w:pStyle w:val="a0"/>
              <w:adjustRightInd w:val="0"/>
              <w:snapToGrid w:val="0"/>
              <w:spacing w:after="0"/>
              <w:jc w:val="center"/>
              <w:rPr>
                <w:rFonts w:ascii="黑体" w:eastAsia="黑体" w:hAnsi="黑体"/>
                <w:szCs w:val="21"/>
              </w:rPr>
            </w:pPr>
          </w:p>
        </w:tc>
        <w:tc>
          <w:tcPr>
            <w:tcW w:w="1540" w:type="pct"/>
            <w:noWrap/>
            <w:vAlign w:val="center"/>
          </w:tcPr>
          <w:p w14:paraId="57B4DBAD"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位移测量精度（%）</w:t>
            </w:r>
          </w:p>
        </w:tc>
        <w:tc>
          <w:tcPr>
            <w:tcW w:w="2867" w:type="pct"/>
            <w:gridSpan w:val="2"/>
            <w:noWrap/>
            <w:vAlign w:val="center"/>
          </w:tcPr>
          <w:p w14:paraId="505C6A71"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≤1</w:t>
            </w:r>
          </w:p>
        </w:tc>
      </w:tr>
      <w:tr w:rsidR="00B30604" w:rsidRPr="00674362" w14:paraId="560AEE06" w14:textId="77777777" w:rsidTr="001F53FB">
        <w:trPr>
          <w:trHeight w:val="454"/>
        </w:trPr>
        <w:tc>
          <w:tcPr>
            <w:tcW w:w="593" w:type="pct"/>
            <w:vMerge/>
            <w:vAlign w:val="center"/>
          </w:tcPr>
          <w:p w14:paraId="4A1757C6" w14:textId="77777777" w:rsidR="00B30604" w:rsidRPr="00674362" w:rsidRDefault="00B30604" w:rsidP="001F53FB">
            <w:pPr>
              <w:pStyle w:val="a0"/>
              <w:adjustRightInd w:val="0"/>
              <w:snapToGrid w:val="0"/>
              <w:spacing w:after="0"/>
              <w:jc w:val="center"/>
              <w:rPr>
                <w:rFonts w:ascii="黑体" w:eastAsia="黑体" w:hAnsi="黑体"/>
                <w:szCs w:val="21"/>
              </w:rPr>
            </w:pPr>
          </w:p>
        </w:tc>
        <w:tc>
          <w:tcPr>
            <w:tcW w:w="1540" w:type="pct"/>
            <w:noWrap/>
            <w:vAlign w:val="center"/>
          </w:tcPr>
          <w:p w14:paraId="7C8F3033"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电源（可充电）</w:t>
            </w:r>
          </w:p>
        </w:tc>
        <w:tc>
          <w:tcPr>
            <w:tcW w:w="2867" w:type="pct"/>
            <w:gridSpan w:val="2"/>
            <w:noWrap/>
            <w:vAlign w:val="center"/>
          </w:tcPr>
          <w:p w14:paraId="1C391C9A"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锂电池供电</w:t>
            </w:r>
          </w:p>
        </w:tc>
      </w:tr>
      <w:tr w:rsidR="00B30604" w:rsidRPr="00674362" w14:paraId="571DCE2F" w14:textId="77777777" w:rsidTr="001F53FB">
        <w:trPr>
          <w:trHeight w:val="454"/>
        </w:trPr>
        <w:tc>
          <w:tcPr>
            <w:tcW w:w="2133" w:type="pct"/>
            <w:gridSpan w:val="2"/>
            <w:noWrap/>
            <w:vAlign w:val="center"/>
          </w:tcPr>
          <w:p w14:paraId="7C5A5137" w14:textId="77777777" w:rsidR="00B30604" w:rsidRPr="00674362" w:rsidRDefault="00B30604" w:rsidP="001F53FB">
            <w:pPr>
              <w:pStyle w:val="a0"/>
              <w:adjustRightInd w:val="0"/>
              <w:snapToGrid w:val="0"/>
              <w:spacing w:after="0"/>
              <w:jc w:val="center"/>
              <w:rPr>
                <w:rFonts w:ascii="黑体" w:eastAsia="黑体" w:hAnsi="黑体"/>
                <w:szCs w:val="21"/>
              </w:rPr>
            </w:pPr>
            <w:r w:rsidRPr="00674362">
              <w:rPr>
                <w:rFonts w:ascii="黑体" w:eastAsia="黑体" w:hAnsi="黑体" w:hint="eastAsia"/>
                <w:szCs w:val="21"/>
              </w:rPr>
              <w:t>显示端</w:t>
            </w:r>
          </w:p>
        </w:tc>
        <w:tc>
          <w:tcPr>
            <w:tcW w:w="2867" w:type="pct"/>
            <w:gridSpan w:val="2"/>
            <w:noWrap/>
            <w:vAlign w:val="center"/>
          </w:tcPr>
          <w:p w14:paraId="2FEAA08B" w14:textId="77777777" w:rsidR="00B30604" w:rsidRPr="00674362" w:rsidRDefault="00B30604" w:rsidP="001F53FB">
            <w:pPr>
              <w:pStyle w:val="a0"/>
              <w:adjustRightInd w:val="0"/>
              <w:snapToGrid w:val="0"/>
              <w:spacing w:after="0"/>
              <w:jc w:val="center"/>
              <w:rPr>
                <w:rFonts w:ascii="黑体" w:eastAsia="黑体" w:hAnsi="黑体"/>
                <w:szCs w:val="21"/>
              </w:rPr>
            </w:pPr>
            <w:proofErr w:type="gramStart"/>
            <w:r w:rsidRPr="00674362">
              <w:rPr>
                <w:rFonts w:ascii="黑体" w:eastAsia="黑体" w:hAnsi="黑体" w:hint="eastAsia"/>
                <w:szCs w:val="21"/>
              </w:rPr>
              <w:t>主流安卓手机</w:t>
            </w:r>
            <w:proofErr w:type="gramEnd"/>
            <w:r w:rsidRPr="00674362">
              <w:rPr>
                <w:rFonts w:ascii="黑体" w:eastAsia="黑体" w:hAnsi="黑体" w:hint="eastAsia"/>
                <w:szCs w:val="21"/>
              </w:rPr>
              <w:t>（与设备硬件实现无线连接，测试软件APP支持实时在线的数据传输和定位功能。）</w:t>
            </w:r>
          </w:p>
        </w:tc>
      </w:tr>
    </w:tbl>
    <w:p w14:paraId="3E78E7CD" w14:textId="77777777" w:rsidR="00B30604" w:rsidRPr="00B30604" w:rsidRDefault="00B30604" w:rsidP="00B30604">
      <w:pPr>
        <w:spacing w:line="360" w:lineRule="auto"/>
        <w:ind w:firstLineChars="200" w:firstLine="420"/>
        <w:rPr>
          <w:rFonts w:ascii="宋体" w:hAnsi="宋体" w:cs="仿宋"/>
          <w:color w:val="000000"/>
          <w:szCs w:val="21"/>
        </w:rPr>
      </w:pPr>
      <w:r w:rsidRPr="00B30604">
        <w:rPr>
          <w:rFonts w:ascii="宋体" w:hAnsi="宋体" w:cs="仿宋" w:hint="eastAsia"/>
          <w:color w:val="000000"/>
          <w:szCs w:val="21"/>
        </w:rPr>
        <w:t>图1仅为公路动态回弹模量测试仪的参考示意图，本次开发除满足上述技术要求外，设备硬件还需实现的目标主要有：</w:t>
      </w:r>
    </w:p>
    <w:p w14:paraId="3F618AA6" w14:textId="77777777" w:rsidR="00B30604" w:rsidRPr="00B30604" w:rsidRDefault="00B30604" w:rsidP="00B30604">
      <w:pPr>
        <w:spacing w:line="360" w:lineRule="auto"/>
        <w:ind w:firstLineChars="200" w:firstLine="420"/>
        <w:rPr>
          <w:rFonts w:ascii="宋体" w:hAnsi="宋体" w:cs="仿宋"/>
          <w:color w:val="000000"/>
          <w:szCs w:val="21"/>
        </w:rPr>
      </w:pPr>
      <w:r w:rsidRPr="00B30604">
        <w:rPr>
          <w:rFonts w:ascii="宋体" w:hAnsi="宋体" w:cs="仿宋" w:hint="eastAsia"/>
          <w:color w:val="000000"/>
          <w:szCs w:val="21"/>
        </w:rPr>
        <w:t>1）降低设备运输工具的要求，保证常规车辆均能装入设备；</w:t>
      </w:r>
    </w:p>
    <w:p w14:paraId="1C10E0B8" w14:textId="77777777" w:rsidR="00B30604" w:rsidRPr="00B30604" w:rsidRDefault="00B30604" w:rsidP="00B30604">
      <w:pPr>
        <w:spacing w:line="360" w:lineRule="auto"/>
        <w:ind w:firstLineChars="200" w:firstLine="420"/>
        <w:rPr>
          <w:rFonts w:ascii="宋体" w:hAnsi="宋体" w:cs="仿宋"/>
          <w:color w:val="000000"/>
          <w:szCs w:val="21"/>
        </w:rPr>
      </w:pPr>
      <w:r w:rsidRPr="00B30604">
        <w:rPr>
          <w:rFonts w:ascii="宋体" w:hAnsi="宋体" w:cs="仿宋" w:hint="eastAsia"/>
          <w:color w:val="000000"/>
          <w:szCs w:val="21"/>
        </w:rPr>
        <w:t>2）提高设备检测过程中转移的便利性，配置辅助移动工具；</w:t>
      </w:r>
    </w:p>
    <w:p w14:paraId="495827E7" w14:textId="4E89A139" w:rsidR="00085C36" w:rsidRDefault="00B30604" w:rsidP="00B30604">
      <w:pPr>
        <w:spacing w:line="360" w:lineRule="auto"/>
        <w:ind w:firstLineChars="200" w:firstLine="420"/>
        <w:rPr>
          <w:rFonts w:ascii="宋体" w:hAnsi="宋体" w:cs="仿宋"/>
          <w:color w:val="000000"/>
          <w:szCs w:val="21"/>
        </w:rPr>
      </w:pPr>
      <w:r w:rsidRPr="00B30604">
        <w:rPr>
          <w:rFonts w:ascii="宋体" w:hAnsi="宋体" w:cs="仿宋" w:hint="eastAsia"/>
          <w:color w:val="000000"/>
          <w:szCs w:val="21"/>
        </w:rPr>
        <w:t>3）提高设备零配件的使用耐久性，特别是防护性能</w:t>
      </w:r>
      <w:proofErr w:type="gramStart"/>
      <w:r w:rsidRPr="00B30604">
        <w:rPr>
          <w:rFonts w:ascii="宋体" w:hAnsi="宋体" w:cs="仿宋" w:hint="eastAsia"/>
          <w:color w:val="000000"/>
          <w:szCs w:val="21"/>
        </w:rPr>
        <w:t>和耐振性能</w:t>
      </w:r>
      <w:proofErr w:type="gramEnd"/>
      <w:r w:rsidRPr="00B30604">
        <w:rPr>
          <w:rFonts w:ascii="宋体" w:hAnsi="宋体" w:cs="仿宋" w:hint="eastAsia"/>
          <w:color w:val="000000"/>
          <w:szCs w:val="21"/>
        </w:rPr>
        <w:t>。</w:t>
      </w:r>
    </w:p>
    <w:p w14:paraId="761E3D69" w14:textId="0EAAA6B8" w:rsidR="00B30604" w:rsidRDefault="00B30604" w:rsidP="00B30604">
      <w:pPr>
        <w:pStyle w:val="a0"/>
        <w:jc w:val="center"/>
      </w:pPr>
      <w:r>
        <w:rPr>
          <w:noProof/>
        </w:rPr>
        <w:drawing>
          <wp:inline distT="0" distB="0" distL="0" distR="0" wp14:anchorId="43CAA029" wp14:editId="4F6F0B07">
            <wp:extent cx="3248025" cy="4661535"/>
            <wp:effectExtent l="0" t="0" r="9525" b="5715"/>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10" cstate="print">
                      <a:extLst>
                        <a:ext uri="{28A0092B-C50C-407E-A947-70E740481C1C}">
                          <a14:useLocalDpi xmlns:a14="http://schemas.microsoft.com/office/drawing/2010/main" val="0"/>
                        </a:ext>
                      </a:extLst>
                    </a:blip>
                    <a:srcRect t="8075"/>
                    <a:stretch>
                      <a:fillRect/>
                    </a:stretch>
                  </pic:blipFill>
                  <pic:spPr>
                    <a:xfrm>
                      <a:off x="0" y="0"/>
                      <a:ext cx="3248025" cy="4661535"/>
                    </a:xfrm>
                    <a:prstGeom prst="rect">
                      <a:avLst/>
                    </a:prstGeom>
                    <a:noFill/>
                    <a:ln>
                      <a:noFill/>
                    </a:ln>
                  </pic:spPr>
                </pic:pic>
              </a:graphicData>
            </a:graphic>
          </wp:inline>
        </w:drawing>
      </w:r>
    </w:p>
    <w:p w14:paraId="4086BCA8" w14:textId="77777777" w:rsidR="00B30604" w:rsidRDefault="00B30604" w:rsidP="00B30604">
      <w:pPr>
        <w:pStyle w:val="a0"/>
        <w:jc w:val="center"/>
      </w:pPr>
      <w:r>
        <w:rPr>
          <w:rFonts w:hint="eastAsia"/>
        </w:rPr>
        <w:t>（</w:t>
      </w:r>
      <w:r>
        <w:rPr>
          <w:rFonts w:hint="eastAsia"/>
        </w:rPr>
        <w:t>1-</w:t>
      </w:r>
      <w:r>
        <w:rPr>
          <w:rFonts w:hint="eastAsia"/>
        </w:rPr>
        <w:t>承载板底盘；</w:t>
      </w:r>
      <w:r>
        <w:rPr>
          <w:rFonts w:hint="eastAsia"/>
        </w:rPr>
        <w:t>2-</w:t>
      </w:r>
      <w:r>
        <w:rPr>
          <w:rFonts w:hint="eastAsia"/>
        </w:rPr>
        <w:t>无线路由器；</w:t>
      </w:r>
      <w:r>
        <w:rPr>
          <w:rFonts w:hint="eastAsia"/>
        </w:rPr>
        <w:t>3-</w:t>
      </w:r>
      <w:r>
        <w:rPr>
          <w:rFonts w:hint="eastAsia"/>
        </w:rPr>
        <w:t>传感器；</w:t>
      </w:r>
      <w:r>
        <w:rPr>
          <w:rFonts w:hint="eastAsia"/>
        </w:rPr>
        <w:t>4-</w:t>
      </w:r>
      <w:r>
        <w:rPr>
          <w:rFonts w:hint="eastAsia"/>
        </w:rPr>
        <w:t>电控盒；</w:t>
      </w:r>
      <w:r>
        <w:rPr>
          <w:rFonts w:hint="eastAsia"/>
        </w:rPr>
        <w:t>5-</w:t>
      </w:r>
      <w:r>
        <w:rPr>
          <w:rFonts w:hint="eastAsia"/>
        </w:rPr>
        <w:t>电源开关；</w:t>
      </w:r>
      <w:r>
        <w:rPr>
          <w:rFonts w:hint="eastAsia"/>
        </w:rPr>
        <w:t>6-</w:t>
      </w:r>
      <w:r>
        <w:rPr>
          <w:rFonts w:hint="eastAsia"/>
        </w:rPr>
        <w:t>充电插口；</w:t>
      </w:r>
      <w:r>
        <w:rPr>
          <w:rFonts w:hint="eastAsia"/>
        </w:rPr>
        <w:t>7-</w:t>
      </w:r>
      <w:r>
        <w:rPr>
          <w:rFonts w:hint="eastAsia"/>
        </w:rPr>
        <w:t>弹簧阻尼装置；</w:t>
      </w:r>
      <w:r>
        <w:rPr>
          <w:rFonts w:hint="eastAsia"/>
        </w:rPr>
        <w:t>8-</w:t>
      </w:r>
      <w:r>
        <w:rPr>
          <w:rFonts w:hint="eastAsia"/>
        </w:rPr>
        <w:t>锁紧螺母；</w:t>
      </w:r>
      <w:r>
        <w:rPr>
          <w:rFonts w:hint="eastAsia"/>
        </w:rPr>
        <w:t>9-</w:t>
      </w:r>
      <w:r>
        <w:rPr>
          <w:rFonts w:hint="eastAsia"/>
        </w:rPr>
        <w:t>落锤；</w:t>
      </w:r>
      <w:r>
        <w:rPr>
          <w:rFonts w:hint="eastAsia"/>
        </w:rPr>
        <w:t>10-</w:t>
      </w:r>
      <w:r>
        <w:rPr>
          <w:rFonts w:hint="eastAsia"/>
        </w:rPr>
        <w:t>落锤安全锁；</w:t>
      </w:r>
      <w:r>
        <w:rPr>
          <w:rFonts w:hint="eastAsia"/>
        </w:rPr>
        <w:t>11-</w:t>
      </w:r>
      <w:r>
        <w:rPr>
          <w:rFonts w:hint="eastAsia"/>
        </w:rPr>
        <w:t>落锤提手，</w:t>
      </w:r>
      <w:r>
        <w:rPr>
          <w:rFonts w:hint="eastAsia"/>
        </w:rPr>
        <w:t>12-</w:t>
      </w:r>
      <w:r>
        <w:rPr>
          <w:rFonts w:hint="eastAsia"/>
        </w:rPr>
        <w:t>落锤滑动导向轴承；</w:t>
      </w:r>
      <w:r>
        <w:rPr>
          <w:rFonts w:hint="eastAsia"/>
        </w:rPr>
        <w:t>13-</w:t>
      </w:r>
      <w:r>
        <w:rPr>
          <w:rFonts w:hint="eastAsia"/>
        </w:rPr>
        <w:t>导向杆。</w:t>
      </w:r>
      <w:r>
        <w:rPr>
          <w:rFonts w:hint="eastAsia"/>
        </w:rPr>
        <w:t>14-</w:t>
      </w:r>
      <w:r>
        <w:rPr>
          <w:rFonts w:hint="eastAsia"/>
        </w:rPr>
        <w:t>挂（脱）</w:t>
      </w:r>
      <w:r>
        <w:rPr>
          <w:rFonts w:hint="eastAsia"/>
        </w:rPr>
        <w:lastRenderedPageBreak/>
        <w:t>钩装置；</w:t>
      </w:r>
      <w:r>
        <w:rPr>
          <w:rFonts w:hint="eastAsia"/>
        </w:rPr>
        <w:t>15-</w:t>
      </w:r>
      <w:r>
        <w:rPr>
          <w:rFonts w:hint="eastAsia"/>
        </w:rPr>
        <w:t>定位销；</w:t>
      </w:r>
      <w:r>
        <w:rPr>
          <w:rFonts w:hint="eastAsia"/>
        </w:rPr>
        <w:t>16-</w:t>
      </w:r>
      <w:r>
        <w:rPr>
          <w:rFonts w:hint="eastAsia"/>
        </w:rPr>
        <w:t>提手）</w:t>
      </w:r>
    </w:p>
    <w:p w14:paraId="0C005FFC" w14:textId="77777777" w:rsidR="00B30604" w:rsidRDefault="00B30604" w:rsidP="00B30604">
      <w:pPr>
        <w:pStyle w:val="a0"/>
        <w:jc w:val="center"/>
      </w:pPr>
      <w:r>
        <w:rPr>
          <w:rFonts w:ascii="黑体" w:eastAsia="黑体" w:hAnsi="黑体" w:hint="eastAsia"/>
          <w:szCs w:val="21"/>
        </w:rPr>
        <w:t>图1</w:t>
      </w:r>
      <w:r>
        <w:rPr>
          <w:rFonts w:ascii="黑体" w:eastAsia="黑体" w:hAnsi="黑体"/>
          <w:szCs w:val="21"/>
        </w:rPr>
        <w:t xml:space="preserve">  </w:t>
      </w:r>
      <w:r>
        <w:rPr>
          <w:rFonts w:ascii="黑体" w:eastAsia="黑体" w:hAnsi="黑体" w:hint="eastAsia"/>
          <w:szCs w:val="21"/>
        </w:rPr>
        <w:t>公路动态回弹模量测试仪示意图</w:t>
      </w:r>
    </w:p>
    <w:p w14:paraId="3BFF6642" w14:textId="77777777" w:rsidR="00B30604" w:rsidRPr="00B30604" w:rsidRDefault="00B30604" w:rsidP="00B30604">
      <w:pPr>
        <w:spacing w:line="360" w:lineRule="auto"/>
        <w:ind w:firstLineChars="200" w:firstLine="420"/>
        <w:rPr>
          <w:rFonts w:ascii="宋体" w:hAnsi="宋体" w:cs="仿宋"/>
          <w:color w:val="000000"/>
          <w:szCs w:val="21"/>
        </w:rPr>
      </w:pPr>
      <w:r w:rsidRPr="00B30604">
        <w:rPr>
          <w:rFonts w:ascii="宋体" w:hAnsi="宋体" w:cs="仿宋" w:hint="eastAsia"/>
          <w:color w:val="000000"/>
          <w:szCs w:val="21"/>
        </w:rPr>
        <w:t>（2）公路动态回弹模量测试仪定位仪开发</w:t>
      </w:r>
    </w:p>
    <w:p w14:paraId="5002CBD1" w14:textId="77777777" w:rsidR="00B30604" w:rsidRPr="00B30604" w:rsidRDefault="00B30604" w:rsidP="00B30604">
      <w:pPr>
        <w:spacing w:line="360" w:lineRule="auto"/>
        <w:ind w:firstLineChars="200" w:firstLine="420"/>
        <w:rPr>
          <w:rFonts w:ascii="宋体" w:hAnsi="宋体" w:cs="仿宋"/>
          <w:color w:val="000000"/>
          <w:szCs w:val="21"/>
        </w:rPr>
      </w:pPr>
      <w:r w:rsidRPr="00B30604">
        <w:rPr>
          <w:rFonts w:ascii="宋体" w:hAnsi="宋体" w:cs="仿宋" w:hint="eastAsia"/>
          <w:color w:val="000000"/>
          <w:szCs w:val="21"/>
        </w:rPr>
        <w:t>优先采用北斗定位技术，精度至少为厘米级，适配公路动态回弹模量测试仪，使用过程中位置保持固定，支持工程常用坐标系的转换。</w:t>
      </w:r>
    </w:p>
    <w:p w14:paraId="1651E29A" w14:textId="7ED1B14C" w:rsidR="00B30604" w:rsidRPr="00B30604" w:rsidRDefault="00B30604" w:rsidP="00B30604">
      <w:pPr>
        <w:spacing w:line="360" w:lineRule="auto"/>
        <w:ind w:firstLineChars="200" w:firstLine="420"/>
        <w:rPr>
          <w:rFonts w:ascii="宋体" w:hAnsi="宋体" w:cs="仿宋"/>
          <w:color w:val="000000"/>
          <w:szCs w:val="21"/>
        </w:rPr>
      </w:pPr>
      <w:r w:rsidRPr="00B30604">
        <w:rPr>
          <w:rFonts w:ascii="宋体" w:hAnsi="宋体" w:cs="仿宋" w:hint="eastAsia"/>
          <w:color w:val="000000"/>
          <w:szCs w:val="21"/>
        </w:rPr>
        <w:t>（3）动态回弹模量测试仪APP</w:t>
      </w:r>
      <w:r w:rsidR="00327DC8" w:rsidRPr="00B30604">
        <w:rPr>
          <w:rFonts w:ascii="宋体" w:hAnsi="宋体" w:cs="仿宋" w:hint="eastAsia"/>
          <w:color w:val="000000"/>
          <w:szCs w:val="21"/>
        </w:rPr>
        <w:t>开发</w:t>
      </w:r>
    </w:p>
    <w:p w14:paraId="5E6EE0F8" w14:textId="77777777" w:rsidR="00B30604" w:rsidRPr="00B30604" w:rsidRDefault="00B30604" w:rsidP="00B30604">
      <w:pPr>
        <w:spacing w:line="360" w:lineRule="auto"/>
        <w:ind w:firstLineChars="200" w:firstLine="420"/>
        <w:rPr>
          <w:rFonts w:ascii="宋体" w:hAnsi="宋体" w:cs="仿宋"/>
          <w:color w:val="000000"/>
          <w:szCs w:val="21"/>
        </w:rPr>
      </w:pPr>
      <w:r w:rsidRPr="00B30604">
        <w:rPr>
          <w:rFonts w:ascii="宋体" w:hAnsi="宋体" w:cs="仿宋" w:hint="eastAsia"/>
          <w:color w:val="000000"/>
          <w:szCs w:val="21"/>
        </w:rPr>
        <w:t>针对</w:t>
      </w:r>
      <w:proofErr w:type="gramStart"/>
      <w:r w:rsidRPr="00B30604">
        <w:rPr>
          <w:rFonts w:ascii="宋体" w:hAnsi="宋体" w:cs="仿宋" w:hint="eastAsia"/>
          <w:color w:val="000000"/>
          <w:szCs w:val="21"/>
        </w:rPr>
        <w:t>安卓系统</w:t>
      </w:r>
      <w:proofErr w:type="gramEnd"/>
      <w:r w:rsidRPr="00B30604">
        <w:rPr>
          <w:rFonts w:ascii="宋体" w:hAnsi="宋体" w:cs="仿宋" w:hint="eastAsia"/>
          <w:color w:val="000000"/>
          <w:szCs w:val="21"/>
        </w:rPr>
        <w:t>手机或平板的检测用户开发公路动态回弹模量测试仪APP，主要包括登录页面、参数设定、比对试验、常规检测及帮助等菜单项，内嵌定位系统参数设定和坐标测量功能，与监测平台能够实现数据交互及实时上传功能。</w:t>
      </w:r>
    </w:p>
    <w:p w14:paraId="5EB97EAE" w14:textId="5F15338C" w:rsidR="00B30604" w:rsidRPr="00B30604" w:rsidRDefault="00B30604" w:rsidP="00B30604">
      <w:pPr>
        <w:spacing w:line="360" w:lineRule="auto"/>
        <w:ind w:firstLineChars="200" w:firstLine="420"/>
        <w:rPr>
          <w:rFonts w:ascii="宋体" w:hAnsi="宋体" w:cs="仿宋"/>
          <w:color w:val="000000"/>
          <w:szCs w:val="21"/>
        </w:rPr>
      </w:pPr>
      <w:r w:rsidRPr="00B30604">
        <w:rPr>
          <w:rFonts w:ascii="宋体" w:hAnsi="宋体" w:cs="仿宋" w:hint="eastAsia"/>
          <w:color w:val="000000"/>
          <w:szCs w:val="21"/>
        </w:rPr>
        <w:t>（4）动态回弹模量监测平台</w:t>
      </w:r>
      <w:r w:rsidR="00327DC8" w:rsidRPr="00B30604">
        <w:rPr>
          <w:rFonts w:ascii="宋体" w:hAnsi="宋体" w:cs="仿宋" w:hint="eastAsia"/>
          <w:color w:val="000000"/>
          <w:szCs w:val="21"/>
        </w:rPr>
        <w:t>升级开发</w:t>
      </w:r>
    </w:p>
    <w:p w14:paraId="0D3DCB55" w14:textId="37CC3445" w:rsidR="00B30604" w:rsidRPr="00B30604" w:rsidRDefault="00B30604" w:rsidP="00B30604">
      <w:pPr>
        <w:spacing w:line="360" w:lineRule="auto"/>
        <w:ind w:firstLineChars="200" w:firstLine="420"/>
        <w:rPr>
          <w:rFonts w:ascii="宋体" w:hAnsi="宋体" w:cs="仿宋"/>
          <w:color w:val="000000"/>
          <w:szCs w:val="21"/>
        </w:rPr>
      </w:pPr>
      <w:r w:rsidRPr="00B30604">
        <w:rPr>
          <w:rFonts w:ascii="宋体" w:hAnsi="宋体" w:cs="仿宋" w:hint="eastAsia"/>
          <w:color w:val="000000"/>
          <w:szCs w:val="21"/>
        </w:rPr>
        <w:t>公路动态回弹模量监测平台服务于项目建设各管理单位，开发内容主要包括工作台、项目管理、标段管理、作业段管理、档案管理、系统管理等菜单项，能够实时接收APP发送的数据，现场每检测一作业段前，平台在作业段管理中能够自动</w:t>
      </w:r>
      <w:r w:rsidR="0026791D" w:rsidRPr="0055236B">
        <w:rPr>
          <w:rFonts w:ascii="宋体" w:hAnsi="宋体" w:cs="仿宋" w:hint="eastAsia"/>
          <w:color w:val="000000"/>
          <w:szCs w:val="21"/>
        </w:rPr>
        <w:t>获取</w:t>
      </w:r>
      <w:r w:rsidRPr="0055236B">
        <w:rPr>
          <w:rFonts w:ascii="宋体" w:hAnsi="宋体" w:cs="仿宋" w:hint="eastAsia"/>
          <w:color w:val="000000"/>
          <w:szCs w:val="21"/>
        </w:rPr>
        <w:t>该作业</w:t>
      </w:r>
      <w:proofErr w:type="gramStart"/>
      <w:r w:rsidRPr="0055236B">
        <w:rPr>
          <w:rFonts w:ascii="宋体" w:hAnsi="宋体" w:cs="仿宋" w:hint="eastAsia"/>
          <w:color w:val="000000"/>
          <w:szCs w:val="21"/>
        </w:rPr>
        <w:t>段</w:t>
      </w:r>
      <w:r w:rsidR="0026791D" w:rsidRPr="0055236B">
        <w:rPr>
          <w:rFonts w:ascii="宋体" w:hAnsi="宋体" w:cs="仿宋" w:hint="eastAsia"/>
          <w:color w:val="000000"/>
          <w:szCs w:val="21"/>
        </w:rPr>
        <w:t>基础</w:t>
      </w:r>
      <w:proofErr w:type="gramEnd"/>
      <w:r w:rsidRPr="0055236B">
        <w:rPr>
          <w:rFonts w:ascii="宋体" w:hAnsi="宋体" w:cs="仿宋" w:hint="eastAsia"/>
          <w:color w:val="000000"/>
          <w:szCs w:val="21"/>
        </w:rPr>
        <w:t>信息</w:t>
      </w:r>
      <w:r w:rsidRPr="00B30604">
        <w:rPr>
          <w:rFonts w:ascii="宋体" w:hAnsi="宋体" w:cs="仿宋" w:hint="eastAsia"/>
          <w:color w:val="000000"/>
          <w:szCs w:val="21"/>
        </w:rPr>
        <w:t>，在作业段检测完成后，能自动实时生成检测报告，也能自动实时生成报文发送给各相关管理单位账户。</w:t>
      </w:r>
    </w:p>
    <w:p w14:paraId="16AE217F" w14:textId="40B0A15C" w:rsidR="00B30604" w:rsidRPr="00B30604" w:rsidRDefault="00B30604" w:rsidP="00B30604">
      <w:pPr>
        <w:spacing w:line="360" w:lineRule="auto"/>
        <w:ind w:firstLineChars="200" w:firstLine="420"/>
        <w:rPr>
          <w:rFonts w:ascii="宋体" w:hAnsi="宋体" w:cs="仿宋"/>
          <w:color w:val="000000"/>
          <w:szCs w:val="21"/>
        </w:rPr>
      </w:pPr>
      <w:r w:rsidRPr="00B30604">
        <w:rPr>
          <w:rFonts w:ascii="宋体" w:hAnsi="宋体" w:cs="仿宋" w:hint="eastAsia"/>
          <w:color w:val="000000"/>
          <w:szCs w:val="21"/>
        </w:rPr>
        <w:t>（5）动态回弹模量测试仪校准平台</w:t>
      </w:r>
      <w:r w:rsidR="00327DC8" w:rsidRPr="00B30604">
        <w:rPr>
          <w:rFonts w:ascii="宋体" w:hAnsi="宋体" w:cs="仿宋" w:hint="eastAsia"/>
          <w:color w:val="000000"/>
          <w:szCs w:val="21"/>
        </w:rPr>
        <w:t>开发</w:t>
      </w:r>
    </w:p>
    <w:p w14:paraId="7E1B7E01" w14:textId="52D34412" w:rsidR="00085C36" w:rsidRPr="00085C36" w:rsidRDefault="00B30604" w:rsidP="00B30604">
      <w:pPr>
        <w:spacing w:line="360" w:lineRule="auto"/>
        <w:ind w:firstLineChars="200" w:firstLine="420"/>
        <w:rPr>
          <w:rFonts w:ascii="宋体" w:hAnsi="宋体" w:cs="仿宋"/>
          <w:color w:val="000000"/>
          <w:szCs w:val="21"/>
        </w:rPr>
      </w:pPr>
      <w:r w:rsidRPr="00B30604">
        <w:rPr>
          <w:rFonts w:ascii="宋体" w:hAnsi="宋体" w:cs="仿宋" w:hint="eastAsia"/>
          <w:color w:val="000000"/>
          <w:szCs w:val="21"/>
        </w:rPr>
        <w:t>公路动态回弹模量测试仪校准平台建设地点安排在本公司试验室内，</w:t>
      </w:r>
      <w:r w:rsidR="00BA586F" w:rsidRPr="00BA586F">
        <w:rPr>
          <w:rFonts w:ascii="宋体" w:hAnsi="宋体" w:cs="仿宋" w:hint="eastAsia"/>
          <w:color w:val="000000"/>
          <w:szCs w:val="21"/>
        </w:rPr>
        <w:t>满足《JJG(铁道) 198-2008 动态变形模量EVD</w:t>
      </w:r>
      <w:r w:rsidR="00BA586F">
        <w:rPr>
          <w:rFonts w:ascii="宋体" w:hAnsi="宋体" w:cs="仿宋" w:hint="eastAsia"/>
          <w:color w:val="000000"/>
          <w:szCs w:val="21"/>
        </w:rPr>
        <w:t>测试仪》的规定</w:t>
      </w:r>
      <w:r w:rsidRPr="00B30604">
        <w:rPr>
          <w:rFonts w:ascii="宋体" w:hAnsi="宋体" w:cs="仿宋" w:hint="eastAsia"/>
          <w:color w:val="000000"/>
          <w:szCs w:val="21"/>
        </w:rPr>
        <w:t>。</w:t>
      </w:r>
    </w:p>
    <w:p w14:paraId="7844FF56" w14:textId="77777777" w:rsidR="00B1069D" w:rsidRDefault="00B71C0E">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hint="eastAsia"/>
          <w:szCs w:val="22"/>
        </w:rPr>
        <w:t xml:space="preserve">2.4 </w:t>
      </w:r>
      <w:r>
        <w:rPr>
          <w:rFonts w:ascii="Times New Roman" w:hAnsi="Times New Roman" w:cs="Times New Roman" w:hint="eastAsia"/>
          <w:szCs w:val="22"/>
        </w:rPr>
        <w:t>合同包划分：</w:t>
      </w:r>
      <w:r>
        <w:rPr>
          <w:rFonts w:ascii="Times New Roman" w:hAnsi="Times New Roman" w:cs="Times New Roman" w:hint="eastAsia"/>
          <w:szCs w:val="22"/>
          <w:u w:val="single"/>
        </w:rPr>
        <w:t>无包段划分</w:t>
      </w:r>
      <w:r>
        <w:rPr>
          <w:rFonts w:ascii="Times New Roman" w:hAnsi="Times New Roman" w:cs="Times New Roman" w:hint="eastAsia"/>
          <w:szCs w:val="22"/>
          <w:u w:val="single"/>
        </w:rPr>
        <w:t xml:space="preserve"> </w:t>
      </w:r>
    </w:p>
    <w:p w14:paraId="0A0481F4" w14:textId="1597BB90" w:rsidR="00B1069D" w:rsidRDefault="00B71C0E">
      <w:pPr>
        <w:snapToGrid w:val="0"/>
        <w:spacing w:line="440" w:lineRule="exact"/>
        <w:ind w:firstLineChars="200" w:firstLine="420"/>
        <w:rPr>
          <w:rFonts w:ascii="Times New Roman" w:hAnsi="Times New Roman" w:cs="Times New Roman"/>
          <w:color w:val="0000FF"/>
          <w:szCs w:val="22"/>
          <w:u w:val="single"/>
        </w:rPr>
      </w:pPr>
      <w:r>
        <w:rPr>
          <w:rFonts w:ascii="Times New Roman" w:hAnsi="Times New Roman" w:cs="Times New Roman"/>
          <w:szCs w:val="22"/>
        </w:rPr>
        <w:t>2.</w:t>
      </w:r>
      <w:r>
        <w:rPr>
          <w:rFonts w:ascii="Times New Roman" w:hAnsi="Times New Roman" w:cs="Times New Roman" w:hint="eastAsia"/>
          <w:szCs w:val="22"/>
        </w:rPr>
        <w:t xml:space="preserve">5 </w:t>
      </w:r>
      <w:r>
        <w:rPr>
          <w:rFonts w:ascii="Times New Roman" w:hAnsi="Times New Roman" w:cs="Times New Roman"/>
          <w:szCs w:val="22"/>
        </w:rPr>
        <w:t>最高限价：</w:t>
      </w:r>
      <w:bookmarkEnd w:id="18"/>
      <w:r w:rsidR="00B30604">
        <w:rPr>
          <w:rFonts w:ascii="Times New Roman" w:hAnsi="Times New Roman" w:cs="Times New Roman" w:hint="eastAsia"/>
          <w:szCs w:val="22"/>
          <w:u w:val="single"/>
        </w:rPr>
        <w:t>32</w:t>
      </w:r>
      <w:r w:rsidR="00085C36">
        <w:rPr>
          <w:rFonts w:ascii="Times New Roman" w:hAnsi="Times New Roman" w:cs="Times New Roman"/>
          <w:szCs w:val="22"/>
          <w:u w:val="single"/>
        </w:rPr>
        <w:t>.</w:t>
      </w:r>
      <w:r w:rsidR="00B30604">
        <w:rPr>
          <w:rFonts w:ascii="Times New Roman" w:hAnsi="Times New Roman" w:cs="Times New Roman" w:hint="eastAsia"/>
          <w:szCs w:val="22"/>
          <w:u w:val="single"/>
        </w:rPr>
        <w:t>1</w:t>
      </w:r>
      <w:r>
        <w:rPr>
          <w:rFonts w:ascii="Times New Roman" w:hAnsi="Times New Roman" w:cs="Times New Roman" w:hint="eastAsia"/>
          <w:szCs w:val="22"/>
          <w:u w:val="single"/>
        </w:rPr>
        <w:t>万元</w:t>
      </w:r>
    </w:p>
    <w:p w14:paraId="69FA1CEB" w14:textId="5C557716" w:rsidR="00B1069D" w:rsidRDefault="00B71C0E">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2.</w:t>
      </w:r>
      <w:r>
        <w:rPr>
          <w:rFonts w:ascii="Times New Roman" w:hAnsi="Times New Roman" w:cs="Times New Roman" w:hint="eastAsia"/>
          <w:szCs w:val="22"/>
        </w:rPr>
        <w:t>6</w:t>
      </w:r>
      <w:r>
        <w:rPr>
          <w:rFonts w:ascii="Times New Roman" w:hAnsi="Times New Roman" w:cs="Times New Roman"/>
          <w:szCs w:val="22"/>
        </w:rPr>
        <w:t xml:space="preserve"> </w:t>
      </w:r>
      <w:r>
        <w:rPr>
          <w:rFonts w:ascii="Times New Roman" w:hAnsi="Times New Roman" w:cs="Times New Roman"/>
          <w:szCs w:val="22"/>
        </w:rPr>
        <w:t>计划工期：</w:t>
      </w:r>
      <w:r>
        <w:rPr>
          <w:rFonts w:ascii="Times New Roman" w:hAnsi="Times New Roman" w:cs="Times New Roman" w:hint="eastAsia"/>
          <w:szCs w:val="22"/>
          <w:u w:val="single"/>
        </w:rPr>
        <w:t>本项目采购服务</w:t>
      </w:r>
      <w:proofErr w:type="gramStart"/>
      <w:r>
        <w:rPr>
          <w:rFonts w:ascii="Times New Roman" w:hAnsi="Times New Roman" w:cs="Times New Roman" w:hint="eastAsia"/>
          <w:szCs w:val="22"/>
          <w:u w:val="single"/>
        </w:rPr>
        <w:t>期时间</w:t>
      </w:r>
      <w:proofErr w:type="gramEnd"/>
      <w:r w:rsidR="009F0900">
        <w:rPr>
          <w:rFonts w:ascii="Times New Roman" w:hAnsi="Times New Roman" w:cs="Times New Roman" w:hint="eastAsia"/>
          <w:szCs w:val="22"/>
          <w:u w:val="single"/>
        </w:rPr>
        <w:t>4</w:t>
      </w:r>
      <w:r>
        <w:rPr>
          <w:rFonts w:ascii="Times New Roman" w:hAnsi="Times New Roman" w:cs="Times New Roman" w:hint="eastAsia"/>
          <w:szCs w:val="22"/>
          <w:u w:val="single"/>
        </w:rPr>
        <w:t>个月，计划服务开始时间为</w:t>
      </w:r>
      <w:r>
        <w:rPr>
          <w:rFonts w:ascii="Times New Roman" w:hAnsi="Times New Roman" w:cs="Times New Roman" w:hint="eastAsia"/>
          <w:szCs w:val="22"/>
          <w:u w:val="single"/>
        </w:rPr>
        <w:t>202</w:t>
      </w:r>
      <w:r w:rsidR="00B30604">
        <w:rPr>
          <w:rFonts w:ascii="Times New Roman" w:hAnsi="Times New Roman" w:cs="Times New Roman" w:hint="eastAsia"/>
          <w:szCs w:val="22"/>
          <w:u w:val="single"/>
        </w:rPr>
        <w:t>3</w:t>
      </w:r>
      <w:r>
        <w:rPr>
          <w:rFonts w:ascii="Times New Roman" w:hAnsi="Times New Roman" w:cs="Times New Roman" w:hint="eastAsia"/>
          <w:szCs w:val="22"/>
          <w:u w:val="single"/>
        </w:rPr>
        <w:t>年</w:t>
      </w:r>
      <w:r w:rsidR="00B30604">
        <w:rPr>
          <w:rFonts w:ascii="Times New Roman" w:hAnsi="Times New Roman" w:cs="Times New Roman" w:hint="eastAsia"/>
          <w:szCs w:val="22"/>
          <w:u w:val="single"/>
        </w:rPr>
        <w:t>3</w:t>
      </w:r>
      <w:r>
        <w:rPr>
          <w:rFonts w:ascii="Times New Roman" w:hAnsi="Times New Roman" w:cs="Times New Roman" w:hint="eastAsia"/>
          <w:szCs w:val="22"/>
          <w:u w:val="single"/>
        </w:rPr>
        <w:t>月。</w:t>
      </w:r>
    </w:p>
    <w:p w14:paraId="3B3454D0"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bookmarkStart w:id="19" w:name="_Toc6388"/>
      <w:bookmarkStart w:id="20" w:name="_Toc3714"/>
      <w:bookmarkStart w:id="21" w:name="_Toc29516_WPSOffice_Level2"/>
      <w:bookmarkStart w:id="22" w:name="_Toc22379_WPSOffice_Level2"/>
      <w:bookmarkStart w:id="23" w:name="_Toc1622_WPSOffice_Level2"/>
      <w:bookmarkStart w:id="24" w:name="_Toc525632587"/>
      <w:bookmarkStart w:id="25" w:name="_Toc31673_WPSOffice_Level2"/>
      <w:r>
        <w:rPr>
          <w:rFonts w:ascii="Times New Roman" w:eastAsia="黑体" w:hAnsi="Times New Roman" w:cs="Times New Roman"/>
          <w:b w:val="0"/>
          <w:sz w:val="22"/>
          <w:szCs w:val="15"/>
        </w:rPr>
        <w:t>供应商资格条件</w:t>
      </w:r>
      <w:bookmarkEnd w:id="19"/>
      <w:bookmarkEnd w:id="20"/>
      <w:bookmarkEnd w:id="21"/>
      <w:bookmarkEnd w:id="22"/>
      <w:bookmarkEnd w:id="23"/>
      <w:bookmarkEnd w:id="24"/>
      <w:bookmarkEnd w:id="25"/>
    </w:p>
    <w:p w14:paraId="61A6898D" w14:textId="77777777" w:rsidR="00B1069D" w:rsidRDefault="00B71C0E">
      <w:pPr>
        <w:numPr>
          <w:ilvl w:val="255"/>
          <w:numId w:val="0"/>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3.1 </w:t>
      </w:r>
      <w:r>
        <w:rPr>
          <w:rFonts w:ascii="Times New Roman" w:hAnsi="Times New Roman" w:cs="Times New Roman"/>
          <w:szCs w:val="22"/>
        </w:rPr>
        <w:t>本次采购要求供应商须</w:t>
      </w:r>
      <w:r>
        <w:rPr>
          <w:rFonts w:ascii="Times New Roman" w:hAnsi="Times New Roman" w:cs="Times New Roman" w:hint="eastAsia"/>
          <w:szCs w:val="22"/>
        </w:rPr>
        <w:t>同时</w:t>
      </w:r>
      <w:r>
        <w:rPr>
          <w:rFonts w:ascii="Times New Roman" w:hAnsi="Times New Roman" w:cs="Times New Roman"/>
          <w:szCs w:val="22"/>
        </w:rPr>
        <w:t>具备：</w:t>
      </w:r>
    </w:p>
    <w:p w14:paraId="4CF7C5D5" w14:textId="77777777" w:rsidR="00B1069D" w:rsidRDefault="00B71C0E">
      <w:pPr>
        <w:numPr>
          <w:ilvl w:val="255"/>
          <w:numId w:val="0"/>
        </w:numPr>
        <w:snapToGrid w:val="0"/>
        <w:spacing w:line="440" w:lineRule="exact"/>
        <w:ind w:firstLineChars="200" w:firstLine="420"/>
        <w:outlineLvl w:val="2"/>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1</w:t>
      </w:r>
      <w:r>
        <w:rPr>
          <w:rFonts w:ascii="Times New Roman" w:hAnsi="Times New Roman" w:cs="Times New Roman"/>
          <w:szCs w:val="22"/>
        </w:rPr>
        <w:t>）资质最低要求</w:t>
      </w:r>
    </w:p>
    <w:p w14:paraId="50207360" w14:textId="1A779A9B" w:rsidR="004B3C4C" w:rsidRDefault="00B30604">
      <w:pPr>
        <w:numPr>
          <w:ilvl w:val="255"/>
          <w:numId w:val="0"/>
        </w:numPr>
        <w:snapToGrid w:val="0"/>
        <w:spacing w:line="440" w:lineRule="exact"/>
        <w:ind w:firstLineChars="200" w:firstLine="420"/>
        <w:outlineLvl w:val="2"/>
        <w:rPr>
          <w:rFonts w:ascii="Times New Roman" w:hAnsi="Times New Roman" w:cs="Times New Roman"/>
          <w:szCs w:val="22"/>
        </w:rPr>
      </w:pPr>
      <w:r w:rsidRPr="00B30604">
        <w:rPr>
          <w:rFonts w:ascii="Times New Roman" w:hAnsi="Times New Roman" w:cs="Times New Roman" w:hint="eastAsia"/>
          <w:szCs w:val="22"/>
        </w:rPr>
        <w:t>具备独立法人资格，持有有效的营业执照，且经营范围包含设备类定制、</w:t>
      </w:r>
      <w:r w:rsidR="001F53FB" w:rsidRPr="00B30604">
        <w:rPr>
          <w:rFonts w:ascii="Times New Roman" w:hAnsi="Times New Roman" w:cs="Times New Roman" w:hint="eastAsia"/>
          <w:szCs w:val="22"/>
        </w:rPr>
        <w:t>加工</w:t>
      </w:r>
      <w:r w:rsidR="001F53FB">
        <w:rPr>
          <w:rFonts w:ascii="Times New Roman" w:hAnsi="Times New Roman" w:cs="Times New Roman" w:hint="eastAsia"/>
          <w:szCs w:val="22"/>
        </w:rPr>
        <w:t>、</w:t>
      </w:r>
      <w:r w:rsidRPr="00B30604">
        <w:rPr>
          <w:rFonts w:ascii="Times New Roman" w:hAnsi="Times New Roman" w:cs="Times New Roman" w:hint="eastAsia"/>
          <w:szCs w:val="22"/>
        </w:rPr>
        <w:t>开发或</w:t>
      </w:r>
      <w:r w:rsidR="001F53FB">
        <w:rPr>
          <w:rFonts w:ascii="Times New Roman" w:hAnsi="Times New Roman" w:cs="Times New Roman" w:hint="eastAsia"/>
          <w:szCs w:val="22"/>
        </w:rPr>
        <w:t>生产</w:t>
      </w:r>
      <w:r w:rsidRPr="00B30604">
        <w:rPr>
          <w:rFonts w:ascii="Times New Roman" w:hAnsi="Times New Roman" w:cs="Times New Roman" w:hint="eastAsia"/>
          <w:szCs w:val="22"/>
        </w:rPr>
        <w:t>。</w:t>
      </w:r>
    </w:p>
    <w:p w14:paraId="74440304" w14:textId="24404193" w:rsidR="00B1069D" w:rsidRDefault="00B71C0E" w:rsidP="00B30604">
      <w:pPr>
        <w:numPr>
          <w:ilvl w:val="255"/>
          <w:numId w:val="0"/>
        </w:numPr>
        <w:snapToGrid w:val="0"/>
        <w:spacing w:line="440" w:lineRule="exact"/>
        <w:ind w:firstLineChars="200" w:firstLine="420"/>
        <w:outlineLvl w:val="2"/>
        <w:rPr>
          <w:rFonts w:ascii="Times New Roman" w:hAnsi="Times New Roman" w:cs="Times New Roman"/>
          <w:szCs w:val="22"/>
        </w:rPr>
      </w:pPr>
      <w:r w:rsidRPr="00B30604">
        <w:rPr>
          <w:rFonts w:ascii="Times New Roman" w:hAnsi="Times New Roman" w:cs="Times New Roman" w:hint="eastAsia"/>
          <w:szCs w:val="22"/>
        </w:rPr>
        <w:t>（</w:t>
      </w:r>
      <w:r w:rsidRPr="00B30604">
        <w:rPr>
          <w:rFonts w:ascii="Times New Roman" w:hAnsi="Times New Roman" w:cs="Times New Roman" w:hint="eastAsia"/>
          <w:szCs w:val="22"/>
        </w:rPr>
        <w:t>2</w:t>
      </w:r>
      <w:r w:rsidRPr="00B30604">
        <w:rPr>
          <w:rFonts w:ascii="Times New Roman" w:hAnsi="Times New Roman" w:cs="Times New Roman" w:hint="eastAsia"/>
          <w:szCs w:val="22"/>
        </w:rPr>
        <w:t>）</w:t>
      </w:r>
      <w:r>
        <w:rPr>
          <w:rFonts w:ascii="Times New Roman" w:hAnsi="Times New Roman" w:cs="Times New Roman"/>
          <w:szCs w:val="22"/>
        </w:rPr>
        <w:t>业绩最低要求</w:t>
      </w:r>
    </w:p>
    <w:p w14:paraId="33D15117" w14:textId="4124F683" w:rsidR="004B3C4C" w:rsidRDefault="00B30604" w:rsidP="00B30604">
      <w:pPr>
        <w:numPr>
          <w:ilvl w:val="255"/>
          <w:numId w:val="0"/>
        </w:numPr>
        <w:snapToGrid w:val="0"/>
        <w:spacing w:line="440" w:lineRule="exact"/>
        <w:ind w:firstLineChars="200" w:firstLine="420"/>
        <w:outlineLvl w:val="2"/>
        <w:rPr>
          <w:rFonts w:ascii="Times New Roman" w:hAnsi="Times New Roman" w:cs="Times New Roman"/>
          <w:szCs w:val="22"/>
        </w:rPr>
      </w:pPr>
      <w:r w:rsidRPr="00B30604">
        <w:rPr>
          <w:rFonts w:ascii="Times New Roman" w:hAnsi="Times New Roman" w:cs="Times New Roman" w:hint="eastAsia"/>
          <w:szCs w:val="22"/>
        </w:rPr>
        <w:t>近</w:t>
      </w:r>
      <w:r w:rsidRPr="00B30604">
        <w:rPr>
          <w:rFonts w:ascii="Times New Roman" w:hAnsi="Times New Roman" w:cs="Times New Roman" w:hint="eastAsia"/>
          <w:szCs w:val="22"/>
        </w:rPr>
        <w:t>5</w:t>
      </w:r>
      <w:r w:rsidRPr="00B30604">
        <w:rPr>
          <w:rFonts w:ascii="Times New Roman" w:hAnsi="Times New Roman" w:cs="Times New Roman" w:hint="eastAsia"/>
          <w:szCs w:val="22"/>
        </w:rPr>
        <w:t>年（指</w:t>
      </w:r>
      <w:r w:rsidRPr="00B30604">
        <w:rPr>
          <w:rFonts w:ascii="Times New Roman" w:hAnsi="Times New Roman" w:cs="Times New Roman" w:hint="eastAsia"/>
          <w:szCs w:val="22"/>
        </w:rPr>
        <w:t>2018</w:t>
      </w:r>
      <w:r w:rsidRPr="00B30604">
        <w:rPr>
          <w:rFonts w:ascii="Times New Roman" w:hAnsi="Times New Roman" w:cs="Times New Roman" w:hint="eastAsia"/>
          <w:szCs w:val="22"/>
        </w:rPr>
        <w:t>年</w:t>
      </w:r>
      <w:r w:rsidRPr="00B30604">
        <w:rPr>
          <w:rFonts w:ascii="Times New Roman" w:hAnsi="Times New Roman" w:cs="Times New Roman" w:hint="eastAsia"/>
          <w:szCs w:val="22"/>
        </w:rPr>
        <w:t>1</w:t>
      </w:r>
      <w:r w:rsidRPr="00B30604">
        <w:rPr>
          <w:rFonts w:ascii="Times New Roman" w:hAnsi="Times New Roman" w:cs="Times New Roman" w:hint="eastAsia"/>
          <w:szCs w:val="22"/>
        </w:rPr>
        <w:t>月</w:t>
      </w:r>
      <w:r w:rsidRPr="00B30604">
        <w:rPr>
          <w:rFonts w:ascii="Times New Roman" w:hAnsi="Times New Roman" w:cs="Times New Roman" w:hint="eastAsia"/>
          <w:szCs w:val="22"/>
        </w:rPr>
        <w:t>1</w:t>
      </w:r>
      <w:r w:rsidRPr="00B30604">
        <w:rPr>
          <w:rFonts w:ascii="Times New Roman" w:hAnsi="Times New Roman" w:cs="Times New Roman" w:hint="eastAsia"/>
          <w:szCs w:val="22"/>
        </w:rPr>
        <w:t>日至响应文件递交截止日期，</w:t>
      </w:r>
      <w:r w:rsidR="0026791D" w:rsidRPr="0026791D">
        <w:rPr>
          <w:rFonts w:ascii="Times New Roman" w:hAnsi="Times New Roman" w:cs="Times New Roman" w:hint="eastAsia"/>
          <w:szCs w:val="22"/>
        </w:rPr>
        <w:t>以合同签订时间为准）</w:t>
      </w:r>
      <w:r w:rsidR="0026791D">
        <w:rPr>
          <w:rFonts w:ascii="Times New Roman" w:hAnsi="Times New Roman" w:cs="Times New Roman" w:hint="eastAsia"/>
          <w:szCs w:val="22"/>
        </w:rPr>
        <w:t>，</w:t>
      </w:r>
      <w:r w:rsidR="0055236B">
        <w:rPr>
          <w:rFonts w:ascii="Times New Roman" w:hAnsi="Times New Roman" w:cs="Times New Roman" w:hint="eastAsia"/>
          <w:szCs w:val="22"/>
        </w:rPr>
        <w:t>投标人</w:t>
      </w:r>
      <w:r w:rsidRPr="00B30604">
        <w:rPr>
          <w:rFonts w:ascii="Times New Roman" w:hAnsi="Times New Roman" w:cs="Times New Roman" w:hint="eastAsia"/>
          <w:szCs w:val="22"/>
        </w:rPr>
        <w:t>具备</w:t>
      </w:r>
      <w:r w:rsidRPr="00B30604">
        <w:rPr>
          <w:rFonts w:ascii="Times New Roman" w:hAnsi="Times New Roman" w:cs="Times New Roman" w:hint="eastAsia"/>
          <w:szCs w:val="22"/>
        </w:rPr>
        <w:t>2</w:t>
      </w:r>
      <w:r w:rsidRPr="00B30604">
        <w:rPr>
          <w:rFonts w:ascii="Times New Roman" w:hAnsi="Times New Roman" w:cs="Times New Roman" w:hint="eastAsia"/>
          <w:szCs w:val="22"/>
        </w:rPr>
        <w:t>个设备类</w:t>
      </w:r>
      <w:r w:rsidR="0026791D" w:rsidRPr="00B30604">
        <w:rPr>
          <w:rFonts w:ascii="Times New Roman" w:hAnsi="Times New Roman" w:cs="Times New Roman" w:hint="eastAsia"/>
          <w:szCs w:val="22"/>
        </w:rPr>
        <w:t>定制、加工</w:t>
      </w:r>
      <w:r w:rsidR="0026791D">
        <w:rPr>
          <w:rFonts w:ascii="Times New Roman" w:hAnsi="Times New Roman" w:cs="Times New Roman" w:hint="eastAsia"/>
          <w:szCs w:val="22"/>
        </w:rPr>
        <w:t>、</w:t>
      </w:r>
      <w:r w:rsidR="0026791D" w:rsidRPr="00B30604">
        <w:rPr>
          <w:rFonts w:ascii="Times New Roman" w:hAnsi="Times New Roman" w:cs="Times New Roman" w:hint="eastAsia"/>
          <w:szCs w:val="22"/>
        </w:rPr>
        <w:t>开发或</w:t>
      </w:r>
      <w:r w:rsidR="0026791D">
        <w:rPr>
          <w:rFonts w:ascii="Times New Roman" w:hAnsi="Times New Roman" w:cs="Times New Roman" w:hint="eastAsia"/>
          <w:szCs w:val="22"/>
        </w:rPr>
        <w:t>生产</w:t>
      </w:r>
      <w:r w:rsidR="0055236B">
        <w:rPr>
          <w:rFonts w:ascii="Times New Roman" w:hAnsi="Times New Roman" w:cs="Times New Roman" w:hint="eastAsia"/>
          <w:szCs w:val="22"/>
        </w:rPr>
        <w:t>项目业绩（须附合同协议书等证明材料</w:t>
      </w:r>
      <w:r w:rsidRPr="00B30604">
        <w:rPr>
          <w:rFonts w:ascii="Times New Roman" w:hAnsi="Times New Roman" w:cs="Times New Roman" w:hint="eastAsia"/>
          <w:szCs w:val="22"/>
        </w:rPr>
        <w:t>）。</w:t>
      </w:r>
    </w:p>
    <w:p w14:paraId="2D3F5340" w14:textId="28686471" w:rsidR="00B1069D" w:rsidRDefault="00B71C0E" w:rsidP="00B30604">
      <w:pPr>
        <w:numPr>
          <w:ilvl w:val="255"/>
          <w:numId w:val="0"/>
        </w:numPr>
        <w:snapToGrid w:val="0"/>
        <w:spacing w:line="440" w:lineRule="exact"/>
        <w:ind w:firstLineChars="200" w:firstLine="420"/>
        <w:outlineLvl w:val="2"/>
        <w:rPr>
          <w:rFonts w:ascii="Times New Roman" w:hAnsi="Times New Roman" w:cs="Times New Roman"/>
          <w:szCs w:val="22"/>
        </w:rPr>
      </w:pPr>
      <w:r>
        <w:rPr>
          <w:rFonts w:ascii="Times New Roman" w:hAnsi="Times New Roman" w:cs="Times New Roman" w:hint="eastAsia"/>
          <w:szCs w:val="22"/>
        </w:rPr>
        <w:t>（</w:t>
      </w:r>
      <w:r>
        <w:rPr>
          <w:rFonts w:ascii="Times New Roman" w:hAnsi="Times New Roman" w:cs="Times New Roman" w:hint="eastAsia"/>
          <w:szCs w:val="22"/>
        </w:rPr>
        <w:t>3</w:t>
      </w:r>
      <w:r>
        <w:rPr>
          <w:rFonts w:ascii="Times New Roman" w:hAnsi="Times New Roman" w:cs="Times New Roman" w:hint="eastAsia"/>
          <w:szCs w:val="22"/>
        </w:rPr>
        <w:t>）</w:t>
      </w:r>
      <w:r w:rsidR="00B30604">
        <w:rPr>
          <w:rFonts w:ascii="Times New Roman" w:hAnsi="Times New Roman" w:cs="Times New Roman" w:hint="eastAsia"/>
          <w:szCs w:val="22"/>
        </w:rPr>
        <w:t>本地化服务要求</w:t>
      </w:r>
    </w:p>
    <w:p w14:paraId="5DD32A92" w14:textId="77777777" w:rsidR="00AA3176" w:rsidRPr="00AA3176" w:rsidRDefault="00AA3176" w:rsidP="00AA3176">
      <w:pPr>
        <w:numPr>
          <w:ilvl w:val="255"/>
          <w:numId w:val="0"/>
        </w:numPr>
        <w:snapToGrid w:val="0"/>
        <w:spacing w:line="440" w:lineRule="exact"/>
        <w:ind w:firstLineChars="200" w:firstLine="420"/>
        <w:outlineLvl w:val="2"/>
        <w:rPr>
          <w:rFonts w:ascii="Times New Roman" w:hAnsi="Times New Roman" w:cs="Times New Roman"/>
          <w:szCs w:val="22"/>
        </w:rPr>
      </w:pPr>
      <w:r w:rsidRPr="00AA3176">
        <w:rPr>
          <w:rFonts w:ascii="Times New Roman" w:hAnsi="Times New Roman" w:cs="Times New Roman" w:hint="eastAsia"/>
          <w:szCs w:val="22"/>
        </w:rPr>
        <w:t>本地化服务的能力是指具有以下条件之一：</w:t>
      </w:r>
    </w:p>
    <w:p w14:paraId="09151469" w14:textId="77777777" w:rsidR="00AA3176" w:rsidRPr="00AA3176" w:rsidRDefault="00AA3176" w:rsidP="00AA3176">
      <w:pPr>
        <w:numPr>
          <w:ilvl w:val="255"/>
          <w:numId w:val="0"/>
        </w:numPr>
        <w:snapToGrid w:val="0"/>
        <w:spacing w:line="440" w:lineRule="exact"/>
        <w:ind w:firstLineChars="200" w:firstLine="420"/>
        <w:outlineLvl w:val="2"/>
        <w:rPr>
          <w:rFonts w:ascii="Times New Roman" w:hAnsi="Times New Roman" w:cs="Times New Roman"/>
          <w:szCs w:val="22"/>
        </w:rPr>
      </w:pPr>
      <w:r w:rsidRPr="00AA3176">
        <w:rPr>
          <w:rFonts w:ascii="Times New Roman" w:hAnsi="Times New Roman" w:cs="Times New Roman" w:hint="eastAsia"/>
          <w:szCs w:val="22"/>
        </w:rPr>
        <w:t>1</w:t>
      </w:r>
      <w:r w:rsidRPr="00AA3176">
        <w:rPr>
          <w:rFonts w:ascii="Times New Roman" w:hAnsi="Times New Roman" w:cs="Times New Roman" w:hint="eastAsia"/>
          <w:szCs w:val="22"/>
        </w:rPr>
        <w:t>）在</w:t>
      </w:r>
      <w:proofErr w:type="gramStart"/>
      <w:r w:rsidRPr="00AA3176">
        <w:rPr>
          <w:rFonts w:ascii="Times New Roman" w:hAnsi="Times New Roman" w:cs="Times New Roman" w:hint="eastAsia"/>
          <w:szCs w:val="22"/>
        </w:rPr>
        <w:t>本地具有</w:t>
      </w:r>
      <w:proofErr w:type="gramEnd"/>
      <w:r w:rsidRPr="00AA3176">
        <w:rPr>
          <w:rFonts w:ascii="Times New Roman" w:hAnsi="Times New Roman" w:cs="Times New Roman" w:hint="eastAsia"/>
          <w:szCs w:val="22"/>
        </w:rPr>
        <w:t>固定的办公场所及人员；</w:t>
      </w:r>
    </w:p>
    <w:p w14:paraId="08BCACCE" w14:textId="77777777" w:rsidR="00AA3176" w:rsidRPr="00AA3176" w:rsidRDefault="00AA3176" w:rsidP="00AA3176">
      <w:pPr>
        <w:numPr>
          <w:ilvl w:val="255"/>
          <w:numId w:val="0"/>
        </w:numPr>
        <w:snapToGrid w:val="0"/>
        <w:spacing w:line="440" w:lineRule="exact"/>
        <w:ind w:firstLineChars="200" w:firstLine="420"/>
        <w:outlineLvl w:val="2"/>
        <w:rPr>
          <w:rFonts w:ascii="Times New Roman" w:hAnsi="Times New Roman" w:cs="Times New Roman"/>
          <w:szCs w:val="22"/>
        </w:rPr>
      </w:pPr>
      <w:r w:rsidRPr="00AA3176">
        <w:rPr>
          <w:rFonts w:ascii="Times New Roman" w:hAnsi="Times New Roman" w:cs="Times New Roman" w:hint="eastAsia"/>
          <w:szCs w:val="22"/>
        </w:rPr>
        <w:t>2</w:t>
      </w:r>
      <w:r w:rsidRPr="00AA3176">
        <w:rPr>
          <w:rFonts w:ascii="Times New Roman" w:hAnsi="Times New Roman" w:cs="Times New Roman" w:hint="eastAsia"/>
          <w:szCs w:val="22"/>
        </w:rPr>
        <w:t>）在</w:t>
      </w:r>
      <w:proofErr w:type="gramStart"/>
      <w:r w:rsidRPr="00AA3176">
        <w:rPr>
          <w:rFonts w:ascii="Times New Roman" w:hAnsi="Times New Roman" w:cs="Times New Roman" w:hint="eastAsia"/>
          <w:szCs w:val="22"/>
        </w:rPr>
        <w:t>本地具有</w:t>
      </w:r>
      <w:proofErr w:type="gramEnd"/>
      <w:r w:rsidRPr="00AA3176">
        <w:rPr>
          <w:rFonts w:ascii="Times New Roman" w:hAnsi="Times New Roman" w:cs="Times New Roman" w:hint="eastAsia"/>
          <w:szCs w:val="22"/>
        </w:rPr>
        <w:t>固定的合作伙伴；</w:t>
      </w:r>
    </w:p>
    <w:p w14:paraId="493E1834" w14:textId="77777777" w:rsidR="00AA3176" w:rsidRPr="00AA3176" w:rsidRDefault="00AA3176" w:rsidP="00AA3176">
      <w:pPr>
        <w:numPr>
          <w:ilvl w:val="255"/>
          <w:numId w:val="0"/>
        </w:numPr>
        <w:snapToGrid w:val="0"/>
        <w:spacing w:line="440" w:lineRule="exact"/>
        <w:ind w:firstLineChars="200" w:firstLine="420"/>
        <w:outlineLvl w:val="2"/>
        <w:rPr>
          <w:rFonts w:ascii="Times New Roman" w:hAnsi="Times New Roman" w:cs="Times New Roman"/>
          <w:szCs w:val="22"/>
        </w:rPr>
      </w:pPr>
      <w:r w:rsidRPr="00AA3176">
        <w:rPr>
          <w:rFonts w:ascii="Times New Roman" w:hAnsi="Times New Roman" w:cs="Times New Roman" w:hint="eastAsia"/>
          <w:szCs w:val="22"/>
        </w:rPr>
        <w:t>3</w:t>
      </w:r>
      <w:r w:rsidRPr="00AA3176">
        <w:rPr>
          <w:rFonts w:ascii="Times New Roman" w:hAnsi="Times New Roman" w:cs="Times New Roman" w:hint="eastAsia"/>
          <w:szCs w:val="22"/>
        </w:rPr>
        <w:t>）在本地注册成立的；</w:t>
      </w:r>
    </w:p>
    <w:p w14:paraId="6E3353A9" w14:textId="77777777" w:rsidR="00AA3176" w:rsidRPr="00AA3176" w:rsidRDefault="00AA3176" w:rsidP="00AA3176">
      <w:pPr>
        <w:numPr>
          <w:ilvl w:val="255"/>
          <w:numId w:val="0"/>
        </w:numPr>
        <w:snapToGrid w:val="0"/>
        <w:spacing w:line="440" w:lineRule="exact"/>
        <w:ind w:firstLineChars="200" w:firstLine="420"/>
        <w:outlineLvl w:val="2"/>
        <w:rPr>
          <w:rFonts w:ascii="Times New Roman" w:hAnsi="Times New Roman" w:cs="Times New Roman"/>
          <w:szCs w:val="22"/>
        </w:rPr>
      </w:pPr>
      <w:r w:rsidRPr="00AA3176">
        <w:rPr>
          <w:rFonts w:ascii="Times New Roman" w:hAnsi="Times New Roman" w:cs="Times New Roman" w:hint="eastAsia"/>
          <w:szCs w:val="22"/>
        </w:rPr>
        <w:lastRenderedPageBreak/>
        <w:t>4</w:t>
      </w:r>
      <w:r w:rsidRPr="00AA3176">
        <w:rPr>
          <w:rFonts w:ascii="Times New Roman" w:hAnsi="Times New Roman" w:cs="Times New Roman" w:hint="eastAsia"/>
          <w:szCs w:val="22"/>
        </w:rPr>
        <w:t>）承诺成交即设立本地化服务机构。</w:t>
      </w:r>
    </w:p>
    <w:p w14:paraId="2ADAAAC4" w14:textId="421D7341" w:rsidR="00B30604" w:rsidRPr="00B30604" w:rsidRDefault="00AA3176" w:rsidP="00AA3176">
      <w:pPr>
        <w:numPr>
          <w:ilvl w:val="255"/>
          <w:numId w:val="0"/>
        </w:numPr>
        <w:snapToGrid w:val="0"/>
        <w:spacing w:line="440" w:lineRule="exact"/>
        <w:ind w:firstLineChars="200" w:firstLine="420"/>
        <w:outlineLvl w:val="2"/>
        <w:rPr>
          <w:rFonts w:ascii="Times New Roman" w:hAnsi="Times New Roman" w:cs="Times New Roman"/>
          <w:szCs w:val="22"/>
        </w:rPr>
      </w:pPr>
      <w:r w:rsidRPr="00AA3176">
        <w:rPr>
          <w:rFonts w:ascii="Times New Roman" w:hAnsi="Times New Roman" w:cs="Times New Roman" w:hint="eastAsia"/>
          <w:szCs w:val="22"/>
        </w:rPr>
        <w:t>（备注：“本地”系指：合肥市）</w:t>
      </w:r>
    </w:p>
    <w:p w14:paraId="70F8A6B8" w14:textId="77777777" w:rsidR="00B1069D" w:rsidRDefault="00B71C0E">
      <w:pPr>
        <w:numPr>
          <w:ilvl w:val="255"/>
          <w:numId w:val="0"/>
        </w:numPr>
        <w:snapToGrid w:val="0"/>
        <w:spacing w:line="440" w:lineRule="exact"/>
        <w:ind w:firstLineChars="200" w:firstLine="420"/>
        <w:outlineLvl w:val="2"/>
        <w:rPr>
          <w:rFonts w:ascii="Times New Roman" w:hAnsi="Times New Roman" w:cs="Times New Roman"/>
          <w:szCs w:val="22"/>
        </w:rPr>
      </w:pPr>
      <w:r>
        <w:rPr>
          <w:rFonts w:ascii="Times New Roman" w:hAnsi="Times New Roman" w:cs="Times New Roman" w:hint="eastAsia"/>
          <w:szCs w:val="22"/>
        </w:rPr>
        <w:t>（</w:t>
      </w:r>
      <w:r>
        <w:rPr>
          <w:rFonts w:ascii="Times New Roman" w:hAnsi="Times New Roman" w:cs="Times New Roman" w:hint="eastAsia"/>
          <w:szCs w:val="22"/>
        </w:rPr>
        <w:t>4</w:t>
      </w:r>
      <w:r>
        <w:rPr>
          <w:rFonts w:ascii="Times New Roman" w:hAnsi="Times New Roman" w:cs="Times New Roman" w:hint="eastAsia"/>
          <w:szCs w:val="22"/>
        </w:rPr>
        <w:t>）</w:t>
      </w:r>
      <w:r>
        <w:rPr>
          <w:rFonts w:ascii="Times New Roman" w:hAnsi="Times New Roman" w:cs="Times New Roman"/>
          <w:szCs w:val="22"/>
        </w:rPr>
        <w:t>信誉要求最低要求：</w:t>
      </w:r>
    </w:p>
    <w:p w14:paraId="78470762" w14:textId="56FCD4F3" w:rsidR="00B30604" w:rsidRPr="00B30604" w:rsidRDefault="00B30604" w:rsidP="00B30604">
      <w:pPr>
        <w:snapToGrid w:val="0"/>
        <w:spacing w:line="440" w:lineRule="exact"/>
        <w:ind w:firstLineChars="200" w:firstLine="420"/>
        <w:rPr>
          <w:rFonts w:ascii="Times New Roman" w:hAnsi="Times New Roman" w:cs="Times New Roman"/>
          <w:szCs w:val="22"/>
        </w:rPr>
      </w:pPr>
      <w:r w:rsidRPr="00B30604">
        <w:rPr>
          <w:rFonts w:ascii="Times New Roman" w:hAnsi="Times New Roman" w:cs="Times New Roman" w:hint="eastAsia"/>
          <w:szCs w:val="22"/>
        </w:rPr>
        <w:t>1</w:t>
      </w:r>
      <w:r w:rsidRPr="00B30604">
        <w:rPr>
          <w:rFonts w:ascii="Times New Roman" w:hAnsi="Times New Roman" w:cs="Times New Roman" w:hint="eastAsia"/>
          <w:szCs w:val="22"/>
        </w:rPr>
        <w:t>）没有被省级及以上交通运输主管部门取消项目所在地的投标资格或禁止进入该区域公路建设市场且处于有效期内；</w:t>
      </w:r>
    </w:p>
    <w:p w14:paraId="57F33D6D" w14:textId="3C826317" w:rsidR="00B30604" w:rsidRPr="00B30604" w:rsidRDefault="00B30604" w:rsidP="00B30604">
      <w:pPr>
        <w:snapToGrid w:val="0"/>
        <w:spacing w:line="440" w:lineRule="exact"/>
        <w:ind w:firstLineChars="200" w:firstLine="420"/>
        <w:rPr>
          <w:rFonts w:ascii="Times New Roman" w:hAnsi="Times New Roman" w:cs="Times New Roman"/>
          <w:szCs w:val="22"/>
        </w:rPr>
      </w:pPr>
      <w:r w:rsidRPr="00B30604">
        <w:rPr>
          <w:rFonts w:ascii="Times New Roman" w:hAnsi="Times New Roman" w:cs="Times New Roman" w:hint="eastAsia"/>
          <w:szCs w:val="22"/>
        </w:rPr>
        <w:t>2</w:t>
      </w:r>
      <w:r w:rsidRPr="00B30604">
        <w:rPr>
          <w:rFonts w:ascii="Times New Roman" w:hAnsi="Times New Roman" w:cs="Times New Roman" w:hint="eastAsia"/>
          <w:szCs w:val="22"/>
        </w:rPr>
        <w:t>）没有处于被责令停业，财务被接管、冻结、破产状态；</w:t>
      </w:r>
    </w:p>
    <w:p w14:paraId="29885DFC" w14:textId="71204A03" w:rsidR="00B30604" w:rsidRPr="00B30604" w:rsidRDefault="00B30604" w:rsidP="00B30604">
      <w:pPr>
        <w:snapToGrid w:val="0"/>
        <w:spacing w:line="440" w:lineRule="exact"/>
        <w:ind w:firstLineChars="200" w:firstLine="420"/>
        <w:rPr>
          <w:rFonts w:ascii="Times New Roman" w:hAnsi="Times New Roman" w:cs="Times New Roman"/>
          <w:szCs w:val="22"/>
        </w:rPr>
      </w:pPr>
      <w:r w:rsidRPr="00B30604">
        <w:rPr>
          <w:rFonts w:ascii="Times New Roman" w:hAnsi="Times New Roman" w:cs="Times New Roman" w:hint="eastAsia"/>
          <w:szCs w:val="22"/>
        </w:rPr>
        <w:t>3</w:t>
      </w:r>
      <w:r w:rsidRPr="00B30604">
        <w:rPr>
          <w:rFonts w:ascii="Times New Roman" w:hAnsi="Times New Roman" w:cs="Times New Roman" w:hint="eastAsia"/>
          <w:szCs w:val="22"/>
        </w:rPr>
        <w:t>）没有涉及正在诉讼的案件，或涉及正在诉讼的案件但经评审委员会认定不会对承担本项目造成重大影响；</w:t>
      </w:r>
    </w:p>
    <w:p w14:paraId="0E20E4A5" w14:textId="7EC43B10" w:rsidR="00B1069D" w:rsidRDefault="00B30604" w:rsidP="00B30604">
      <w:pPr>
        <w:snapToGrid w:val="0"/>
        <w:spacing w:line="440" w:lineRule="exact"/>
        <w:ind w:firstLineChars="200" w:firstLine="420"/>
        <w:rPr>
          <w:rFonts w:ascii="Times New Roman" w:hAnsi="Times New Roman" w:cs="Times New Roman"/>
          <w:szCs w:val="22"/>
        </w:rPr>
      </w:pPr>
      <w:r w:rsidRPr="00B30604">
        <w:rPr>
          <w:rFonts w:ascii="Times New Roman" w:hAnsi="Times New Roman" w:cs="Times New Roman" w:hint="eastAsia"/>
          <w:szCs w:val="22"/>
        </w:rPr>
        <w:t>4</w:t>
      </w:r>
      <w:r w:rsidRPr="00B30604">
        <w:rPr>
          <w:rFonts w:ascii="Times New Roman" w:hAnsi="Times New Roman" w:cs="Times New Roman" w:hint="eastAsia"/>
          <w:szCs w:val="22"/>
        </w:rPr>
        <w:t>）未在评审期间被认定为“失信被执行人”（以</w:t>
      </w:r>
      <w:r w:rsidRPr="00B30604">
        <w:rPr>
          <w:rFonts w:ascii="Times New Roman" w:hAnsi="Times New Roman" w:cs="Times New Roman" w:hint="eastAsia"/>
          <w:szCs w:val="22"/>
        </w:rPr>
        <w:t xml:space="preserve">http://www.creditchina.gov.cn/ </w:t>
      </w:r>
      <w:r w:rsidRPr="00B30604">
        <w:rPr>
          <w:rFonts w:ascii="Times New Roman" w:hAnsi="Times New Roman" w:cs="Times New Roman" w:hint="eastAsia"/>
          <w:szCs w:val="22"/>
        </w:rPr>
        <w:t>“信用中国”网站查询信息为准）。</w:t>
      </w:r>
    </w:p>
    <w:p w14:paraId="1EF054E7" w14:textId="77777777" w:rsidR="00B1069D" w:rsidRDefault="00B71C0E">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3.2</w:t>
      </w:r>
      <w:r>
        <w:rPr>
          <w:rFonts w:ascii="Times New Roman" w:hAnsi="Times New Roman" w:cs="Times New Roman"/>
          <w:szCs w:val="22"/>
        </w:rPr>
        <w:t>联合体：</w:t>
      </w:r>
      <w:r>
        <w:rPr>
          <w:rFonts w:ascii="Times New Roman" w:hAnsi="Times New Roman" w:cs="Times New Roman" w:hint="eastAsia"/>
          <w:szCs w:val="22"/>
        </w:rPr>
        <w:t>不接受</w:t>
      </w:r>
      <w:r>
        <w:rPr>
          <w:rFonts w:ascii="Times New Roman" w:hAnsi="Times New Roman" w:cs="Times New Roman"/>
          <w:szCs w:val="22"/>
        </w:rPr>
        <w:t>联合体报价。</w:t>
      </w:r>
    </w:p>
    <w:p w14:paraId="04F5D5EC" w14:textId="77777777" w:rsidR="00B1069D" w:rsidRDefault="00B71C0E">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 xml:space="preserve">3.3 </w:t>
      </w:r>
      <w:r>
        <w:rPr>
          <w:rFonts w:ascii="Times New Roman" w:hAnsi="Times New Roman" w:cs="Times New Roman"/>
          <w:szCs w:val="22"/>
        </w:rPr>
        <w:t>单位负责人为同一人或者存在控股、管理关系的不同单位，不得同时参加同一合同包报价，否则相关响应文件均无效。</w:t>
      </w:r>
    </w:p>
    <w:p w14:paraId="661C7475"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bookmarkStart w:id="26" w:name="_Toc2996_WPSOffice_Level2"/>
      <w:bookmarkStart w:id="27" w:name="_Toc25666_WPSOffice_Level2"/>
      <w:bookmarkStart w:id="28" w:name="_Toc1994"/>
      <w:bookmarkStart w:id="29" w:name="_Toc4109_WPSOffice_Level2"/>
      <w:bookmarkStart w:id="30" w:name="_Toc525632588"/>
      <w:bookmarkStart w:id="31" w:name="_Toc29452_WPSOffice_Level2"/>
      <w:bookmarkStart w:id="32" w:name="_Toc4751"/>
      <w:proofErr w:type="gramStart"/>
      <w:r>
        <w:rPr>
          <w:rFonts w:ascii="Times New Roman" w:eastAsia="黑体" w:hAnsi="Times New Roman" w:cs="Times New Roman" w:hint="eastAsia"/>
          <w:b w:val="0"/>
          <w:sz w:val="22"/>
          <w:szCs w:val="15"/>
        </w:rPr>
        <w:t>询</w:t>
      </w:r>
      <w:proofErr w:type="gramEnd"/>
      <w:r>
        <w:rPr>
          <w:rFonts w:ascii="Times New Roman" w:eastAsia="黑体" w:hAnsi="Times New Roman" w:cs="Times New Roman" w:hint="eastAsia"/>
          <w:b w:val="0"/>
          <w:sz w:val="22"/>
          <w:szCs w:val="15"/>
        </w:rPr>
        <w:t>比文件</w:t>
      </w:r>
      <w:r>
        <w:rPr>
          <w:rFonts w:ascii="Times New Roman" w:eastAsia="黑体" w:hAnsi="Times New Roman" w:cs="Times New Roman"/>
          <w:b w:val="0"/>
          <w:sz w:val="22"/>
          <w:szCs w:val="15"/>
        </w:rPr>
        <w:t>的获取</w:t>
      </w:r>
      <w:bookmarkEnd w:id="26"/>
      <w:bookmarkEnd w:id="27"/>
      <w:bookmarkEnd w:id="28"/>
      <w:bookmarkEnd w:id="29"/>
      <w:bookmarkEnd w:id="30"/>
      <w:bookmarkEnd w:id="31"/>
      <w:bookmarkEnd w:id="32"/>
    </w:p>
    <w:p w14:paraId="6CAC8F68" w14:textId="5675DC39" w:rsidR="00B1069D" w:rsidRDefault="00B71C0E">
      <w:pPr>
        <w:snapToGrid w:val="0"/>
        <w:spacing w:line="440" w:lineRule="exact"/>
        <w:ind w:firstLineChars="175" w:firstLine="368"/>
        <w:rPr>
          <w:rFonts w:ascii="Times New Roman" w:hAnsi="Times New Roman" w:cs="Times New Roman"/>
          <w:szCs w:val="22"/>
        </w:rPr>
      </w:pPr>
      <w:r>
        <w:rPr>
          <w:rFonts w:ascii="Times New Roman" w:hAnsi="Times New Roman" w:cs="Times New Roman"/>
          <w:szCs w:val="22"/>
        </w:rPr>
        <w:t>供应商应在递交响应文件的截止</w:t>
      </w:r>
      <w:r>
        <w:rPr>
          <w:rFonts w:ascii="Times New Roman" w:hAnsi="Times New Roman" w:cs="Times New Roman"/>
          <w:szCs w:val="21"/>
        </w:rPr>
        <w:t>时间前登录</w:t>
      </w:r>
      <w:r>
        <w:rPr>
          <w:rFonts w:ascii="Times New Roman" w:hAnsi="Times New Roman" w:cs="Times New Roman" w:hint="eastAsia"/>
          <w:szCs w:val="21"/>
        </w:rPr>
        <w:t>高速检测官网（</w:t>
      </w:r>
      <w:r>
        <w:rPr>
          <w:rFonts w:ascii="Times New Roman" w:hAnsi="Times New Roman" w:cs="Times New Roman" w:hint="eastAsia"/>
          <w:szCs w:val="21"/>
        </w:rPr>
        <w:t>http://www.ahgsjc.com/</w:t>
      </w:r>
      <w:r>
        <w:rPr>
          <w:rFonts w:ascii="Times New Roman" w:hAnsi="Times New Roman" w:cs="Times New Roman" w:hint="eastAsia"/>
          <w:szCs w:val="21"/>
        </w:rPr>
        <w:t>）</w:t>
      </w:r>
      <w:r>
        <w:rPr>
          <w:rFonts w:ascii="Times New Roman" w:hAnsi="Times New Roman" w:cs="Times New Roman"/>
          <w:szCs w:val="22"/>
        </w:rPr>
        <w:t>，自行下载</w:t>
      </w:r>
      <w:proofErr w:type="gramStart"/>
      <w:r>
        <w:rPr>
          <w:rFonts w:ascii="Times New Roman" w:hAnsi="Times New Roman" w:cs="Times New Roman" w:hint="eastAsia"/>
          <w:szCs w:val="22"/>
        </w:rPr>
        <w:t>询</w:t>
      </w:r>
      <w:proofErr w:type="gramEnd"/>
      <w:r>
        <w:rPr>
          <w:rFonts w:ascii="Times New Roman" w:hAnsi="Times New Roman" w:cs="Times New Roman" w:hint="eastAsia"/>
          <w:szCs w:val="22"/>
        </w:rPr>
        <w:t>比文件</w:t>
      </w:r>
      <w:r>
        <w:rPr>
          <w:rFonts w:ascii="Times New Roman" w:hAnsi="Times New Roman" w:cs="Times New Roman"/>
          <w:szCs w:val="22"/>
        </w:rPr>
        <w:t>及相关资料</w:t>
      </w:r>
      <w:r>
        <w:rPr>
          <w:rFonts w:ascii="Times New Roman" w:hAnsi="Times New Roman" w:cs="Times New Roman"/>
          <w:szCs w:val="21"/>
        </w:rPr>
        <w:t>。</w:t>
      </w:r>
    </w:p>
    <w:p w14:paraId="33067FFE"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bookmarkStart w:id="33" w:name="_Toc726"/>
      <w:bookmarkStart w:id="34" w:name="_Toc525632589"/>
      <w:r>
        <w:rPr>
          <w:rFonts w:ascii="Times New Roman" w:eastAsia="黑体" w:hAnsi="Times New Roman" w:cs="Times New Roman"/>
          <w:b w:val="0"/>
          <w:sz w:val="22"/>
          <w:szCs w:val="15"/>
        </w:rPr>
        <w:t>响应文件的递交</w:t>
      </w:r>
      <w:bookmarkEnd w:id="33"/>
      <w:bookmarkEnd w:id="34"/>
    </w:p>
    <w:p w14:paraId="1B690CD1" w14:textId="37A353E1" w:rsidR="00B1069D" w:rsidRDefault="00B71C0E">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hint="eastAsia"/>
          <w:szCs w:val="22"/>
          <w:u w:val="single"/>
        </w:rPr>
        <w:t>202</w:t>
      </w:r>
      <w:r w:rsidR="00AE3BE4">
        <w:rPr>
          <w:rFonts w:ascii="Times New Roman" w:hAnsi="Times New Roman" w:cs="Times New Roman" w:hint="eastAsia"/>
          <w:szCs w:val="22"/>
          <w:u w:val="single"/>
        </w:rPr>
        <w:t>3</w:t>
      </w:r>
      <w:r>
        <w:rPr>
          <w:rFonts w:ascii="Times New Roman" w:hAnsi="Times New Roman" w:cs="Times New Roman"/>
          <w:szCs w:val="22"/>
          <w:u w:val="single"/>
        </w:rPr>
        <w:t>年</w:t>
      </w:r>
      <w:r w:rsidR="00AE3BE4">
        <w:rPr>
          <w:rFonts w:ascii="Times New Roman" w:hAnsi="Times New Roman" w:cs="Times New Roman" w:hint="eastAsia"/>
          <w:szCs w:val="22"/>
          <w:u w:val="single"/>
        </w:rPr>
        <w:t>3</w:t>
      </w:r>
      <w:r>
        <w:rPr>
          <w:rFonts w:ascii="Times New Roman" w:hAnsi="Times New Roman" w:cs="Times New Roman"/>
          <w:szCs w:val="22"/>
          <w:u w:val="single"/>
        </w:rPr>
        <w:t>月</w:t>
      </w:r>
      <w:r w:rsidR="001F53FB">
        <w:rPr>
          <w:rFonts w:ascii="Times New Roman" w:hAnsi="Times New Roman" w:cs="Times New Roman" w:hint="eastAsia"/>
          <w:szCs w:val="22"/>
          <w:u w:val="single"/>
        </w:rPr>
        <w:t>2</w:t>
      </w:r>
      <w:r w:rsidR="00722997">
        <w:rPr>
          <w:rFonts w:ascii="Times New Roman" w:hAnsi="Times New Roman" w:cs="Times New Roman"/>
          <w:szCs w:val="22"/>
          <w:u w:val="single"/>
        </w:rPr>
        <w:t>2</w:t>
      </w:r>
      <w:r>
        <w:rPr>
          <w:rFonts w:ascii="Times New Roman" w:hAnsi="Times New Roman" w:cs="Times New Roman"/>
          <w:szCs w:val="22"/>
          <w:u w:val="single"/>
        </w:rPr>
        <w:t>日</w:t>
      </w:r>
      <w:r w:rsidR="00114438">
        <w:rPr>
          <w:rFonts w:ascii="Times New Roman" w:hAnsi="Times New Roman" w:cs="Times New Roman" w:hint="eastAsia"/>
          <w:szCs w:val="22"/>
          <w:u w:val="single"/>
        </w:rPr>
        <w:t>09</w:t>
      </w:r>
      <w:r>
        <w:rPr>
          <w:rFonts w:ascii="Times New Roman" w:hAnsi="Times New Roman" w:cs="Times New Roman"/>
          <w:szCs w:val="22"/>
          <w:u w:val="single"/>
        </w:rPr>
        <w:t>时</w:t>
      </w:r>
      <w:r w:rsidR="00114438">
        <w:rPr>
          <w:rFonts w:ascii="Times New Roman" w:hAnsi="Times New Roman" w:cs="Times New Roman" w:hint="eastAsia"/>
          <w:szCs w:val="22"/>
          <w:u w:val="single"/>
        </w:rPr>
        <w:t>30</w:t>
      </w:r>
      <w:r>
        <w:rPr>
          <w:rFonts w:ascii="Times New Roman" w:hAnsi="Times New Roman" w:cs="Times New Roman"/>
          <w:szCs w:val="22"/>
          <w:u w:val="single"/>
        </w:rPr>
        <w:t>分</w:t>
      </w:r>
      <w:r>
        <w:rPr>
          <w:rFonts w:ascii="Times New Roman" w:hAnsi="Times New Roman" w:cs="Times New Roman"/>
          <w:szCs w:val="22"/>
        </w:rPr>
        <w:t>，</w:t>
      </w:r>
      <w:r w:rsidR="00C32DB3" w:rsidRPr="00C32DB3">
        <w:rPr>
          <w:rFonts w:ascii="Times New Roman" w:hAnsi="Times New Roman" w:cs="Times New Roman" w:hint="eastAsia"/>
          <w:szCs w:val="22"/>
        </w:rPr>
        <w:t>供应商的法定代表人或其授权代理人应于递交的截止时间前将响应文件递交至安徽省高速公路试验检测科研中心有限公司</w:t>
      </w:r>
      <w:r w:rsidR="00114438">
        <w:rPr>
          <w:rFonts w:ascii="Times New Roman" w:hAnsi="Times New Roman" w:cs="Times New Roman" w:hint="eastAsia"/>
          <w:szCs w:val="22"/>
        </w:rPr>
        <w:t>六</w:t>
      </w:r>
      <w:r w:rsidR="00C32DB3" w:rsidRPr="00C32DB3">
        <w:rPr>
          <w:rFonts w:ascii="Times New Roman" w:hAnsi="Times New Roman" w:cs="Times New Roman" w:hint="eastAsia"/>
          <w:szCs w:val="22"/>
        </w:rPr>
        <w:t>楼</w:t>
      </w:r>
      <w:r w:rsidR="00114438">
        <w:rPr>
          <w:rFonts w:ascii="Times New Roman" w:hAnsi="Times New Roman" w:cs="Times New Roman" w:hint="eastAsia"/>
          <w:szCs w:val="22"/>
        </w:rPr>
        <w:t>6</w:t>
      </w:r>
      <w:r w:rsidR="004C303E">
        <w:rPr>
          <w:rFonts w:ascii="Times New Roman" w:hAnsi="Times New Roman" w:cs="Times New Roman"/>
          <w:szCs w:val="22"/>
        </w:rPr>
        <w:t>05</w:t>
      </w:r>
      <w:r w:rsidR="00C32DB3" w:rsidRPr="00C32DB3">
        <w:rPr>
          <w:rFonts w:ascii="Times New Roman" w:hAnsi="Times New Roman" w:cs="Times New Roman" w:hint="eastAsia"/>
          <w:szCs w:val="22"/>
        </w:rPr>
        <w:t>会议室（地点：安徽省合肥市</w:t>
      </w:r>
      <w:proofErr w:type="gramStart"/>
      <w:r w:rsidR="00C32DB3" w:rsidRPr="00C32DB3">
        <w:rPr>
          <w:rFonts w:ascii="Times New Roman" w:hAnsi="Times New Roman" w:cs="Times New Roman" w:hint="eastAsia"/>
          <w:szCs w:val="22"/>
        </w:rPr>
        <w:t>蜀</w:t>
      </w:r>
      <w:proofErr w:type="gramEnd"/>
      <w:r w:rsidR="00C32DB3" w:rsidRPr="00C32DB3">
        <w:rPr>
          <w:rFonts w:ascii="Times New Roman" w:hAnsi="Times New Roman" w:cs="Times New Roman" w:hint="eastAsia"/>
          <w:szCs w:val="22"/>
        </w:rPr>
        <w:t>山区方兴大道与彩虹路交口东北角设计总院交通慧谷</w:t>
      </w:r>
      <w:r w:rsidR="00C32DB3" w:rsidRPr="00C32DB3">
        <w:rPr>
          <w:rFonts w:ascii="Times New Roman" w:hAnsi="Times New Roman" w:cs="Times New Roman" w:hint="eastAsia"/>
          <w:szCs w:val="22"/>
        </w:rPr>
        <w:t>2</w:t>
      </w:r>
      <w:r w:rsidR="00C32DB3" w:rsidRPr="00C32DB3">
        <w:rPr>
          <w:rFonts w:ascii="Times New Roman" w:hAnsi="Times New Roman" w:cs="Times New Roman" w:hint="eastAsia"/>
          <w:szCs w:val="22"/>
        </w:rPr>
        <w:t>号楼）。</w:t>
      </w:r>
    </w:p>
    <w:p w14:paraId="281D63BA"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bookmarkStart w:id="35" w:name="_Toc22719"/>
      <w:bookmarkStart w:id="36" w:name="_Toc525632591"/>
      <w:r>
        <w:rPr>
          <w:rFonts w:ascii="Times New Roman" w:eastAsia="黑体" w:hAnsi="Times New Roman" w:cs="Times New Roman"/>
          <w:b w:val="0"/>
          <w:sz w:val="22"/>
          <w:szCs w:val="15"/>
        </w:rPr>
        <w:t>响应文件启封</w:t>
      </w:r>
    </w:p>
    <w:p w14:paraId="0A879A16" w14:textId="78FAC40B" w:rsidR="00B1069D" w:rsidRDefault="00B71C0E">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响应文件的递交截止时间到后，采购人将于</w:t>
      </w:r>
      <w:r w:rsidR="00C32DB3" w:rsidRPr="00C32DB3">
        <w:rPr>
          <w:rFonts w:ascii="Times New Roman" w:hAnsi="Times New Roman" w:cs="Times New Roman" w:hint="eastAsia"/>
          <w:szCs w:val="22"/>
        </w:rPr>
        <w:t>安徽省高速公路试验检测科研中心有限公司</w:t>
      </w:r>
      <w:r w:rsidR="00114438">
        <w:rPr>
          <w:rFonts w:ascii="Times New Roman" w:hAnsi="Times New Roman" w:cs="Times New Roman" w:hint="eastAsia"/>
          <w:szCs w:val="22"/>
        </w:rPr>
        <w:t>六</w:t>
      </w:r>
      <w:r w:rsidR="00C32DB3" w:rsidRPr="00C32DB3">
        <w:rPr>
          <w:rFonts w:ascii="Times New Roman" w:hAnsi="Times New Roman" w:cs="Times New Roman" w:hint="eastAsia"/>
          <w:szCs w:val="22"/>
        </w:rPr>
        <w:t>楼</w:t>
      </w:r>
      <w:r w:rsidR="00114438">
        <w:rPr>
          <w:rFonts w:ascii="Times New Roman" w:hAnsi="Times New Roman" w:cs="Times New Roman" w:hint="eastAsia"/>
          <w:szCs w:val="22"/>
        </w:rPr>
        <w:t>6</w:t>
      </w:r>
      <w:r w:rsidR="004C303E">
        <w:rPr>
          <w:rFonts w:ascii="Times New Roman" w:hAnsi="Times New Roman" w:cs="Times New Roman"/>
          <w:szCs w:val="22"/>
        </w:rPr>
        <w:t>05</w:t>
      </w:r>
      <w:r w:rsidR="00C32DB3" w:rsidRPr="00C32DB3">
        <w:rPr>
          <w:rFonts w:ascii="Times New Roman" w:hAnsi="Times New Roman" w:cs="Times New Roman" w:hint="eastAsia"/>
          <w:szCs w:val="22"/>
        </w:rPr>
        <w:t>会议室（地点：安徽省合肥市</w:t>
      </w:r>
      <w:proofErr w:type="gramStart"/>
      <w:r w:rsidR="00C32DB3" w:rsidRPr="00C32DB3">
        <w:rPr>
          <w:rFonts w:ascii="Times New Roman" w:hAnsi="Times New Roman" w:cs="Times New Roman" w:hint="eastAsia"/>
          <w:szCs w:val="22"/>
        </w:rPr>
        <w:t>蜀</w:t>
      </w:r>
      <w:proofErr w:type="gramEnd"/>
      <w:r w:rsidR="00C32DB3" w:rsidRPr="00C32DB3">
        <w:rPr>
          <w:rFonts w:ascii="Times New Roman" w:hAnsi="Times New Roman" w:cs="Times New Roman" w:hint="eastAsia"/>
          <w:szCs w:val="22"/>
        </w:rPr>
        <w:t>山区方兴大道与彩虹路交口东北角设计总院交通慧谷</w:t>
      </w:r>
      <w:r w:rsidR="00C32DB3" w:rsidRPr="00C32DB3">
        <w:rPr>
          <w:rFonts w:ascii="Times New Roman" w:hAnsi="Times New Roman" w:cs="Times New Roman" w:hint="eastAsia"/>
          <w:szCs w:val="22"/>
        </w:rPr>
        <w:t>2</w:t>
      </w:r>
      <w:r w:rsidR="00C32DB3" w:rsidRPr="00C32DB3">
        <w:rPr>
          <w:rFonts w:ascii="Times New Roman" w:hAnsi="Times New Roman" w:cs="Times New Roman" w:hint="eastAsia"/>
          <w:szCs w:val="22"/>
        </w:rPr>
        <w:t>号楼）</w:t>
      </w:r>
      <w:r>
        <w:rPr>
          <w:rFonts w:ascii="Times New Roman" w:hAnsi="Times New Roman" w:cs="Times New Roman"/>
          <w:szCs w:val="22"/>
        </w:rPr>
        <w:t>组织进行响应文件的启封。供应商的法定代表人或授权代理人应携带本人身份证</w:t>
      </w:r>
      <w:r>
        <w:rPr>
          <w:rFonts w:ascii="Times New Roman" w:hAnsi="Times New Roman" w:cs="Times New Roman" w:hint="eastAsia"/>
          <w:szCs w:val="22"/>
        </w:rPr>
        <w:t>、授权代理人应携带授权委托书</w:t>
      </w:r>
      <w:r>
        <w:rPr>
          <w:rFonts w:ascii="Times New Roman" w:hAnsi="Times New Roman" w:cs="Times New Roman"/>
          <w:szCs w:val="22"/>
        </w:rPr>
        <w:t>准时参加启封会议。</w:t>
      </w:r>
    </w:p>
    <w:p w14:paraId="0F2EE45C"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r>
        <w:rPr>
          <w:rFonts w:ascii="Times New Roman" w:eastAsia="黑体" w:hAnsi="Times New Roman" w:cs="Times New Roman" w:hint="eastAsia"/>
          <w:b w:val="0"/>
          <w:sz w:val="22"/>
          <w:szCs w:val="15"/>
        </w:rPr>
        <w:t>响应保证金</w:t>
      </w:r>
    </w:p>
    <w:p w14:paraId="14FB50E7" w14:textId="5C4B3B27" w:rsidR="00B1069D" w:rsidRDefault="00B71C0E">
      <w:pPr>
        <w:widowControl/>
        <w:snapToGrid w:val="0"/>
        <w:spacing w:line="440" w:lineRule="exact"/>
        <w:ind w:firstLineChars="200" w:firstLine="420"/>
        <w:rPr>
          <w:rFonts w:ascii="Times New Roman" w:hAnsi="Times New Roman"/>
        </w:rPr>
      </w:pPr>
      <w:r>
        <w:rPr>
          <w:rFonts w:ascii="Times New Roman" w:hAnsi="Times New Roman" w:hint="eastAsia"/>
        </w:rPr>
        <w:t>响应保证金的金额</w:t>
      </w:r>
      <w:r>
        <w:rPr>
          <w:rFonts w:ascii="Times New Roman" w:hAnsi="Times New Roman" w:cs="Times New Roman"/>
          <w:szCs w:val="22"/>
        </w:rPr>
        <w:t>：</w:t>
      </w:r>
      <w:r>
        <w:rPr>
          <w:rFonts w:ascii="Times New Roman" w:hAnsi="Times New Roman" w:cs="Times New Roman" w:hint="eastAsia"/>
          <w:szCs w:val="22"/>
          <w:u w:val="single"/>
        </w:rPr>
        <w:t>人民币</w:t>
      </w:r>
      <w:r>
        <w:rPr>
          <w:rFonts w:ascii="Times New Roman" w:hAnsi="Times New Roman" w:cs="Times New Roman" w:hint="eastAsia"/>
          <w:szCs w:val="22"/>
          <w:u w:val="single"/>
        </w:rPr>
        <w:t>2</w:t>
      </w:r>
      <w:r>
        <w:rPr>
          <w:rFonts w:ascii="Times New Roman" w:hAnsi="Times New Roman" w:cs="Times New Roman"/>
          <w:szCs w:val="22"/>
          <w:u w:val="single"/>
        </w:rPr>
        <w:t>000</w:t>
      </w:r>
      <w:r w:rsidR="00C32DB3">
        <w:rPr>
          <w:rFonts w:ascii="Times New Roman" w:hAnsi="Times New Roman" w:cs="Times New Roman"/>
          <w:szCs w:val="22"/>
          <w:u w:val="single"/>
        </w:rPr>
        <w:t>.00</w:t>
      </w:r>
      <w:r>
        <w:rPr>
          <w:rFonts w:ascii="Times New Roman" w:hAnsi="Times New Roman" w:cs="Times New Roman"/>
          <w:szCs w:val="22"/>
          <w:u w:val="single"/>
        </w:rPr>
        <w:t>元</w:t>
      </w:r>
    </w:p>
    <w:p w14:paraId="085B593B" w14:textId="77777777" w:rsidR="00B1069D" w:rsidRDefault="00B71C0E">
      <w:pPr>
        <w:widowControl/>
        <w:snapToGrid w:val="0"/>
        <w:spacing w:line="440" w:lineRule="exact"/>
        <w:ind w:firstLineChars="200" w:firstLine="420"/>
        <w:rPr>
          <w:rFonts w:ascii="Times New Roman" w:hAnsi="Times New Roman"/>
        </w:rPr>
      </w:pPr>
      <w:r>
        <w:rPr>
          <w:rFonts w:ascii="Times New Roman" w:hAnsi="Times New Roman" w:hint="eastAsia"/>
        </w:rPr>
        <w:t>响应保证金的递交形式：银行转账</w:t>
      </w:r>
    </w:p>
    <w:p w14:paraId="337ADF76" w14:textId="77777777" w:rsidR="00B1069D" w:rsidRDefault="00B71C0E">
      <w:pPr>
        <w:widowControl/>
        <w:snapToGrid w:val="0"/>
        <w:spacing w:line="440" w:lineRule="exact"/>
        <w:ind w:firstLineChars="200" w:firstLine="420"/>
        <w:rPr>
          <w:rFonts w:ascii="Times New Roman" w:hAnsi="Times New Roman"/>
          <w:u w:val="single"/>
        </w:rPr>
      </w:pPr>
      <w:r>
        <w:rPr>
          <w:rFonts w:ascii="Times New Roman" w:hAnsi="Times New Roman" w:hint="eastAsia"/>
        </w:rPr>
        <w:t>递交账号：</w:t>
      </w:r>
      <w:r>
        <w:rPr>
          <w:rFonts w:ascii="Times New Roman" w:hAnsi="Times New Roman" w:hint="eastAsia"/>
          <w:u w:val="single"/>
        </w:rPr>
        <w:t>087672120100330002507</w:t>
      </w:r>
    </w:p>
    <w:p w14:paraId="0BDB8019" w14:textId="77777777" w:rsidR="00B1069D" w:rsidRDefault="00B71C0E">
      <w:pPr>
        <w:widowControl/>
        <w:snapToGrid w:val="0"/>
        <w:spacing w:line="440" w:lineRule="exact"/>
        <w:ind w:firstLineChars="200" w:firstLine="420"/>
        <w:rPr>
          <w:rFonts w:ascii="Times New Roman" w:hAnsi="Times New Roman"/>
          <w:u w:val="single"/>
        </w:rPr>
      </w:pPr>
      <w:r>
        <w:rPr>
          <w:rFonts w:ascii="Times New Roman" w:hAnsi="Times New Roman" w:hint="eastAsia"/>
        </w:rPr>
        <w:t>开户行：</w:t>
      </w:r>
      <w:r>
        <w:rPr>
          <w:rFonts w:ascii="Times New Roman" w:hAnsi="Times New Roman" w:hint="eastAsia"/>
          <w:u w:val="single"/>
        </w:rPr>
        <w:t>光大银行合肥经济开发区支行</w:t>
      </w:r>
    </w:p>
    <w:p w14:paraId="7ECDE478" w14:textId="2528DDD0" w:rsidR="00B1069D" w:rsidRDefault="00B71C0E" w:rsidP="004B3C4C">
      <w:pPr>
        <w:widowControl/>
        <w:snapToGrid w:val="0"/>
        <w:spacing w:line="440" w:lineRule="exact"/>
        <w:ind w:leftChars="200" w:left="1680" w:hangingChars="600" w:hanging="1260"/>
        <w:rPr>
          <w:rFonts w:ascii="Times New Roman" w:hAnsi="Times New Roman"/>
          <w:b/>
          <w:bCs/>
          <w:u w:val="single"/>
        </w:rPr>
      </w:pPr>
      <w:r>
        <w:rPr>
          <w:rFonts w:ascii="Times New Roman" w:hAnsi="Times New Roman" w:hint="eastAsia"/>
        </w:rPr>
        <w:t>备注栏填写：</w:t>
      </w:r>
      <w:r w:rsidR="00AE3BE4" w:rsidRPr="00AE3BE4">
        <w:rPr>
          <w:rFonts w:ascii="Times New Roman" w:hAnsi="Times New Roman" w:cs="Times New Roman" w:hint="eastAsia"/>
          <w:szCs w:val="22"/>
          <w:u w:val="single"/>
        </w:rPr>
        <w:t>公路动态回弹模量测试系统升级开发</w:t>
      </w:r>
      <w:r>
        <w:rPr>
          <w:rFonts w:ascii="Times New Roman" w:hAnsi="Times New Roman" w:cs="Times New Roman" w:hint="eastAsia"/>
          <w:szCs w:val="22"/>
          <w:u w:val="single"/>
        </w:rPr>
        <w:t>采购</w:t>
      </w:r>
      <w:r>
        <w:rPr>
          <w:rFonts w:ascii="Times New Roman" w:hAnsi="Times New Roman" w:hint="eastAsia"/>
          <w:u w:val="single"/>
        </w:rPr>
        <w:t>响应保证金</w:t>
      </w:r>
    </w:p>
    <w:p w14:paraId="3BC2C1EF" w14:textId="43149B28" w:rsidR="00B1069D" w:rsidRDefault="00B71C0E">
      <w:pPr>
        <w:widowControl/>
        <w:numPr>
          <w:ilvl w:val="255"/>
          <w:numId w:val="0"/>
        </w:numPr>
        <w:snapToGrid w:val="0"/>
        <w:spacing w:line="440" w:lineRule="exact"/>
        <w:ind w:firstLineChars="200" w:firstLine="420"/>
        <w:rPr>
          <w:rFonts w:ascii="Times New Roman" w:hAnsi="Times New Roman"/>
          <w:color w:val="0000FF"/>
          <w:u w:val="single"/>
        </w:rPr>
      </w:pPr>
      <w:r>
        <w:rPr>
          <w:rFonts w:ascii="Times New Roman" w:hAnsi="Times New Roman" w:hint="eastAsia"/>
        </w:rPr>
        <w:lastRenderedPageBreak/>
        <w:t>递交截止时间：</w:t>
      </w:r>
      <w:r>
        <w:rPr>
          <w:rFonts w:ascii="Times New Roman" w:hAnsi="Times New Roman" w:cs="Times New Roman" w:hint="eastAsia"/>
          <w:szCs w:val="22"/>
          <w:u w:val="single"/>
        </w:rPr>
        <w:t>202</w:t>
      </w:r>
      <w:r w:rsidR="00AE3BE4">
        <w:rPr>
          <w:rFonts w:ascii="Times New Roman" w:hAnsi="Times New Roman" w:cs="Times New Roman" w:hint="eastAsia"/>
          <w:szCs w:val="22"/>
          <w:u w:val="single"/>
        </w:rPr>
        <w:t>3</w:t>
      </w:r>
      <w:r>
        <w:rPr>
          <w:rFonts w:ascii="Times New Roman" w:hAnsi="Times New Roman" w:cs="Times New Roman"/>
          <w:szCs w:val="22"/>
          <w:u w:val="single"/>
        </w:rPr>
        <w:t>年</w:t>
      </w:r>
      <w:r w:rsidR="00AE3BE4">
        <w:rPr>
          <w:rFonts w:ascii="Times New Roman" w:hAnsi="Times New Roman" w:cs="Times New Roman" w:hint="eastAsia"/>
          <w:szCs w:val="22"/>
          <w:u w:val="single"/>
        </w:rPr>
        <w:t>3</w:t>
      </w:r>
      <w:r>
        <w:rPr>
          <w:rFonts w:ascii="Times New Roman" w:hAnsi="Times New Roman" w:cs="Times New Roman"/>
          <w:szCs w:val="22"/>
          <w:u w:val="single"/>
        </w:rPr>
        <w:t>月</w:t>
      </w:r>
      <w:r w:rsidR="001F53FB">
        <w:rPr>
          <w:rFonts w:ascii="Times New Roman" w:hAnsi="Times New Roman" w:cs="Times New Roman" w:hint="eastAsia"/>
          <w:szCs w:val="22"/>
          <w:u w:val="single"/>
        </w:rPr>
        <w:t>2</w:t>
      </w:r>
      <w:r w:rsidR="00722997">
        <w:rPr>
          <w:rFonts w:ascii="Times New Roman" w:hAnsi="Times New Roman" w:cs="Times New Roman"/>
          <w:szCs w:val="22"/>
          <w:u w:val="single"/>
        </w:rPr>
        <w:t>2</w:t>
      </w:r>
      <w:r>
        <w:rPr>
          <w:rFonts w:ascii="Times New Roman" w:hAnsi="Times New Roman" w:cs="Times New Roman"/>
          <w:szCs w:val="22"/>
          <w:u w:val="single"/>
        </w:rPr>
        <w:t>日</w:t>
      </w:r>
      <w:r w:rsidR="00114438">
        <w:rPr>
          <w:rFonts w:ascii="Times New Roman" w:hAnsi="Times New Roman" w:cs="Times New Roman" w:hint="eastAsia"/>
          <w:szCs w:val="22"/>
          <w:u w:val="single"/>
        </w:rPr>
        <w:t>09</w:t>
      </w:r>
      <w:r>
        <w:rPr>
          <w:rFonts w:ascii="Times New Roman" w:hAnsi="Times New Roman" w:cs="Times New Roman" w:hint="eastAsia"/>
          <w:szCs w:val="22"/>
          <w:u w:val="single"/>
        </w:rPr>
        <w:t xml:space="preserve"> </w:t>
      </w:r>
      <w:r>
        <w:rPr>
          <w:rFonts w:ascii="Times New Roman" w:hAnsi="Times New Roman" w:cs="Times New Roman"/>
          <w:szCs w:val="22"/>
          <w:u w:val="single"/>
        </w:rPr>
        <w:t>时</w:t>
      </w:r>
      <w:r w:rsidR="00114438">
        <w:rPr>
          <w:rFonts w:ascii="Times New Roman" w:hAnsi="Times New Roman" w:cs="Times New Roman" w:hint="eastAsia"/>
          <w:szCs w:val="22"/>
          <w:u w:val="single"/>
        </w:rPr>
        <w:t>30</w:t>
      </w:r>
      <w:r>
        <w:rPr>
          <w:rFonts w:ascii="Times New Roman" w:hAnsi="Times New Roman" w:cs="Times New Roman"/>
          <w:szCs w:val="22"/>
          <w:u w:val="single"/>
        </w:rPr>
        <w:t>分</w:t>
      </w:r>
    </w:p>
    <w:p w14:paraId="3996CEDB" w14:textId="77777777" w:rsidR="00B1069D" w:rsidRDefault="00B71C0E">
      <w:pPr>
        <w:pStyle w:val="2"/>
        <w:widowControl/>
        <w:numPr>
          <w:ilvl w:val="0"/>
          <w:numId w:val="0"/>
        </w:numPr>
        <w:snapToGrid w:val="0"/>
        <w:spacing w:before="120" w:after="120" w:line="240" w:lineRule="auto"/>
        <w:ind w:left="420"/>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具体情况以递交截止时间我公司财务查询为准</w:t>
      </w:r>
    </w:p>
    <w:p w14:paraId="698A8A03"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r>
        <w:rPr>
          <w:rFonts w:ascii="Times New Roman" w:eastAsia="黑体" w:hAnsi="Times New Roman" w:cs="Times New Roman"/>
          <w:b w:val="0"/>
          <w:sz w:val="22"/>
          <w:szCs w:val="15"/>
        </w:rPr>
        <w:t>发布公告的媒介</w:t>
      </w:r>
      <w:bookmarkEnd w:id="35"/>
      <w:bookmarkEnd w:id="36"/>
    </w:p>
    <w:p w14:paraId="02DD88DC" w14:textId="77777777" w:rsidR="00B1069D" w:rsidRDefault="00B71C0E">
      <w:pPr>
        <w:snapToGrid w:val="0"/>
        <w:spacing w:line="440" w:lineRule="exact"/>
        <w:ind w:firstLineChars="200" w:firstLine="420"/>
        <w:rPr>
          <w:rFonts w:ascii="Times New Roman" w:eastAsia="黑体" w:hAnsi="Times New Roman" w:cs="Times New Roman"/>
          <w:sz w:val="22"/>
          <w:szCs w:val="15"/>
        </w:rPr>
      </w:pPr>
      <w:r>
        <w:rPr>
          <w:rFonts w:ascii="Times New Roman" w:hAnsi="Times New Roman" w:cs="Times New Roman"/>
          <w:szCs w:val="22"/>
        </w:rPr>
        <w:t>本次采购公告在</w:t>
      </w:r>
      <w:r>
        <w:rPr>
          <w:rFonts w:ascii="Times New Roman" w:hAnsi="Times New Roman" w:cs="Times New Roman" w:hint="eastAsia"/>
          <w:szCs w:val="21"/>
          <w:u w:val="single"/>
        </w:rPr>
        <w:t>高速检测官网（</w:t>
      </w:r>
      <w:r>
        <w:rPr>
          <w:rFonts w:ascii="Times New Roman" w:hAnsi="Times New Roman" w:cs="Times New Roman" w:hint="eastAsia"/>
          <w:szCs w:val="21"/>
          <w:u w:val="single"/>
        </w:rPr>
        <w:t>http://www.ahgsjc.com/</w:t>
      </w:r>
      <w:r>
        <w:rPr>
          <w:rFonts w:ascii="Times New Roman" w:hAnsi="Times New Roman" w:cs="Times New Roman" w:hint="eastAsia"/>
          <w:szCs w:val="21"/>
          <w:u w:val="single"/>
        </w:rPr>
        <w:t>）</w:t>
      </w:r>
      <w:r>
        <w:rPr>
          <w:rFonts w:ascii="Times New Roman" w:hAnsi="Times New Roman" w:cs="Times New Roman" w:hint="eastAsia"/>
          <w:szCs w:val="21"/>
        </w:rPr>
        <w:t>公司公告栏</w:t>
      </w:r>
      <w:r>
        <w:rPr>
          <w:rFonts w:ascii="Times New Roman" w:hAnsi="Times New Roman" w:cs="Times New Roman"/>
          <w:szCs w:val="22"/>
        </w:rPr>
        <w:t>上发布。</w:t>
      </w:r>
    </w:p>
    <w:p w14:paraId="07D80564"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bookmarkStart w:id="37" w:name="_Toc321_WPSOffice_Level2"/>
      <w:bookmarkStart w:id="38" w:name="_Toc14943_WPSOffice_Level2"/>
      <w:bookmarkStart w:id="39" w:name="_Toc8501"/>
      <w:bookmarkStart w:id="40" w:name="_Toc26829"/>
      <w:bookmarkStart w:id="41" w:name="_Toc20572_WPSOffice_Level2"/>
      <w:bookmarkStart w:id="42" w:name="_Toc28571_WPSOffice_Level2"/>
      <w:bookmarkStart w:id="43" w:name="_Toc525632592"/>
      <w:r>
        <w:rPr>
          <w:rFonts w:ascii="Times New Roman" w:eastAsia="黑体" w:hAnsi="Times New Roman" w:cs="Times New Roman"/>
          <w:b w:val="0"/>
          <w:sz w:val="22"/>
          <w:szCs w:val="15"/>
        </w:rPr>
        <w:t>采购人联系方式</w:t>
      </w:r>
      <w:bookmarkEnd w:id="37"/>
      <w:bookmarkEnd w:id="38"/>
      <w:bookmarkEnd w:id="39"/>
      <w:bookmarkEnd w:id="40"/>
      <w:bookmarkEnd w:id="41"/>
      <w:bookmarkEnd w:id="42"/>
      <w:bookmarkEnd w:id="43"/>
    </w:p>
    <w:p w14:paraId="055379EB" w14:textId="77777777" w:rsidR="00B1069D" w:rsidRDefault="00B71C0E">
      <w:pPr>
        <w:spacing w:line="440" w:lineRule="exact"/>
        <w:ind w:firstLineChars="200" w:firstLine="420"/>
        <w:rPr>
          <w:rFonts w:ascii="Times New Roman" w:hAnsi="Times New Roman" w:cs="Times New Roman"/>
          <w:szCs w:val="22"/>
        </w:rPr>
      </w:pPr>
      <w:r>
        <w:rPr>
          <w:rFonts w:ascii="Times New Roman" w:hAnsi="Times New Roman" w:cs="Times New Roman"/>
          <w:szCs w:val="22"/>
        </w:rPr>
        <w:t>采</w:t>
      </w:r>
      <w:r>
        <w:rPr>
          <w:rFonts w:ascii="Times New Roman" w:hAnsi="Times New Roman" w:cs="Times New Roman"/>
          <w:szCs w:val="22"/>
        </w:rPr>
        <w:t xml:space="preserve"> </w:t>
      </w:r>
      <w:r>
        <w:rPr>
          <w:rFonts w:ascii="Times New Roman" w:hAnsi="Times New Roman" w:cs="Times New Roman"/>
          <w:szCs w:val="22"/>
        </w:rPr>
        <w:t>购</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szCs w:val="22"/>
          <w:u w:val="single"/>
        </w:rPr>
        <w:t>安徽省高速公路试验检测科研中心有限公司</w:t>
      </w:r>
    </w:p>
    <w:p w14:paraId="6E78D366" w14:textId="6B702CDC" w:rsidR="00B1069D" w:rsidRDefault="00B71C0E">
      <w:pPr>
        <w:spacing w:line="440" w:lineRule="exact"/>
        <w:ind w:firstLineChars="200" w:firstLine="420"/>
        <w:rPr>
          <w:rFonts w:ascii="Times New Roman" w:hAnsi="Times New Roman" w:cs="Times New Roman"/>
          <w:szCs w:val="22"/>
        </w:rPr>
      </w:pPr>
      <w:r>
        <w:rPr>
          <w:rFonts w:ascii="Times New Roman" w:hAnsi="Times New Roman" w:cs="Times New Roman"/>
          <w:szCs w:val="22"/>
        </w:rPr>
        <w:t>地</w:t>
      </w:r>
      <w:r>
        <w:rPr>
          <w:rFonts w:ascii="Times New Roman" w:hAnsi="Times New Roman" w:cs="Times New Roman"/>
          <w:szCs w:val="22"/>
        </w:rPr>
        <w:t xml:space="preserve">    </w:t>
      </w:r>
      <w:r>
        <w:rPr>
          <w:rFonts w:ascii="Times New Roman" w:hAnsi="Times New Roman" w:cs="Times New Roman"/>
          <w:szCs w:val="22"/>
        </w:rPr>
        <w:t>址：</w:t>
      </w:r>
      <w:r w:rsidR="00AE3BE4" w:rsidRPr="00AE3BE4">
        <w:rPr>
          <w:rFonts w:ascii="Times New Roman" w:hAnsi="Times New Roman" w:cs="Times New Roman" w:hint="eastAsia"/>
          <w:szCs w:val="22"/>
          <w:u w:val="single"/>
        </w:rPr>
        <w:t>安徽省合肥市</w:t>
      </w:r>
      <w:proofErr w:type="gramStart"/>
      <w:r w:rsidR="00AE3BE4" w:rsidRPr="00AE3BE4">
        <w:rPr>
          <w:rFonts w:ascii="Times New Roman" w:hAnsi="Times New Roman" w:cs="Times New Roman" w:hint="eastAsia"/>
          <w:szCs w:val="22"/>
          <w:u w:val="single"/>
        </w:rPr>
        <w:t>蜀</w:t>
      </w:r>
      <w:proofErr w:type="gramEnd"/>
      <w:r w:rsidR="00AE3BE4" w:rsidRPr="00AE3BE4">
        <w:rPr>
          <w:rFonts w:ascii="Times New Roman" w:hAnsi="Times New Roman" w:cs="Times New Roman" w:hint="eastAsia"/>
          <w:szCs w:val="22"/>
          <w:u w:val="single"/>
        </w:rPr>
        <w:t>山区方兴大道与彩虹路交口东北角设计总院生产研发基地</w:t>
      </w:r>
      <w:r w:rsidR="00AE3BE4" w:rsidRPr="00AE3BE4">
        <w:rPr>
          <w:rFonts w:ascii="Times New Roman" w:hAnsi="Times New Roman" w:cs="Times New Roman" w:hint="eastAsia"/>
          <w:szCs w:val="22"/>
          <w:u w:val="single"/>
        </w:rPr>
        <w:t>2</w:t>
      </w:r>
      <w:r w:rsidR="00AE3BE4" w:rsidRPr="00AE3BE4">
        <w:rPr>
          <w:rFonts w:ascii="Times New Roman" w:hAnsi="Times New Roman" w:cs="Times New Roman" w:hint="eastAsia"/>
          <w:szCs w:val="22"/>
          <w:u w:val="single"/>
        </w:rPr>
        <w:t>号楼</w:t>
      </w:r>
    </w:p>
    <w:p w14:paraId="2C52D2FD" w14:textId="737A6FEE" w:rsidR="00B1069D" w:rsidRDefault="00B71C0E">
      <w:pPr>
        <w:spacing w:line="440" w:lineRule="exact"/>
        <w:ind w:firstLineChars="200" w:firstLine="420"/>
        <w:rPr>
          <w:rFonts w:ascii="Times New Roman" w:hAnsi="Times New Roman" w:cs="Times New Roman"/>
          <w:szCs w:val="22"/>
        </w:rPr>
      </w:pPr>
      <w:r>
        <w:rPr>
          <w:rFonts w:ascii="Times New Roman" w:hAnsi="Times New Roman" w:cs="Times New Roman"/>
          <w:szCs w:val="22"/>
        </w:rPr>
        <w:t>联</w:t>
      </w:r>
      <w:r>
        <w:rPr>
          <w:rFonts w:ascii="Times New Roman" w:hAnsi="Times New Roman" w:cs="Times New Roman"/>
          <w:szCs w:val="22"/>
        </w:rPr>
        <w:t xml:space="preserve"> </w:t>
      </w:r>
      <w:r>
        <w:rPr>
          <w:rFonts w:ascii="Times New Roman" w:hAnsi="Times New Roman" w:cs="Times New Roman"/>
          <w:szCs w:val="22"/>
        </w:rPr>
        <w:t>系</w:t>
      </w:r>
      <w:r>
        <w:rPr>
          <w:rFonts w:ascii="Times New Roman" w:hAnsi="Times New Roman" w:cs="Times New Roman"/>
          <w:szCs w:val="22"/>
        </w:rPr>
        <w:t xml:space="preserve"> </w:t>
      </w:r>
      <w:r>
        <w:rPr>
          <w:rFonts w:ascii="Times New Roman" w:hAnsi="Times New Roman" w:cs="Times New Roman"/>
          <w:szCs w:val="22"/>
        </w:rPr>
        <w:t>人：</w:t>
      </w:r>
      <w:r w:rsidR="00C32DB3" w:rsidRPr="0055236B">
        <w:rPr>
          <w:rFonts w:ascii="Times New Roman" w:hAnsi="Times New Roman" w:cs="Times New Roman" w:hint="eastAsia"/>
          <w:szCs w:val="22"/>
          <w:u w:val="single"/>
        </w:rPr>
        <w:t>唐</w:t>
      </w:r>
      <w:r w:rsidR="00C32DB3" w:rsidRPr="0055236B">
        <w:rPr>
          <w:rFonts w:ascii="Times New Roman" w:hAnsi="Times New Roman" w:cs="Times New Roman"/>
          <w:szCs w:val="22"/>
          <w:u w:val="single"/>
        </w:rPr>
        <w:t xml:space="preserve">  </w:t>
      </w:r>
      <w:r w:rsidR="00C32DB3" w:rsidRPr="0055236B">
        <w:rPr>
          <w:rFonts w:ascii="Times New Roman" w:hAnsi="Times New Roman" w:cs="Times New Roman" w:hint="eastAsia"/>
          <w:szCs w:val="22"/>
          <w:u w:val="single"/>
        </w:rPr>
        <w:t>工</w:t>
      </w:r>
      <w:r>
        <w:rPr>
          <w:rFonts w:ascii="Times New Roman" w:hAnsi="Times New Roman" w:cs="Times New Roman"/>
          <w:szCs w:val="22"/>
          <w:u w:val="single"/>
        </w:rPr>
        <w:t xml:space="preserve"> </w:t>
      </w:r>
    </w:p>
    <w:p w14:paraId="00750C41" w14:textId="3B24E503" w:rsidR="00B1069D" w:rsidRPr="00613BA2" w:rsidRDefault="00B71C0E">
      <w:pPr>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电</w:t>
      </w:r>
      <w:r>
        <w:rPr>
          <w:rFonts w:ascii="Times New Roman" w:hAnsi="Times New Roman" w:cs="Times New Roman"/>
          <w:szCs w:val="22"/>
        </w:rPr>
        <w:t xml:space="preserve">    </w:t>
      </w:r>
      <w:r>
        <w:rPr>
          <w:rFonts w:ascii="Times New Roman" w:hAnsi="Times New Roman" w:cs="Times New Roman"/>
          <w:szCs w:val="22"/>
        </w:rPr>
        <w:t>话：</w:t>
      </w:r>
      <w:r w:rsidR="00C32DB3" w:rsidRPr="00613BA2">
        <w:rPr>
          <w:rFonts w:ascii="Times New Roman" w:hAnsi="Times New Roman" w:cs="Times New Roman"/>
          <w:szCs w:val="22"/>
          <w:u w:val="single"/>
        </w:rPr>
        <w:t>13637053749</w:t>
      </w:r>
    </w:p>
    <w:p w14:paraId="0BBD3122" w14:textId="11320E74" w:rsidR="00C32DB3" w:rsidRPr="00C32DB3" w:rsidRDefault="00C32DB3" w:rsidP="00C32DB3">
      <w:pPr>
        <w:spacing w:line="440" w:lineRule="exact"/>
        <w:ind w:firstLineChars="200" w:firstLine="420"/>
        <w:rPr>
          <w:rFonts w:ascii="Times New Roman" w:hAnsi="Times New Roman" w:cs="Times New Roman"/>
          <w:szCs w:val="22"/>
        </w:rPr>
      </w:pPr>
      <w:r w:rsidRPr="0055236B">
        <w:rPr>
          <w:rFonts w:ascii="Times New Roman" w:hAnsi="Times New Roman" w:cs="Times New Roman" w:hint="eastAsia"/>
          <w:szCs w:val="22"/>
        </w:rPr>
        <w:t>电子邮箱：</w:t>
      </w:r>
      <w:r w:rsidRPr="00613BA2">
        <w:rPr>
          <w:rFonts w:ascii="Times New Roman" w:hAnsi="Times New Roman" w:cs="Times New Roman"/>
          <w:szCs w:val="22"/>
          <w:u w:val="single"/>
        </w:rPr>
        <w:t xml:space="preserve">382250564@qq.com  </w:t>
      </w:r>
    </w:p>
    <w:p w14:paraId="2563D303" w14:textId="77777777" w:rsidR="00B1069D" w:rsidRDefault="00B1069D">
      <w:pPr>
        <w:pStyle w:val="Default"/>
        <w:jc w:val="center"/>
        <w:rPr>
          <w:rFonts w:ascii="Times New Roman" w:hAnsi="Times New Roman" w:hint="default"/>
          <w:color w:val="auto"/>
          <w:sz w:val="21"/>
          <w:szCs w:val="22"/>
        </w:rPr>
      </w:pPr>
    </w:p>
    <w:p w14:paraId="01A2D2D1" w14:textId="77777777" w:rsidR="00B1069D" w:rsidRDefault="00B1069D">
      <w:pPr>
        <w:pStyle w:val="Default"/>
        <w:jc w:val="right"/>
        <w:rPr>
          <w:rFonts w:ascii="Times New Roman" w:eastAsiaTheme="minorEastAsia" w:hAnsi="Times New Roman" w:cstheme="minorBidi" w:hint="default"/>
          <w:color w:val="auto"/>
          <w:kern w:val="2"/>
          <w:sz w:val="21"/>
          <w:szCs w:val="24"/>
        </w:rPr>
      </w:pPr>
    </w:p>
    <w:p w14:paraId="5E7E47CB" w14:textId="7E410DC8" w:rsidR="00B1069D" w:rsidRDefault="00B71C0E">
      <w:pPr>
        <w:pStyle w:val="Default"/>
        <w:jc w:val="right"/>
        <w:rPr>
          <w:rFonts w:ascii="Times New Roman" w:eastAsiaTheme="minorEastAsia" w:hAnsi="Times New Roman" w:cstheme="minorBidi" w:hint="default"/>
          <w:color w:val="auto"/>
          <w:kern w:val="2"/>
          <w:sz w:val="21"/>
          <w:szCs w:val="24"/>
        </w:rPr>
      </w:pPr>
      <w:r>
        <w:rPr>
          <w:rFonts w:ascii="Times New Roman" w:eastAsiaTheme="minorEastAsia" w:hAnsi="Times New Roman" w:cstheme="minorBidi"/>
          <w:color w:val="auto"/>
          <w:kern w:val="2"/>
          <w:sz w:val="21"/>
          <w:szCs w:val="24"/>
        </w:rPr>
        <w:t>202</w:t>
      </w:r>
      <w:r w:rsidR="00AE3BE4">
        <w:rPr>
          <w:rFonts w:ascii="Times New Roman" w:eastAsiaTheme="minorEastAsia" w:hAnsi="Times New Roman" w:cstheme="minorBidi"/>
          <w:color w:val="auto"/>
          <w:kern w:val="2"/>
          <w:sz w:val="21"/>
          <w:szCs w:val="24"/>
        </w:rPr>
        <w:t>3</w:t>
      </w:r>
      <w:r>
        <w:rPr>
          <w:rFonts w:ascii="Times New Roman" w:eastAsiaTheme="minorEastAsia" w:hAnsi="Times New Roman" w:cstheme="minorBidi" w:hint="default"/>
          <w:color w:val="auto"/>
          <w:kern w:val="2"/>
          <w:sz w:val="21"/>
          <w:szCs w:val="24"/>
        </w:rPr>
        <w:t>年</w:t>
      </w:r>
      <w:r w:rsidR="00AE3BE4">
        <w:rPr>
          <w:rFonts w:ascii="Times New Roman" w:eastAsiaTheme="minorEastAsia" w:hAnsi="Times New Roman" w:cstheme="minorBidi"/>
          <w:color w:val="auto"/>
          <w:kern w:val="2"/>
          <w:sz w:val="21"/>
          <w:szCs w:val="24"/>
        </w:rPr>
        <w:t>3</w:t>
      </w:r>
      <w:r>
        <w:rPr>
          <w:rFonts w:ascii="Times New Roman" w:eastAsiaTheme="minorEastAsia" w:hAnsi="Times New Roman" w:cstheme="minorBidi" w:hint="default"/>
          <w:color w:val="auto"/>
          <w:kern w:val="2"/>
          <w:sz w:val="21"/>
          <w:szCs w:val="24"/>
        </w:rPr>
        <w:t>月</w:t>
      </w:r>
      <w:r w:rsidR="00722997">
        <w:rPr>
          <w:rFonts w:ascii="Times New Roman" w:eastAsiaTheme="minorEastAsia" w:hAnsi="Times New Roman" w:cstheme="minorBidi" w:hint="default"/>
          <w:color w:val="auto"/>
          <w:kern w:val="2"/>
          <w:sz w:val="21"/>
          <w:szCs w:val="24"/>
        </w:rPr>
        <w:t>15</w:t>
      </w:r>
      <w:r>
        <w:rPr>
          <w:rFonts w:ascii="Times New Roman" w:eastAsiaTheme="minorEastAsia" w:hAnsi="Times New Roman" w:cstheme="minorBidi" w:hint="default"/>
          <w:color w:val="auto"/>
          <w:kern w:val="2"/>
          <w:sz w:val="21"/>
          <w:szCs w:val="24"/>
        </w:rPr>
        <w:t>日</w:t>
      </w:r>
    </w:p>
    <w:p w14:paraId="2D953138" w14:textId="65FAC731" w:rsidR="00C32DB3" w:rsidRDefault="00C32DB3">
      <w:pPr>
        <w:widowControl/>
        <w:jc w:val="left"/>
        <w:rPr>
          <w:rFonts w:ascii="Times New Roman" w:eastAsia="Fang Song" w:hAnsi="Times New Roman" w:cs="Times New Roman"/>
          <w:kern w:val="0"/>
          <w:sz w:val="24"/>
          <w:szCs w:val="28"/>
        </w:rPr>
      </w:pPr>
      <w:r>
        <w:rPr>
          <w:rFonts w:ascii="Times New Roman" w:hAnsi="Times New Roman"/>
          <w:szCs w:val="28"/>
        </w:rPr>
        <w:br w:type="page"/>
      </w:r>
    </w:p>
    <w:p w14:paraId="60B88900" w14:textId="77777777" w:rsidR="00B1069D" w:rsidRDefault="00B1069D">
      <w:pPr>
        <w:pStyle w:val="Default"/>
        <w:jc w:val="both"/>
        <w:rPr>
          <w:rFonts w:ascii="Times New Roman" w:hAnsi="Times New Roman" w:hint="default"/>
          <w:color w:val="auto"/>
          <w:szCs w:val="28"/>
        </w:rPr>
      </w:pPr>
    </w:p>
    <w:p w14:paraId="4F8DFF58" w14:textId="77777777" w:rsidR="00B1069D" w:rsidRDefault="00B1069D">
      <w:pPr>
        <w:pStyle w:val="Default"/>
        <w:jc w:val="both"/>
        <w:rPr>
          <w:rFonts w:ascii="Times New Roman" w:hAnsi="Times New Roman" w:hint="default"/>
          <w:color w:val="auto"/>
          <w:szCs w:val="28"/>
        </w:rPr>
      </w:pPr>
    </w:p>
    <w:p w14:paraId="3ABF4425" w14:textId="77777777" w:rsidR="00B1069D" w:rsidRDefault="00B1069D">
      <w:pPr>
        <w:pStyle w:val="Default"/>
        <w:jc w:val="both"/>
        <w:rPr>
          <w:rFonts w:ascii="Times New Roman" w:hAnsi="Times New Roman" w:hint="default"/>
          <w:color w:val="auto"/>
          <w:szCs w:val="28"/>
        </w:rPr>
      </w:pPr>
    </w:p>
    <w:p w14:paraId="56A60BA4" w14:textId="77777777" w:rsidR="00B1069D" w:rsidRDefault="00B1069D">
      <w:pPr>
        <w:pStyle w:val="Default"/>
        <w:jc w:val="both"/>
        <w:rPr>
          <w:rFonts w:ascii="Times New Roman" w:hAnsi="Times New Roman" w:hint="default"/>
          <w:color w:val="auto"/>
          <w:szCs w:val="28"/>
        </w:rPr>
      </w:pPr>
    </w:p>
    <w:p w14:paraId="3B19885E" w14:textId="77777777" w:rsidR="00B1069D" w:rsidRDefault="00B1069D">
      <w:pPr>
        <w:pStyle w:val="Default"/>
        <w:jc w:val="both"/>
        <w:rPr>
          <w:rFonts w:ascii="Times New Roman" w:hAnsi="Times New Roman" w:hint="default"/>
          <w:color w:val="auto"/>
          <w:szCs w:val="28"/>
        </w:rPr>
      </w:pPr>
    </w:p>
    <w:p w14:paraId="5D91464E" w14:textId="77777777" w:rsidR="00B1069D" w:rsidRDefault="00B1069D">
      <w:pPr>
        <w:pStyle w:val="Default"/>
        <w:jc w:val="both"/>
        <w:rPr>
          <w:rFonts w:ascii="Times New Roman" w:hAnsi="Times New Roman" w:hint="default"/>
          <w:color w:val="auto"/>
          <w:szCs w:val="28"/>
        </w:rPr>
      </w:pPr>
    </w:p>
    <w:p w14:paraId="2942F51B" w14:textId="77777777" w:rsidR="00B1069D" w:rsidRDefault="00B1069D">
      <w:pPr>
        <w:pStyle w:val="Default"/>
        <w:jc w:val="both"/>
        <w:rPr>
          <w:rFonts w:ascii="Times New Roman" w:hAnsi="Times New Roman" w:hint="default"/>
          <w:color w:val="auto"/>
          <w:szCs w:val="28"/>
        </w:rPr>
      </w:pPr>
    </w:p>
    <w:p w14:paraId="08C1CD53" w14:textId="77777777" w:rsidR="00B1069D" w:rsidRDefault="00B1069D">
      <w:pPr>
        <w:pStyle w:val="Default"/>
        <w:jc w:val="both"/>
        <w:rPr>
          <w:rFonts w:ascii="Times New Roman" w:hAnsi="Times New Roman" w:hint="default"/>
          <w:color w:val="auto"/>
          <w:szCs w:val="28"/>
        </w:rPr>
      </w:pPr>
    </w:p>
    <w:p w14:paraId="0DEEABB1" w14:textId="77777777" w:rsidR="00B1069D" w:rsidRDefault="00B1069D">
      <w:pPr>
        <w:pStyle w:val="Default"/>
        <w:jc w:val="both"/>
        <w:rPr>
          <w:rFonts w:ascii="Times New Roman" w:hAnsi="Times New Roman" w:hint="default"/>
          <w:color w:val="auto"/>
          <w:szCs w:val="28"/>
        </w:rPr>
      </w:pPr>
    </w:p>
    <w:p w14:paraId="183D642B" w14:textId="77777777" w:rsidR="00B1069D" w:rsidRDefault="00B1069D">
      <w:pPr>
        <w:pStyle w:val="Default"/>
        <w:jc w:val="both"/>
        <w:rPr>
          <w:rFonts w:ascii="Times New Roman" w:hAnsi="Times New Roman" w:hint="default"/>
          <w:color w:val="auto"/>
          <w:szCs w:val="28"/>
        </w:rPr>
      </w:pPr>
    </w:p>
    <w:p w14:paraId="06388850" w14:textId="77777777" w:rsidR="00B1069D" w:rsidRDefault="00B1069D">
      <w:pPr>
        <w:pStyle w:val="Default"/>
        <w:jc w:val="both"/>
        <w:rPr>
          <w:rFonts w:ascii="Times New Roman" w:hAnsi="Times New Roman" w:hint="default"/>
          <w:color w:val="auto"/>
          <w:szCs w:val="28"/>
        </w:rPr>
      </w:pPr>
    </w:p>
    <w:p w14:paraId="41D20B80" w14:textId="77777777" w:rsidR="00B1069D" w:rsidRDefault="00B1069D">
      <w:pPr>
        <w:pStyle w:val="Default"/>
        <w:jc w:val="both"/>
        <w:rPr>
          <w:rFonts w:ascii="Times New Roman" w:hAnsi="Times New Roman" w:hint="default"/>
          <w:color w:val="auto"/>
          <w:szCs w:val="28"/>
        </w:rPr>
      </w:pPr>
    </w:p>
    <w:p w14:paraId="32100E4F" w14:textId="77777777" w:rsidR="00B1069D" w:rsidRDefault="00B1069D">
      <w:pPr>
        <w:pStyle w:val="Default"/>
        <w:jc w:val="both"/>
        <w:rPr>
          <w:rFonts w:ascii="Times New Roman" w:hAnsi="Times New Roman" w:hint="default"/>
          <w:color w:val="auto"/>
          <w:szCs w:val="28"/>
        </w:rPr>
      </w:pPr>
    </w:p>
    <w:p w14:paraId="2D01BA40" w14:textId="77777777" w:rsidR="00B1069D" w:rsidRDefault="00B1069D">
      <w:pPr>
        <w:pStyle w:val="Default"/>
        <w:jc w:val="both"/>
        <w:rPr>
          <w:rFonts w:ascii="Times New Roman" w:hAnsi="Times New Roman" w:hint="default"/>
          <w:color w:val="auto"/>
          <w:szCs w:val="28"/>
        </w:rPr>
      </w:pPr>
    </w:p>
    <w:p w14:paraId="36530304" w14:textId="77777777" w:rsidR="00B1069D" w:rsidRDefault="00B1069D">
      <w:pPr>
        <w:pStyle w:val="Default"/>
        <w:jc w:val="both"/>
        <w:rPr>
          <w:rFonts w:ascii="Times New Roman" w:hAnsi="Times New Roman" w:hint="default"/>
          <w:color w:val="auto"/>
          <w:szCs w:val="28"/>
        </w:rPr>
      </w:pPr>
    </w:p>
    <w:p w14:paraId="29A77B29" w14:textId="77777777" w:rsidR="00B1069D" w:rsidRDefault="00B1069D">
      <w:pPr>
        <w:pStyle w:val="Default"/>
        <w:jc w:val="both"/>
        <w:rPr>
          <w:rFonts w:ascii="Times New Roman" w:hAnsi="Times New Roman" w:hint="default"/>
          <w:color w:val="auto"/>
          <w:szCs w:val="28"/>
        </w:rPr>
      </w:pPr>
    </w:p>
    <w:p w14:paraId="192C8B0B" w14:textId="77777777" w:rsidR="00B1069D" w:rsidRDefault="00B1069D">
      <w:pPr>
        <w:pStyle w:val="Default"/>
        <w:jc w:val="both"/>
        <w:rPr>
          <w:rFonts w:ascii="Times New Roman" w:hAnsi="Times New Roman" w:hint="default"/>
          <w:color w:val="auto"/>
          <w:szCs w:val="28"/>
        </w:rPr>
      </w:pPr>
    </w:p>
    <w:p w14:paraId="5CDEF2D8" w14:textId="77777777" w:rsidR="00B1069D" w:rsidRDefault="00B1069D">
      <w:pPr>
        <w:pStyle w:val="Default"/>
        <w:jc w:val="both"/>
        <w:rPr>
          <w:rFonts w:ascii="Times New Roman" w:hAnsi="Times New Roman" w:hint="default"/>
          <w:color w:val="auto"/>
          <w:szCs w:val="28"/>
        </w:rPr>
      </w:pPr>
    </w:p>
    <w:p w14:paraId="70173E1B" w14:textId="77777777" w:rsidR="00B1069D" w:rsidRDefault="00B1069D">
      <w:pPr>
        <w:pStyle w:val="Default"/>
        <w:jc w:val="both"/>
        <w:rPr>
          <w:rFonts w:ascii="Times New Roman" w:hAnsi="Times New Roman" w:hint="default"/>
          <w:color w:val="auto"/>
          <w:szCs w:val="28"/>
        </w:rPr>
      </w:pPr>
    </w:p>
    <w:p w14:paraId="46B67264" w14:textId="77777777" w:rsidR="00B1069D" w:rsidRDefault="00B1069D">
      <w:pPr>
        <w:pStyle w:val="Default"/>
        <w:jc w:val="both"/>
        <w:rPr>
          <w:rFonts w:ascii="Times New Roman" w:hAnsi="Times New Roman" w:hint="default"/>
          <w:color w:val="auto"/>
          <w:szCs w:val="28"/>
        </w:rPr>
      </w:pPr>
    </w:p>
    <w:p w14:paraId="604F4569" w14:textId="77777777" w:rsidR="00B1069D" w:rsidRDefault="00B1069D">
      <w:pPr>
        <w:pStyle w:val="Default"/>
        <w:jc w:val="both"/>
        <w:rPr>
          <w:rFonts w:ascii="Times New Roman" w:hAnsi="Times New Roman" w:hint="default"/>
          <w:color w:val="auto"/>
          <w:szCs w:val="28"/>
        </w:rPr>
      </w:pPr>
    </w:p>
    <w:p w14:paraId="5C26BA3D" w14:textId="77777777" w:rsidR="00B1069D" w:rsidRDefault="00B1069D">
      <w:pPr>
        <w:pStyle w:val="Default"/>
        <w:jc w:val="both"/>
        <w:rPr>
          <w:rFonts w:ascii="Times New Roman" w:hAnsi="Times New Roman" w:hint="default"/>
          <w:color w:val="auto"/>
          <w:szCs w:val="28"/>
        </w:rPr>
      </w:pPr>
    </w:p>
    <w:p w14:paraId="54C3A1FB" w14:textId="77777777" w:rsidR="00B1069D" w:rsidRDefault="00B1069D">
      <w:pPr>
        <w:pStyle w:val="Default"/>
        <w:jc w:val="both"/>
        <w:rPr>
          <w:rFonts w:ascii="Times New Roman" w:hAnsi="Times New Roman" w:hint="default"/>
          <w:color w:val="auto"/>
          <w:szCs w:val="28"/>
        </w:rPr>
      </w:pPr>
    </w:p>
    <w:p w14:paraId="702A02A2" w14:textId="77777777" w:rsidR="00B1069D" w:rsidRDefault="00B1069D">
      <w:pPr>
        <w:pStyle w:val="Default"/>
        <w:jc w:val="both"/>
        <w:rPr>
          <w:rFonts w:ascii="Times New Roman" w:hAnsi="Times New Roman" w:hint="default"/>
          <w:color w:val="auto"/>
          <w:szCs w:val="28"/>
        </w:rPr>
      </w:pPr>
    </w:p>
    <w:p w14:paraId="16B3E2A3" w14:textId="77777777" w:rsidR="00B1069D" w:rsidRDefault="00B1069D">
      <w:pPr>
        <w:pStyle w:val="Default"/>
        <w:jc w:val="both"/>
        <w:rPr>
          <w:rFonts w:ascii="Times New Roman" w:hAnsi="Times New Roman" w:hint="default"/>
          <w:color w:val="auto"/>
          <w:szCs w:val="28"/>
        </w:rPr>
      </w:pPr>
    </w:p>
    <w:p w14:paraId="0E0A3C58" w14:textId="77777777" w:rsidR="00B1069D" w:rsidRDefault="00B1069D">
      <w:pPr>
        <w:pStyle w:val="Default"/>
        <w:jc w:val="both"/>
        <w:rPr>
          <w:rFonts w:ascii="Times New Roman" w:hAnsi="Times New Roman" w:hint="default"/>
          <w:color w:val="auto"/>
          <w:szCs w:val="28"/>
        </w:rPr>
      </w:pPr>
    </w:p>
    <w:p w14:paraId="39B9A721" w14:textId="77777777" w:rsidR="00B1069D" w:rsidRDefault="00B1069D">
      <w:pPr>
        <w:pStyle w:val="Default"/>
        <w:jc w:val="both"/>
        <w:rPr>
          <w:rFonts w:ascii="Times New Roman" w:hAnsi="Times New Roman" w:hint="default"/>
          <w:color w:val="auto"/>
          <w:szCs w:val="28"/>
        </w:rPr>
      </w:pPr>
    </w:p>
    <w:p w14:paraId="6E0606CF" w14:textId="77777777" w:rsidR="00B1069D" w:rsidRDefault="00B1069D">
      <w:pPr>
        <w:rPr>
          <w:rFonts w:ascii="Times New Roman" w:hAnsi="Times New Roman" w:cs="Times New Roman"/>
          <w:sz w:val="24"/>
          <w:szCs w:val="28"/>
        </w:rPr>
      </w:pPr>
    </w:p>
    <w:p w14:paraId="784016ED" w14:textId="77777777" w:rsidR="00B1069D" w:rsidRDefault="00B71C0E" w:rsidP="0086027B">
      <w:pPr>
        <w:pStyle w:val="1"/>
        <w:numPr>
          <w:ilvl w:val="0"/>
          <w:numId w:val="0"/>
        </w:numPr>
        <w:spacing w:before="240" w:after="240"/>
        <w:rPr>
          <w:rFonts w:ascii="Times New Roman" w:eastAsia="宋体" w:hAnsi="Times New Roman" w:cs="Times New Roman"/>
        </w:rPr>
      </w:pPr>
      <w:bookmarkStart w:id="44" w:name="_Toc12694_WPSOffice_Level1"/>
      <w:r>
        <w:rPr>
          <w:rFonts w:ascii="Times New Roman" w:eastAsia="宋体" w:hAnsi="Times New Roman" w:cs="Times New Roman" w:hint="eastAsia"/>
        </w:rPr>
        <w:t>第二章</w:t>
      </w:r>
      <w:r>
        <w:rPr>
          <w:rFonts w:ascii="Times New Roman" w:eastAsia="宋体" w:hAnsi="Times New Roman" w:cs="Times New Roman" w:hint="eastAsia"/>
        </w:rPr>
        <w:t xml:space="preserve"> </w:t>
      </w:r>
      <w:r>
        <w:rPr>
          <w:rFonts w:ascii="Times New Roman" w:eastAsia="宋体" w:hAnsi="Times New Roman" w:cs="Times New Roman"/>
        </w:rPr>
        <w:t>供应商须知</w:t>
      </w:r>
      <w:bookmarkEnd w:id="44"/>
    </w:p>
    <w:p w14:paraId="4DBC794F" w14:textId="77777777" w:rsidR="00B1069D" w:rsidRDefault="00B1069D"/>
    <w:p w14:paraId="5286A53D" w14:textId="77777777" w:rsidR="00B1069D" w:rsidRDefault="00B1069D">
      <w:pPr>
        <w:rPr>
          <w:rFonts w:ascii="Times New Roman" w:eastAsia="宋体" w:hAnsi="Times New Roman" w:cs="Times New Roman"/>
        </w:rPr>
      </w:pPr>
    </w:p>
    <w:p w14:paraId="127DF153" w14:textId="77777777" w:rsidR="00B1069D" w:rsidRDefault="00B1069D">
      <w:pPr>
        <w:pStyle w:val="a0"/>
        <w:rPr>
          <w:rFonts w:ascii="Times New Roman" w:eastAsia="宋体" w:hAnsi="Times New Roman" w:cs="Times New Roman"/>
        </w:rPr>
      </w:pPr>
    </w:p>
    <w:p w14:paraId="049FC0AB" w14:textId="77777777" w:rsidR="00B1069D" w:rsidRDefault="00B1069D">
      <w:pPr>
        <w:pStyle w:val="a4"/>
        <w:outlineLvl w:val="9"/>
        <w:rPr>
          <w:rFonts w:ascii="Times New Roman" w:eastAsia="宋体" w:hAnsi="Times New Roman" w:cs="Times New Roman"/>
        </w:rPr>
      </w:pPr>
    </w:p>
    <w:p w14:paraId="7FAF067B" w14:textId="77777777" w:rsidR="00B1069D" w:rsidRDefault="00B1069D"/>
    <w:p w14:paraId="78989CE2" w14:textId="77777777" w:rsidR="00B1069D" w:rsidRDefault="00B1069D">
      <w:pPr>
        <w:pStyle w:val="a4"/>
        <w:outlineLvl w:val="9"/>
        <w:rPr>
          <w:rFonts w:ascii="Times New Roman" w:eastAsia="宋体" w:hAnsi="Times New Roman" w:cs="Times New Roman"/>
        </w:rPr>
      </w:pPr>
    </w:p>
    <w:p w14:paraId="11C78237" w14:textId="77777777" w:rsidR="00B1069D" w:rsidRDefault="00B1069D">
      <w:pPr>
        <w:rPr>
          <w:rFonts w:ascii="Times New Roman" w:eastAsia="宋体" w:hAnsi="Times New Roman" w:cs="Times New Roman"/>
        </w:rPr>
      </w:pPr>
    </w:p>
    <w:p w14:paraId="2DDB320D" w14:textId="77777777" w:rsidR="00B1069D" w:rsidRDefault="00B1069D">
      <w:pPr>
        <w:pStyle w:val="a0"/>
      </w:pPr>
    </w:p>
    <w:p w14:paraId="4D1BEDCB" w14:textId="77777777" w:rsidR="00B1069D" w:rsidRDefault="00B1069D">
      <w:pPr>
        <w:rPr>
          <w:rFonts w:ascii="Times New Roman" w:eastAsia="宋体" w:hAnsi="Times New Roman" w:cs="Times New Roman"/>
        </w:rPr>
      </w:pPr>
    </w:p>
    <w:p w14:paraId="437E731E" w14:textId="5B9F50A7" w:rsidR="00C32DB3" w:rsidRDefault="00C32DB3">
      <w:pPr>
        <w:widowControl/>
        <w:jc w:val="left"/>
      </w:pPr>
      <w:r>
        <w:br w:type="page"/>
      </w:r>
    </w:p>
    <w:p w14:paraId="65130EBA" w14:textId="77777777" w:rsidR="00B1069D" w:rsidRDefault="00B71C0E" w:rsidP="0086027B">
      <w:pPr>
        <w:keepNext/>
        <w:keepLines/>
        <w:spacing w:beforeLines="50" w:before="120" w:afterLines="50" w:after="120" w:line="360" w:lineRule="auto"/>
        <w:outlineLvl w:val="1"/>
        <w:rPr>
          <w:rFonts w:ascii="Times New Roman" w:eastAsia="黑体" w:hAnsi="Times New Roman" w:cs="Times New Roman"/>
          <w:bCs/>
          <w:sz w:val="24"/>
          <w:szCs w:val="32"/>
        </w:rPr>
      </w:pPr>
      <w:bookmarkStart w:id="45" w:name="_Toc9067720"/>
      <w:bookmarkStart w:id="46" w:name="_Toc14201207"/>
      <w:bookmarkStart w:id="47" w:name="_Toc26656938"/>
      <w:r>
        <w:rPr>
          <w:rFonts w:ascii="Times New Roman" w:eastAsia="黑体" w:hAnsi="Times New Roman" w:cs="Times New Roman"/>
          <w:bCs/>
          <w:sz w:val="24"/>
          <w:szCs w:val="32"/>
        </w:rPr>
        <w:lastRenderedPageBreak/>
        <w:t xml:space="preserve">1. </w:t>
      </w:r>
      <w:r>
        <w:rPr>
          <w:rFonts w:ascii="Times New Roman" w:eastAsia="黑体" w:hAnsi="Times New Roman" w:cs="Times New Roman"/>
          <w:bCs/>
          <w:sz w:val="24"/>
          <w:szCs w:val="32"/>
        </w:rPr>
        <w:t>总则</w:t>
      </w:r>
      <w:bookmarkEnd w:id="45"/>
      <w:bookmarkEnd w:id="46"/>
      <w:bookmarkEnd w:id="47"/>
    </w:p>
    <w:p w14:paraId="2728E4B1" w14:textId="77777777" w:rsidR="00B1069D" w:rsidRDefault="00B71C0E">
      <w:pPr>
        <w:keepNext/>
        <w:keepLines/>
        <w:spacing w:before="120" w:after="120"/>
        <w:outlineLvl w:val="2"/>
        <w:rPr>
          <w:rFonts w:ascii="Times New Roman" w:eastAsia="黑体" w:hAnsi="Times New Roman" w:cs="Times New Roman"/>
          <w:bCs/>
          <w:sz w:val="24"/>
          <w:szCs w:val="32"/>
        </w:rPr>
      </w:pPr>
      <w:bookmarkStart w:id="48" w:name="_Toc14201208"/>
      <w:bookmarkStart w:id="49" w:name="_Toc26656939"/>
      <w:r>
        <w:rPr>
          <w:rFonts w:ascii="Times New Roman" w:eastAsia="黑体" w:hAnsi="Times New Roman" w:cs="Times New Roman"/>
          <w:bCs/>
          <w:sz w:val="24"/>
          <w:szCs w:val="32"/>
        </w:rPr>
        <w:t xml:space="preserve">1.1 </w:t>
      </w:r>
      <w:bookmarkStart w:id="50" w:name="_Toc26656941"/>
      <w:bookmarkStart w:id="51" w:name="_Toc14201210"/>
      <w:bookmarkEnd w:id="48"/>
      <w:bookmarkEnd w:id="49"/>
      <w:r>
        <w:rPr>
          <w:rFonts w:ascii="Times New Roman" w:eastAsia="黑体" w:hAnsi="Times New Roman" w:cs="Times New Roman"/>
          <w:bCs/>
          <w:sz w:val="24"/>
          <w:szCs w:val="32"/>
        </w:rPr>
        <w:t>质量要求和</w:t>
      </w:r>
      <w:bookmarkEnd w:id="50"/>
      <w:bookmarkEnd w:id="51"/>
      <w:r>
        <w:rPr>
          <w:rFonts w:ascii="Times New Roman" w:eastAsia="黑体" w:hAnsi="Times New Roman" w:cs="Times New Roman" w:hint="eastAsia"/>
          <w:bCs/>
          <w:sz w:val="24"/>
          <w:szCs w:val="32"/>
        </w:rPr>
        <w:t>成果要求</w:t>
      </w:r>
    </w:p>
    <w:p w14:paraId="66DA1C16" w14:textId="77777777" w:rsidR="00B1069D" w:rsidRDefault="00B71C0E">
      <w:pPr>
        <w:spacing w:line="440" w:lineRule="exact"/>
        <w:ind w:firstLine="420"/>
        <w:rPr>
          <w:rFonts w:ascii="Times New Roman" w:hAnsi="Times New Roman" w:cs="Times New Roman"/>
          <w:szCs w:val="21"/>
        </w:rPr>
      </w:pPr>
      <w:r>
        <w:rPr>
          <w:rFonts w:ascii="Times New Roman" w:hAnsi="Times New Roman" w:cs="Times New Roman"/>
          <w:szCs w:val="21"/>
        </w:rPr>
        <w:t xml:space="preserve">1.1.1 </w:t>
      </w:r>
      <w:r>
        <w:rPr>
          <w:rFonts w:ascii="Times New Roman" w:hAnsi="Times New Roman" w:cs="Times New Roman"/>
          <w:szCs w:val="21"/>
        </w:rPr>
        <w:t>本合同包的质量要求：</w:t>
      </w:r>
      <w:r>
        <w:rPr>
          <w:rFonts w:ascii="Times New Roman" w:hAnsi="Times New Roman" w:cs="Times New Roman"/>
          <w:color w:val="000000"/>
          <w:szCs w:val="21"/>
          <w:u w:val="single"/>
        </w:rPr>
        <w:t>满足</w:t>
      </w:r>
      <w:r>
        <w:rPr>
          <w:rFonts w:ascii="Times New Roman" w:hAnsi="Times New Roman" w:cs="Times New Roman" w:hint="eastAsia"/>
          <w:color w:val="000000"/>
          <w:szCs w:val="21"/>
          <w:u w:val="single"/>
        </w:rPr>
        <w:t>本次采购范围、内容的要求</w:t>
      </w:r>
      <w:r w:rsidRPr="0055236B">
        <w:rPr>
          <w:rFonts w:ascii="Times New Roman" w:hAnsi="Times New Roman" w:cs="Times New Roman" w:hint="eastAsia"/>
          <w:color w:val="000000"/>
          <w:szCs w:val="21"/>
        </w:rPr>
        <w:t>。</w:t>
      </w:r>
    </w:p>
    <w:p w14:paraId="58746443" w14:textId="321DED36" w:rsidR="00B1069D" w:rsidRDefault="00B71C0E">
      <w:pPr>
        <w:spacing w:line="440" w:lineRule="exact"/>
        <w:ind w:firstLine="420"/>
        <w:rPr>
          <w:rFonts w:ascii="Times New Roman" w:hAnsi="Times New Roman" w:cs="Times New Roman"/>
          <w:szCs w:val="21"/>
        </w:rPr>
      </w:pPr>
      <w:bookmarkStart w:id="52" w:name="_Toc14201211"/>
      <w:bookmarkStart w:id="53" w:name="_Toc26656942"/>
      <w:r>
        <w:rPr>
          <w:rFonts w:ascii="Times New Roman" w:hAnsi="Times New Roman" w:cs="Times New Roman"/>
          <w:szCs w:val="21"/>
        </w:rPr>
        <w:t>1.</w:t>
      </w:r>
      <w:r>
        <w:rPr>
          <w:rFonts w:ascii="Times New Roman" w:hAnsi="Times New Roman" w:cs="Times New Roman" w:hint="eastAsia"/>
          <w:szCs w:val="21"/>
        </w:rPr>
        <w:t>1</w:t>
      </w:r>
      <w:r>
        <w:rPr>
          <w:rFonts w:ascii="Times New Roman" w:hAnsi="Times New Roman" w:cs="Times New Roman"/>
          <w:szCs w:val="21"/>
        </w:rPr>
        <w:t>.</w:t>
      </w:r>
      <w:r>
        <w:rPr>
          <w:rFonts w:ascii="Times New Roman" w:hAnsi="Times New Roman" w:cs="Times New Roman" w:hint="eastAsia"/>
          <w:szCs w:val="21"/>
        </w:rPr>
        <w:t>2</w:t>
      </w:r>
      <w:r>
        <w:rPr>
          <w:rFonts w:ascii="Times New Roman" w:hAnsi="Times New Roman" w:cs="Times New Roman"/>
          <w:szCs w:val="21"/>
        </w:rPr>
        <w:t xml:space="preserve"> </w:t>
      </w:r>
      <w:r w:rsidR="00C32DB3" w:rsidRPr="00C32DB3">
        <w:rPr>
          <w:rFonts w:ascii="Times New Roman" w:hAnsi="Times New Roman" w:cs="Times New Roman" w:hint="eastAsia"/>
          <w:szCs w:val="21"/>
        </w:rPr>
        <w:t>本合同包的安全目标：</w:t>
      </w:r>
      <w:r w:rsidR="00C32DB3" w:rsidRPr="0055236B">
        <w:rPr>
          <w:rFonts w:ascii="Times New Roman" w:hAnsi="Times New Roman" w:cs="Times New Roman" w:hint="eastAsia"/>
          <w:szCs w:val="21"/>
          <w:u w:val="single"/>
        </w:rPr>
        <w:t>安全无事故</w:t>
      </w:r>
      <w:r w:rsidR="00C32DB3" w:rsidRPr="00C32DB3">
        <w:rPr>
          <w:rFonts w:ascii="Times New Roman" w:hAnsi="Times New Roman" w:cs="Times New Roman" w:hint="eastAsia"/>
          <w:szCs w:val="21"/>
        </w:rPr>
        <w:t>。</w:t>
      </w:r>
    </w:p>
    <w:p w14:paraId="04374A3E" w14:textId="77777777" w:rsidR="00B1069D" w:rsidRDefault="00B71C0E">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供应商资格要求</w:t>
      </w:r>
      <w:bookmarkEnd w:id="52"/>
      <w:bookmarkEnd w:id="53"/>
    </w:p>
    <w:p w14:paraId="5827CF37" w14:textId="77777777" w:rsidR="00B1069D" w:rsidRDefault="00B71C0E">
      <w:pPr>
        <w:spacing w:line="440" w:lineRule="exact"/>
        <w:ind w:firstLine="420"/>
        <w:rPr>
          <w:rFonts w:ascii="Times New Roman" w:hAnsi="Times New Roman" w:cs="Times New Roman"/>
          <w:szCs w:val="21"/>
        </w:rPr>
      </w:pPr>
      <w:r>
        <w:rPr>
          <w:rFonts w:ascii="Times New Roman" w:hAnsi="Times New Roman" w:cs="Times New Roman"/>
          <w:szCs w:val="21"/>
        </w:rPr>
        <w:t>供应商应具备承担本合同</w:t>
      </w:r>
      <w:proofErr w:type="gramStart"/>
      <w:r>
        <w:rPr>
          <w:rFonts w:ascii="Times New Roman" w:hAnsi="Times New Roman" w:cs="Times New Roman"/>
          <w:szCs w:val="21"/>
        </w:rPr>
        <w:t>包</w:t>
      </w:r>
      <w:r>
        <w:rPr>
          <w:rFonts w:ascii="Times New Roman" w:hAnsi="Times New Roman" w:cs="Times New Roman" w:hint="eastAsia"/>
          <w:szCs w:val="21"/>
        </w:rPr>
        <w:t>服务</w:t>
      </w:r>
      <w:proofErr w:type="gramEnd"/>
      <w:r>
        <w:rPr>
          <w:rFonts w:ascii="Times New Roman" w:hAnsi="Times New Roman" w:cs="Times New Roman"/>
          <w:szCs w:val="21"/>
        </w:rPr>
        <w:t>的资质条件、能力和信誉：见第一章</w:t>
      </w:r>
      <w:r>
        <w:rPr>
          <w:rFonts w:ascii="Times New Roman" w:hAnsi="Times New Roman" w:cs="Times New Roman" w:hint="eastAsia"/>
          <w:szCs w:val="21"/>
        </w:rPr>
        <w:t>采购公告第</w:t>
      </w:r>
      <w:r>
        <w:rPr>
          <w:rFonts w:ascii="Times New Roman" w:hAnsi="Times New Roman" w:cs="Times New Roman" w:hint="eastAsia"/>
          <w:szCs w:val="21"/>
        </w:rPr>
        <w:t>3.1</w:t>
      </w:r>
      <w:r>
        <w:rPr>
          <w:rFonts w:ascii="Times New Roman" w:hAnsi="Times New Roman" w:cs="Times New Roman" w:hint="eastAsia"/>
          <w:szCs w:val="21"/>
        </w:rPr>
        <w:t>款要求</w:t>
      </w:r>
      <w:r>
        <w:rPr>
          <w:rFonts w:ascii="Times New Roman" w:hAnsi="Times New Roman" w:cs="Times New Roman"/>
          <w:szCs w:val="21"/>
        </w:rPr>
        <w:t>。</w:t>
      </w:r>
    </w:p>
    <w:p w14:paraId="0A454EA5" w14:textId="77777777" w:rsidR="00B1069D" w:rsidRDefault="00B71C0E">
      <w:pPr>
        <w:keepNext/>
        <w:keepLines/>
        <w:spacing w:before="120" w:after="120"/>
        <w:outlineLvl w:val="2"/>
        <w:rPr>
          <w:rFonts w:ascii="Times New Roman" w:eastAsia="黑体" w:hAnsi="Times New Roman" w:cs="Times New Roman"/>
          <w:bCs/>
          <w:sz w:val="24"/>
          <w:szCs w:val="32"/>
        </w:rPr>
      </w:pPr>
      <w:bookmarkStart w:id="54" w:name="_Toc26656943"/>
      <w:bookmarkStart w:id="55" w:name="_Toc14201212"/>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3</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费用承担</w:t>
      </w:r>
      <w:bookmarkEnd w:id="54"/>
      <w:bookmarkEnd w:id="55"/>
    </w:p>
    <w:p w14:paraId="1FE6C55E" w14:textId="77777777" w:rsidR="00B1069D" w:rsidRDefault="00B71C0E">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w:t>
      </w:r>
      <w:proofErr w:type="gramStart"/>
      <w:r>
        <w:rPr>
          <w:rFonts w:ascii="Times New Roman" w:hAnsi="Times New Roman" w:cs="Times New Roman"/>
        </w:rPr>
        <w:t>询</w:t>
      </w:r>
      <w:proofErr w:type="gramEnd"/>
      <w:r>
        <w:rPr>
          <w:rFonts w:ascii="Times New Roman" w:hAnsi="Times New Roman" w:cs="Times New Roman"/>
        </w:rPr>
        <w:t>比活动发生的费用自理。</w:t>
      </w:r>
    </w:p>
    <w:p w14:paraId="732E6E2D" w14:textId="77777777" w:rsidR="00B1069D" w:rsidRDefault="00B71C0E">
      <w:pPr>
        <w:keepNext/>
        <w:keepLines/>
        <w:spacing w:before="120" w:after="120"/>
        <w:outlineLvl w:val="2"/>
        <w:rPr>
          <w:rFonts w:ascii="Times New Roman" w:eastAsia="黑体" w:hAnsi="Times New Roman" w:cs="Times New Roman"/>
          <w:bCs/>
          <w:sz w:val="24"/>
          <w:szCs w:val="32"/>
        </w:rPr>
      </w:pPr>
      <w:bookmarkStart w:id="56" w:name="_Toc14201213"/>
      <w:bookmarkStart w:id="57" w:name="_Toc26656944"/>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4</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保密</w:t>
      </w:r>
      <w:bookmarkEnd w:id="56"/>
      <w:bookmarkEnd w:id="57"/>
    </w:p>
    <w:p w14:paraId="5745BC0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参与</w:t>
      </w:r>
      <w:proofErr w:type="gramStart"/>
      <w:r>
        <w:rPr>
          <w:rFonts w:ascii="Times New Roman" w:hAnsi="Times New Roman" w:cs="Times New Roman"/>
        </w:rPr>
        <w:t>询</w:t>
      </w:r>
      <w:proofErr w:type="gramEnd"/>
      <w:r>
        <w:rPr>
          <w:rFonts w:ascii="Times New Roman" w:hAnsi="Times New Roman" w:cs="Times New Roman"/>
        </w:rPr>
        <w:t>比活动的各方应对</w:t>
      </w:r>
      <w:proofErr w:type="gramStart"/>
      <w:r>
        <w:rPr>
          <w:rFonts w:ascii="Times New Roman" w:hAnsi="Times New Roman" w:cs="Times New Roman"/>
        </w:rPr>
        <w:t>询</w:t>
      </w:r>
      <w:proofErr w:type="gramEnd"/>
      <w:r>
        <w:rPr>
          <w:rFonts w:ascii="Times New Roman" w:hAnsi="Times New Roman" w:cs="Times New Roman"/>
        </w:rPr>
        <w:t>比文件和响应文件中的商业和技术等秘密保密，否则应承担相应的法律责任。</w:t>
      </w:r>
    </w:p>
    <w:p w14:paraId="294BCA0A" w14:textId="77777777" w:rsidR="00B1069D" w:rsidRDefault="00B71C0E">
      <w:pPr>
        <w:keepNext/>
        <w:keepLines/>
        <w:spacing w:before="120" w:after="120"/>
        <w:outlineLvl w:val="2"/>
        <w:rPr>
          <w:rFonts w:ascii="Times New Roman" w:eastAsia="黑体" w:hAnsi="Times New Roman" w:cs="Times New Roman"/>
          <w:bCs/>
          <w:sz w:val="24"/>
          <w:szCs w:val="32"/>
        </w:rPr>
      </w:pPr>
      <w:bookmarkStart w:id="58" w:name="_Toc14201215"/>
      <w:bookmarkStart w:id="59" w:name="_Toc26656946"/>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5</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计量单位</w:t>
      </w:r>
      <w:bookmarkEnd w:id="58"/>
      <w:bookmarkEnd w:id="59"/>
    </w:p>
    <w:p w14:paraId="5B92A584"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均采用中华人民共和国法定计量单位。</w:t>
      </w:r>
    </w:p>
    <w:p w14:paraId="23E4A886" w14:textId="77777777" w:rsidR="00B1069D" w:rsidRDefault="00B71C0E">
      <w:pPr>
        <w:keepNext/>
        <w:keepLines/>
        <w:spacing w:before="120" w:after="120"/>
        <w:outlineLvl w:val="2"/>
        <w:rPr>
          <w:rFonts w:ascii="Times New Roman" w:eastAsia="黑体" w:hAnsi="Times New Roman" w:cs="Times New Roman"/>
          <w:bCs/>
          <w:sz w:val="24"/>
          <w:szCs w:val="32"/>
        </w:rPr>
      </w:pPr>
      <w:bookmarkStart w:id="60" w:name="_Toc26656947"/>
      <w:bookmarkStart w:id="61" w:name="_Toc14201216"/>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6</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踏勘现场</w:t>
      </w:r>
      <w:bookmarkEnd w:id="60"/>
      <w:bookmarkEnd w:id="61"/>
    </w:p>
    <w:p w14:paraId="1621E1E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供应商</w:t>
      </w:r>
      <w:r>
        <w:rPr>
          <w:rFonts w:ascii="Times New Roman" w:hAnsi="Times New Roman" w:cs="Times New Roman" w:hint="eastAsia"/>
        </w:rPr>
        <w:t>自行</w:t>
      </w:r>
      <w:r>
        <w:rPr>
          <w:rFonts w:ascii="Times New Roman" w:hAnsi="Times New Roman" w:cs="Times New Roman"/>
        </w:rPr>
        <w:t>踏勘现场</w:t>
      </w:r>
      <w:r>
        <w:rPr>
          <w:rFonts w:ascii="Times New Roman" w:hAnsi="Times New Roman" w:cs="Times New Roman" w:hint="eastAsia"/>
        </w:rPr>
        <w:t>且</w:t>
      </w:r>
      <w:r>
        <w:rPr>
          <w:rFonts w:ascii="Times New Roman" w:hAnsi="Times New Roman" w:cs="Times New Roman"/>
        </w:rPr>
        <w:t>费用自理。</w:t>
      </w:r>
    </w:p>
    <w:p w14:paraId="2CE4A18E" w14:textId="77777777" w:rsidR="00B1069D" w:rsidRDefault="00B71C0E">
      <w:pPr>
        <w:keepNext/>
        <w:keepLines/>
        <w:spacing w:before="120" w:after="120"/>
        <w:outlineLvl w:val="2"/>
        <w:rPr>
          <w:rFonts w:ascii="Times New Roman" w:eastAsia="黑体" w:hAnsi="Times New Roman" w:cs="Times New Roman"/>
          <w:bCs/>
          <w:sz w:val="24"/>
          <w:szCs w:val="32"/>
        </w:rPr>
      </w:pPr>
      <w:bookmarkStart w:id="62" w:name="_Toc26656949"/>
      <w:bookmarkStart w:id="63" w:name="_Toc14201218"/>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7</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分包</w:t>
      </w:r>
      <w:bookmarkEnd w:id="62"/>
      <w:bookmarkEnd w:id="63"/>
    </w:p>
    <w:p w14:paraId="5A168C5E"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不允许分包。</w:t>
      </w:r>
      <w:r>
        <w:rPr>
          <w:rFonts w:ascii="Times New Roman" w:hAnsi="Times New Roman" w:cs="Times New Roman" w:hint="eastAsia"/>
        </w:rPr>
        <w:t xml:space="preserve">        </w:t>
      </w:r>
    </w:p>
    <w:p w14:paraId="2E13CC70" w14:textId="77777777" w:rsidR="00B1069D" w:rsidRDefault="00B71C0E">
      <w:pPr>
        <w:keepNext/>
        <w:keepLines/>
        <w:spacing w:before="120" w:after="120"/>
        <w:outlineLvl w:val="2"/>
        <w:rPr>
          <w:rFonts w:ascii="Times New Roman" w:eastAsia="黑体" w:hAnsi="Times New Roman" w:cs="Times New Roman"/>
          <w:bCs/>
          <w:sz w:val="24"/>
          <w:szCs w:val="32"/>
        </w:rPr>
      </w:pPr>
      <w:bookmarkStart w:id="64" w:name="_Toc14201219"/>
      <w:bookmarkStart w:id="65" w:name="_Toc26656950"/>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8</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偏</w:t>
      </w:r>
      <w:bookmarkEnd w:id="64"/>
      <w:bookmarkEnd w:id="65"/>
      <w:r>
        <w:rPr>
          <w:rFonts w:ascii="Times New Roman" w:eastAsia="黑体" w:hAnsi="Times New Roman" w:cs="Times New Roman" w:hint="eastAsia"/>
          <w:bCs/>
          <w:sz w:val="24"/>
          <w:szCs w:val="32"/>
        </w:rPr>
        <w:t>差</w:t>
      </w:r>
    </w:p>
    <w:p w14:paraId="4896B9CE"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.1</w:t>
      </w:r>
      <w:r>
        <w:rPr>
          <w:rFonts w:ascii="Times New Roman" w:hAnsi="Times New Roman" w:cs="Times New Roman"/>
        </w:rPr>
        <w:t>偏差包括重大偏差和细微偏差。</w:t>
      </w:r>
    </w:p>
    <w:p w14:paraId="5962FAD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 xml:space="preserve">.2 </w:t>
      </w:r>
      <w:r>
        <w:rPr>
          <w:rFonts w:ascii="Times New Roman" w:hAnsi="Times New Roman" w:cs="Times New Roman"/>
        </w:rPr>
        <w:t>响应文件存在第三章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中所列任</w:t>
      </w:r>
      <w:proofErr w:type="gramStart"/>
      <w:r>
        <w:rPr>
          <w:rFonts w:ascii="Times New Roman" w:hAnsi="Times New Roman" w:cs="Times New Roman"/>
        </w:rPr>
        <w:t>一</w:t>
      </w:r>
      <w:proofErr w:type="gramEnd"/>
      <w:r>
        <w:rPr>
          <w:rFonts w:ascii="Times New Roman" w:hAnsi="Times New Roman" w:cs="Times New Roman"/>
        </w:rPr>
        <w:t>否决</w:t>
      </w:r>
      <w:r>
        <w:rPr>
          <w:rFonts w:ascii="Times New Roman" w:hAnsi="Times New Roman" w:cs="Times New Roman" w:hint="eastAsia"/>
        </w:rPr>
        <w:t>响应文件</w:t>
      </w:r>
      <w:r>
        <w:rPr>
          <w:rFonts w:ascii="Times New Roman" w:hAnsi="Times New Roman" w:cs="Times New Roman"/>
        </w:rPr>
        <w:t>情形的，均属于存在重大偏差</w:t>
      </w:r>
      <w:r>
        <w:rPr>
          <w:rFonts w:ascii="Times New Roman" w:hAnsi="Times New Roman" w:cs="Times New Roman" w:hint="eastAsia"/>
        </w:rPr>
        <w:t>，响应文件将被否决</w:t>
      </w:r>
      <w:r>
        <w:rPr>
          <w:rFonts w:ascii="Times New Roman" w:hAnsi="Times New Roman" w:cs="Times New Roman"/>
        </w:rPr>
        <w:t>。</w:t>
      </w:r>
    </w:p>
    <w:p w14:paraId="453EC0C2"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bookmarkStart w:id="66" w:name="_Toc26656951"/>
      <w:bookmarkStart w:id="67" w:name="_Toc9067721"/>
      <w:bookmarkStart w:id="68" w:name="_Toc14201220"/>
      <w:r>
        <w:rPr>
          <w:rFonts w:ascii="Times New Roman" w:eastAsia="黑体" w:hAnsi="Times New Roman" w:cs="Times New Roman"/>
          <w:bCs/>
          <w:sz w:val="24"/>
          <w:szCs w:val="32"/>
        </w:rPr>
        <w:t xml:space="preserve">2. </w:t>
      </w:r>
      <w:bookmarkEnd w:id="66"/>
      <w:bookmarkEnd w:id="67"/>
      <w:bookmarkEnd w:id="68"/>
      <w:proofErr w:type="gramStart"/>
      <w:r>
        <w:rPr>
          <w:rFonts w:ascii="Times New Roman" w:eastAsia="黑体" w:hAnsi="Times New Roman" w:cs="Times New Roman"/>
          <w:bCs/>
          <w:sz w:val="24"/>
          <w:szCs w:val="32"/>
        </w:rPr>
        <w:t>询</w:t>
      </w:r>
      <w:proofErr w:type="gramEnd"/>
      <w:r>
        <w:rPr>
          <w:rFonts w:ascii="Times New Roman" w:eastAsia="黑体" w:hAnsi="Times New Roman" w:cs="Times New Roman"/>
          <w:bCs/>
          <w:sz w:val="24"/>
          <w:szCs w:val="32"/>
        </w:rPr>
        <w:t>比文件</w:t>
      </w:r>
    </w:p>
    <w:p w14:paraId="1375AF77" w14:textId="77777777" w:rsidR="00B1069D" w:rsidRDefault="00B71C0E">
      <w:pPr>
        <w:keepNext/>
        <w:keepLines/>
        <w:spacing w:before="120" w:after="120"/>
        <w:outlineLvl w:val="2"/>
        <w:rPr>
          <w:rFonts w:ascii="Times New Roman" w:eastAsia="黑体" w:hAnsi="Times New Roman" w:cs="Times New Roman"/>
          <w:bCs/>
          <w:sz w:val="24"/>
          <w:szCs w:val="32"/>
        </w:rPr>
      </w:pPr>
      <w:bookmarkStart w:id="69" w:name="_Toc26656952"/>
      <w:bookmarkStart w:id="70" w:name="_Toc14201221"/>
      <w:r>
        <w:rPr>
          <w:rFonts w:ascii="Times New Roman" w:eastAsia="黑体" w:hAnsi="Times New Roman" w:cs="Times New Roman"/>
          <w:bCs/>
          <w:sz w:val="24"/>
          <w:szCs w:val="32"/>
        </w:rPr>
        <w:t xml:space="preserve">2.1 </w:t>
      </w:r>
      <w:proofErr w:type="gramStart"/>
      <w:r>
        <w:rPr>
          <w:rFonts w:ascii="Times New Roman" w:eastAsia="黑体" w:hAnsi="Times New Roman" w:cs="Times New Roman"/>
          <w:bCs/>
          <w:sz w:val="24"/>
          <w:szCs w:val="32"/>
        </w:rPr>
        <w:t>询</w:t>
      </w:r>
      <w:proofErr w:type="gramEnd"/>
      <w:r>
        <w:rPr>
          <w:rFonts w:ascii="Times New Roman" w:eastAsia="黑体" w:hAnsi="Times New Roman" w:cs="Times New Roman"/>
          <w:bCs/>
          <w:sz w:val="24"/>
          <w:szCs w:val="32"/>
        </w:rPr>
        <w:t>比文件的组成</w:t>
      </w:r>
      <w:bookmarkEnd w:id="69"/>
      <w:bookmarkEnd w:id="70"/>
    </w:p>
    <w:p w14:paraId="24D92BA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本</w:t>
      </w:r>
      <w:proofErr w:type="gramStart"/>
      <w:r>
        <w:rPr>
          <w:rFonts w:ascii="Times New Roman" w:hAnsi="Times New Roman" w:cs="Times New Roman"/>
        </w:rPr>
        <w:t>询</w:t>
      </w:r>
      <w:proofErr w:type="gramEnd"/>
      <w:r>
        <w:rPr>
          <w:rFonts w:ascii="Times New Roman" w:hAnsi="Times New Roman" w:cs="Times New Roman"/>
        </w:rPr>
        <w:t>比文件包括：</w:t>
      </w:r>
    </w:p>
    <w:p w14:paraId="3A6D04E1"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采购公告</w:t>
      </w:r>
      <w:r>
        <w:rPr>
          <w:rFonts w:ascii="Times New Roman" w:hAnsi="Times New Roman" w:cs="Times New Roman"/>
        </w:rPr>
        <w:t>；</w:t>
      </w:r>
    </w:p>
    <w:p w14:paraId="036109B4"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）供应商须知；</w:t>
      </w:r>
    </w:p>
    <w:p w14:paraId="3CBDE953"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）评审办法；</w:t>
      </w:r>
    </w:p>
    <w:p w14:paraId="5CACF210"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）合同条款及格式；</w:t>
      </w:r>
    </w:p>
    <w:p w14:paraId="71CF32A4"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）采购需求及清单；</w:t>
      </w:r>
    </w:p>
    <w:p w14:paraId="34D6ADD2"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6</w:t>
      </w:r>
      <w:r>
        <w:rPr>
          <w:rFonts w:ascii="Times New Roman" w:hAnsi="Times New Roman" w:cs="Times New Roman"/>
        </w:rPr>
        <w:t>）响应文件格式</w:t>
      </w:r>
      <w:r>
        <w:rPr>
          <w:rFonts w:ascii="Times New Roman" w:hAnsi="Times New Roman" w:cs="Times New Roman" w:hint="eastAsia"/>
        </w:rPr>
        <w:t>。</w:t>
      </w:r>
    </w:p>
    <w:p w14:paraId="2AD72F07"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根据本章第</w:t>
      </w:r>
      <w:r>
        <w:rPr>
          <w:rFonts w:ascii="Times New Roman" w:hAnsi="Times New Roman" w:cs="Times New Roman"/>
        </w:rPr>
        <w:t>2.2</w:t>
      </w:r>
      <w:r>
        <w:rPr>
          <w:rFonts w:ascii="Times New Roman" w:hAnsi="Times New Roman" w:cs="Times New Roman"/>
        </w:rPr>
        <w:t>款对</w:t>
      </w:r>
      <w:proofErr w:type="gramStart"/>
      <w:r>
        <w:rPr>
          <w:rFonts w:ascii="Times New Roman" w:hAnsi="Times New Roman" w:cs="Times New Roman"/>
        </w:rPr>
        <w:t>询</w:t>
      </w:r>
      <w:proofErr w:type="gramEnd"/>
      <w:r>
        <w:rPr>
          <w:rFonts w:ascii="Times New Roman" w:hAnsi="Times New Roman" w:cs="Times New Roman"/>
        </w:rPr>
        <w:t>比文件所作的澄清、修改，构成</w:t>
      </w:r>
      <w:proofErr w:type="gramStart"/>
      <w:r>
        <w:rPr>
          <w:rFonts w:ascii="Times New Roman" w:hAnsi="Times New Roman" w:cs="Times New Roman"/>
        </w:rPr>
        <w:t>询</w:t>
      </w:r>
      <w:proofErr w:type="gramEnd"/>
      <w:r>
        <w:rPr>
          <w:rFonts w:ascii="Times New Roman" w:hAnsi="Times New Roman" w:cs="Times New Roman"/>
        </w:rPr>
        <w:t>比文件的组成部分。</w:t>
      </w:r>
    </w:p>
    <w:p w14:paraId="1C33DBF0"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当</w:t>
      </w:r>
      <w:proofErr w:type="gramStart"/>
      <w:r>
        <w:rPr>
          <w:rFonts w:ascii="Times New Roman" w:hAnsi="Times New Roman" w:cs="Times New Roman"/>
        </w:rPr>
        <w:t>询</w:t>
      </w:r>
      <w:proofErr w:type="gramEnd"/>
      <w:r>
        <w:rPr>
          <w:rFonts w:ascii="Times New Roman" w:hAnsi="Times New Roman" w:cs="Times New Roman"/>
        </w:rPr>
        <w:t>比文件、</w:t>
      </w:r>
      <w:proofErr w:type="gramStart"/>
      <w:r>
        <w:rPr>
          <w:rFonts w:ascii="Times New Roman" w:hAnsi="Times New Roman" w:cs="Times New Roman"/>
        </w:rPr>
        <w:t>询</w:t>
      </w:r>
      <w:proofErr w:type="gramEnd"/>
      <w:r>
        <w:rPr>
          <w:rFonts w:ascii="Times New Roman" w:hAnsi="Times New Roman" w:cs="Times New Roman"/>
        </w:rPr>
        <w:t>比文件的澄清或修改等在同一内容的表述上不一致时，以最后发出的书面文件为准。</w:t>
      </w:r>
    </w:p>
    <w:p w14:paraId="0C89491A" w14:textId="77777777" w:rsidR="00B1069D" w:rsidRDefault="00B71C0E">
      <w:pPr>
        <w:keepNext/>
        <w:keepLines/>
        <w:spacing w:before="120" w:after="120"/>
        <w:outlineLvl w:val="2"/>
        <w:rPr>
          <w:rFonts w:ascii="Times New Roman" w:eastAsia="黑体" w:hAnsi="Times New Roman" w:cs="Times New Roman"/>
          <w:bCs/>
          <w:sz w:val="24"/>
          <w:szCs w:val="32"/>
        </w:rPr>
      </w:pPr>
      <w:bookmarkStart w:id="71" w:name="_Toc14201222"/>
      <w:bookmarkStart w:id="72" w:name="_Toc26656953"/>
      <w:r>
        <w:rPr>
          <w:rFonts w:ascii="Times New Roman" w:eastAsia="黑体" w:hAnsi="Times New Roman" w:cs="Times New Roman"/>
          <w:bCs/>
          <w:sz w:val="24"/>
          <w:szCs w:val="32"/>
        </w:rPr>
        <w:t xml:space="preserve">2.2 </w:t>
      </w:r>
      <w:proofErr w:type="gramStart"/>
      <w:r>
        <w:rPr>
          <w:rFonts w:ascii="Times New Roman" w:eastAsia="黑体" w:hAnsi="Times New Roman" w:cs="Times New Roman"/>
          <w:bCs/>
          <w:sz w:val="24"/>
          <w:szCs w:val="32"/>
        </w:rPr>
        <w:t>询</w:t>
      </w:r>
      <w:proofErr w:type="gramEnd"/>
      <w:r>
        <w:rPr>
          <w:rFonts w:ascii="Times New Roman" w:eastAsia="黑体" w:hAnsi="Times New Roman" w:cs="Times New Roman"/>
          <w:bCs/>
          <w:sz w:val="24"/>
          <w:szCs w:val="32"/>
        </w:rPr>
        <w:t>比文件的澄清</w:t>
      </w:r>
      <w:bookmarkEnd w:id="71"/>
      <w:bookmarkEnd w:id="72"/>
      <w:r>
        <w:rPr>
          <w:rFonts w:ascii="Times New Roman" w:eastAsia="黑体" w:hAnsi="Times New Roman" w:cs="Times New Roman" w:hint="eastAsia"/>
          <w:bCs/>
          <w:sz w:val="24"/>
          <w:szCs w:val="32"/>
        </w:rPr>
        <w:t>与修改</w:t>
      </w:r>
    </w:p>
    <w:p w14:paraId="09C625C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2.2.1</w:t>
      </w:r>
      <w:r>
        <w:rPr>
          <w:rFonts w:ascii="Times New Roman" w:hAnsi="Times New Roman" w:cs="Times New Roman"/>
        </w:rPr>
        <w:t>供应商如有疑问，应在递交</w:t>
      </w:r>
      <w:r>
        <w:rPr>
          <w:rFonts w:ascii="Times New Roman" w:hAnsi="Times New Roman" w:cs="Times New Roman" w:hint="eastAsia"/>
        </w:rPr>
        <w:t>响应</w:t>
      </w:r>
      <w:r>
        <w:rPr>
          <w:rFonts w:ascii="Times New Roman" w:hAnsi="Times New Roman" w:cs="Times New Roman"/>
        </w:rPr>
        <w:t>文件的截止时间</w:t>
      </w:r>
      <w:r>
        <w:rPr>
          <w:rFonts w:ascii="Times New Roman" w:hAnsi="Times New Roman" w:cs="Times New Roman" w:hint="eastAsia"/>
        </w:rPr>
        <w:t>前</w:t>
      </w:r>
      <w:r>
        <w:rPr>
          <w:rFonts w:ascii="Times New Roman" w:hAnsi="Times New Roman" w:cs="Times New Roman" w:hint="eastAsia"/>
        </w:rPr>
        <w:t>3</w:t>
      </w:r>
      <w:r>
        <w:rPr>
          <w:rFonts w:ascii="Times New Roman" w:hAnsi="Times New Roman" w:cs="Times New Roman" w:hint="eastAsia"/>
        </w:rPr>
        <w:t>日</w:t>
      </w:r>
      <w:r>
        <w:rPr>
          <w:rFonts w:ascii="Times New Roman" w:hAnsi="Times New Roman" w:cs="Times New Roman"/>
        </w:rPr>
        <w:t>前</w:t>
      </w:r>
      <w:r>
        <w:rPr>
          <w:rFonts w:ascii="Times New Roman" w:hAnsi="Times New Roman" w:cs="Times New Roman" w:hint="eastAsia"/>
        </w:rPr>
        <w:t>通过书面形式</w:t>
      </w:r>
      <w:r>
        <w:rPr>
          <w:rFonts w:ascii="Times New Roman" w:hAnsi="Times New Roman" w:cs="Times New Roman"/>
        </w:rPr>
        <w:t>要求采购人对</w:t>
      </w:r>
      <w:proofErr w:type="gramStart"/>
      <w:r>
        <w:rPr>
          <w:rFonts w:ascii="Times New Roman" w:hAnsi="Times New Roman" w:cs="Times New Roman"/>
        </w:rPr>
        <w:t>询</w:t>
      </w:r>
      <w:proofErr w:type="gramEnd"/>
      <w:r>
        <w:rPr>
          <w:rFonts w:ascii="Times New Roman" w:hAnsi="Times New Roman" w:cs="Times New Roman"/>
        </w:rPr>
        <w:t>比文件予以澄清</w:t>
      </w:r>
      <w:r>
        <w:rPr>
          <w:rFonts w:ascii="Times New Roman" w:hAnsi="Times New Roman" w:cs="Times New Roman" w:hint="eastAsia"/>
        </w:rPr>
        <w:t>或修改</w:t>
      </w:r>
      <w:r>
        <w:rPr>
          <w:rFonts w:ascii="Times New Roman" w:hAnsi="Times New Roman" w:cs="Times New Roman"/>
        </w:rPr>
        <w:t>。</w:t>
      </w:r>
    </w:p>
    <w:p w14:paraId="11A48AD5"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2.2.</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除非采购人认为确有必要答复，否则，采购人有权拒绝回复供应商在本章第</w:t>
      </w:r>
      <w:r>
        <w:rPr>
          <w:rFonts w:ascii="Times New Roman" w:hAnsi="Times New Roman" w:cs="Times New Roman"/>
        </w:rPr>
        <w:t>2.2.1</w:t>
      </w:r>
      <w:r>
        <w:rPr>
          <w:rFonts w:ascii="Times New Roman" w:hAnsi="Times New Roman" w:cs="Times New Roman"/>
        </w:rPr>
        <w:t>项规定的时间后提出的任何澄清</w:t>
      </w:r>
      <w:r>
        <w:rPr>
          <w:rFonts w:ascii="Times New Roman" w:hAnsi="Times New Roman" w:cs="Times New Roman" w:hint="eastAsia"/>
        </w:rPr>
        <w:t>或修改</w:t>
      </w:r>
      <w:r>
        <w:rPr>
          <w:rFonts w:ascii="Times New Roman" w:hAnsi="Times New Roman" w:cs="Times New Roman"/>
        </w:rPr>
        <w:t>要求。</w:t>
      </w:r>
    </w:p>
    <w:p w14:paraId="706EB5B0"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bookmarkStart w:id="73" w:name="_Toc14201225"/>
      <w:bookmarkStart w:id="74" w:name="_Toc26656956"/>
      <w:bookmarkStart w:id="75" w:name="_Toc9067722"/>
      <w:r>
        <w:rPr>
          <w:rFonts w:ascii="Times New Roman" w:eastAsia="黑体" w:hAnsi="Times New Roman" w:cs="Times New Roman"/>
          <w:bCs/>
          <w:sz w:val="24"/>
          <w:szCs w:val="32"/>
        </w:rPr>
        <w:t xml:space="preserve">3. </w:t>
      </w:r>
      <w:bookmarkEnd w:id="73"/>
      <w:bookmarkEnd w:id="74"/>
      <w:bookmarkEnd w:id="75"/>
      <w:r>
        <w:rPr>
          <w:rFonts w:ascii="Times New Roman" w:eastAsia="黑体" w:hAnsi="Times New Roman" w:cs="Times New Roman"/>
          <w:bCs/>
          <w:sz w:val="24"/>
          <w:szCs w:val="32"/>
        </w:rPr>
        <w:t>响应文件</w:t>
      </w:r>
    </w:p>
    <w:p w14:paraId="623D1680" w14:textId="77777777" w:rsidR="00B1069D" w:rsidRDefault="00B71C0E">
      <w:pPr>
        <w:keepNext/>
        <w:keepLines/>
        <w:spacing w:before="120" w:after="120"/>
        <w:outlineLvl w:val="2"/>
        <w:rPr>
          <w:rFonts w:ascii="Times New Roman" w:eastAsia="黑体" w:hAnsi="Times New Roman" w:cs="Times New Roman"/>
          <w:bCs/>
          <w:sz w:val="24"/>
          <w:szCs w:val="32"/>
        </w:rPr>
      </w:pPr>
      <w:bookmarkStart w:id="76" w:name="_Toc14201226"/>
      <w:bookmarkStart w:id="77" w:name="_Toc26656957"/>
      <w:r>
        <w:rPr>
          <w:rFonts w:ascii="Times New Roman" w:eastAsia="黑体" w:hAnsi="Times New Roman" w:cs="Times New Roman"/>
          <w:bCs/>
          <w:sz w:val="24"/>
          <w:szCs w:val="32"/>
        </w:rPr>
        <w:t>3.1</w:t>
      </w:r>
      <w:r>
        <w:rPr>
          <w:rFonts w:ascii="Times New Roman" w:eastAsia="黑体" w:hAnsi="Times New Roman" w:cs="Times New Roman"/>
          <w:bCs/>
          <w:sz w:val="24"/>
          <w:szCs w:val="32"/>
        </w:rPr>
        <w:t>响应文件的组成</w:t>
      </w:r>
      <w:bookmarkEnd w:id="76"/>
      <w:bookmarkEnd w:id="77"/>
    </w:p>
    <w:p w14:paraId="5C950630"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响应文件应包括下列内容：</w:t>
      </w:r>
    </w:p>
    <w:p w14:paraId="5C1B4989"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）报价函；</w:t>
      </w:r>
    </w:p>
    <w:p w14:paraId="1DE0EE67"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）法定代表人身份证明及授权委托书；</w:t>
      </w:r>
    </w:p>
    <w:p w14:paraId="5926B2E5"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）报价清单；</w:t>
      </w:r>
    </w:p>
    <w:p w14:paraId="3CA9CDFD"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）供应商基本情况；</w:t>
      </w:r>
    </w:p>
    <w:p w14:paraId="595031B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）近五年类似业绩情况；</w:t>
      </w:r>
    </w:p>
    <w:p w14:paraId="17E22980" w14:textId="0571C795" w:rsidR="00AA3176" w:rsidRDefault="00AA3176" w:rsidP="00AA3176">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）本地化服务；</w:t>
      </w:r>
    </w:p>
    <w:p w14:paraId="737F31B2" w14:textId="0362BB35" w:rsidR="00B1069D" w:rsidRDefault="00B71C0E" w:rsidP="00172E23">
      <w:pPr>
        <w:spacing w:line="440" w:lineRule="exact"/>
        <w:ind w:firstLine="420"/>
        <w:rPr>
          <w:rFonts w:ascii="Times New Roman" w:hAnsi="Times New Roman" w:cs="Times New Roman"/>
        </w:rPr>
      </w:pPr>
      <w:r>
        <w:rPr>
          <w:rFonts w:ascii="Times New Roman" w:hAnsi="Times New Roman" w:cs="Times New Roman" w:hint="eastAsia"/>
        </w:rPr>
        <w:t>（</w:t>
      </w:r>
      <w:r w:rsidR="00AA3176">
        <w:rPr>
          <w:rFonts w:ascii="Times New Roman" w:hAnsi="Times New Roman" w:cs="Times New Roman" w:hint="eastAsia"/>
        </w:rPr>
        <w:t>7</w:t>
      </w:r>
      <w:r>
        <w:rPr>
          <w:rFonts w:ascii="Times New Roman" w:hAnsi="Times New Roman" w:cs="Times New Roman" w:hint="eastAsia"/>
        </w:rPr>
        <w:t>）信誉情况；</w:t>
      </w:r>
    </w:p>
    <w:p w14:paraId="71A25DB1" w14:textId="156E8945"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w:t>
      </w:r>
      <w:r w:rsidR="00AA3176">
        <w:rPr>
          <w:rFonts w:ascii="Times New Roman" w:hAnsi="Times New Roman" w:cs="Times New Roman" w:hint="eastAsia"/>
        </w:rPr>
        <w:t>8</w:t>
      </w:r>
      <w:r>
        <w:rPr>
          <w:rFonts w:ascii="Times New Roman" w:hAnsi="Times New Roman" w:cs="Times New Roman" w:hint="eastAsia"/>
        </w:rPr>
        <w:t>）其他材料。</w:t>
      </w:r>
    </w:p>
    <w:p w14:paraId="7CF13C05" w14:textId="77777777" w:rsidR="00B1069D" w:rsidRDefault="00B71C0E">
      <w:pPr>
        <w:keepNext/>
        <w:keepLines/>
        <w:spacing w:before="120" w:after="120"/>
        <w:outlineLvl w:val="2"/>
        <w:rPr>
          <w:rFonts w:ascii="Times New Roman" w:eastAsia="黑体" w:hAnsi="Times New Roman" w:cs="Times New Roman"/>
          <w:bCs/>
          <w:sz w:val="24"/>
          <w:szCs w:val="32"/>
        </w:rPr>
      </w:pPr>
      <w:bookmarkStart w:id="78" w:name="_Toc14201227"/>
      <w:bookmarkStart w:id="79" w:name="_Toc26656958"/>
      <w:r>
        <w:rPr>
          <w:rFonts w:ascii="Times New Roman" w:eastAsia="黑体" w:hAnsi="Times New Roman" w:cs="Times New Roman"/>
          <w:bCs/>
          <w:sz w:val="24"/>
          <w:szCs w:val="32"/>
        </w:rPr>
        <w:t xml:space="preserve">3.2 </w:t>
      </w:r>
      <w:r>
        <w:rPr>
          <w:rFonts w:ascii="Times New Roman" w:eastAsia="黑体" w:hAnsi="Times New Roman" w:cs="Times New Roman"/>
          <w:bCs/>
          <w:sz w:val="24"/>
          <w:szCs w:val="32"/>
        </w:rPr>
        <w:t>报价</w:t>
      </w:r>
      <w:bookmarkEnd w:id="78"/>
      <w:bookmarkEnd w:id="79"/>
      <w:r>
        <w:rPr>
          <w:rFonts w:ascii="Times New Roman" w:eastAsia="黑体" w:hAnsi="Times New Roman" w:cs="Times New Roman"/>
          <w:bCs/>
          <w:sz w:val="24"/>
          <w:szCs w:val="32"/>
        </w:rPr>
        <w:t>要求</w:t>
      </w:r>
    </w:p>
    <w:p w14:paraId="4D987B3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 xml:space="preserve">3.2.1 </w:t>
      </w:r>
      <w:r>
        <w:rPr>
          <w:rFonts w:ascii="Times New Roman" w:hAnsi="Times New Roman" w:cs="Times New Roman" w:hint="eastAsia"/>
        </w:rPr>
        <w:t>报价应包括国家规定的增值税税金，供应商应提供符合采购人财务要求的增值税专用发票。</w:t>
      </w:r>
    </w:p>
    <w:p w14:paraId="6DBC8A88"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 xml:space="preserve">3.2.2 </w:t>
      </w: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的要求在报价函中进行报价并填写</w:t>
      </w:r>
      <w:r>
        <w:rPr>
          <w:rFonts w:ascii="Times New Roman" w:hAnsi="Times New Roman" w:cs="Times New Roman" w:hint="eastAsia"/>
        </w:rPr>
        <w:t>报价清单</w:t>
      </w:r>
      <w:r>
        <w:rPr>
          <w:rFonts w:ascii="Times New Roman" w:hAnsi="Times New Roman" w:cs="Times New Roman"/>
        </w:rPr>
        <w:t>相应表格。</w:t>
      </w:r>
    </w:p>
    <w:p w14:paraId="751B6629"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3.2.</w:t>
      </w:r>
      <w:r>
        <w:rPr>
          <w:rFonts w:ascii="Times New Roman" w:hAnsi="Times New Roman" w:cs="Times New Roman" w:hint="eastAsia"/>
        </w:rPr>
        <w:t>3</w:t>
      </w:r>
      <w:r>
        <w:rPr>
          <w:rFonts w:ascii="Times New Roman" w:hAnsi="Times New Roman" w:cs="Times New Roman"/>
        </w:rPr>
        <w:t>采购人设有最高限价的，供应商的报价不得超过最高限价，</w:t>
      </w:r>
      <w:r>
        <w:rPr>
          <w:rFonts w:ascii="Times New Roman" w:hAnsi="Times New Roman" w:cs="Times New Roman" w:hint="eastAsia"/>
        </w:rPr>
        <w:t>否则其报价将被否决，</w:t>
      </w:r>
      <w:r>
        <w:rPr>
          <w:rFonts w:ascii="Times New Roman" w:hAnsi="Times New Roman" w:cs="Times New Roman"/>
        </w:rPr>
        <w:t>最高</w:t>
      </w:r>
      <w:proofErr w:type="gramStart"/>
      <w:r>
        <w:rPr>
          <w:rFonts w:ascii="Times New Roman" w:hAnsi="Times New Roman" w:cs="Times New Roman"/>
        </w:rPr>
        <w:t>限价</w:t>
      </w:r>
      <w:r>
        <w:rPr>
          <w:rFonts w:ascii="Times New Roman" w:hAnsi="Times New Roman" w:cs="Times New Roman" w:hint="eastAsia"/>
        </w:rPr>
        <w:t>见</w:t>
      </w:r>
      <w:proofErr w:type="gramEnd"/>
      <w:r>
        <w:rPr>
          <w:rFonts w:ascii="Times New Roman" w:hAnsi="Times New Roman" w:cs="Times New Roman" w:hint="eastAsia"/>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rPr>
        <w:t>第</w:t>
      </w:r>
      <w:r>
        <w:rPr>
          <w:rFonts w:ascii="Times New Roman" w:hAnsi="Times New Roman" w:cs="Times New Roman" w:hint="eastAsia"/>
        </w:rPr>
        <w:t>2.5</w:t>
      </w:r>
      <w:r>
        <w:rPr>
          <w:rFonts w:ascii="Times New Roman" w:hAnsi="Times New Roman" w:cs="Times New Roman" w:hint="eastAsia"/>
        </w:rPr>
        <w:t>款</w:t>
      </w:r>
      <w:r>
        <w:rPr>
          <w:rFonts w:ascii="Times New Roman" w:hAnsi="Times New Roman" w:cs="Times New Roman"/>
        </w:rPr>
        <w:t>。</w:t>
      </w:r>
    </w:p>
    <w:p w14:paraId="372B1C52"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3.2.4</w:t>
      </w:r>
      <w:r>
        <w:rPr>
          <w:rFonts w:ascii="Times New Roman" w:hAnsi="Times New Roman" w:cs="Times New Roman"/>
        </w:rPr>
        <w:t>本项目的报价方式</w:t>
      </w:r>
      <w:r>
        <w:rPr>
          <w:rFonts w:ascii="Times New Roman" w:hAnsi="Times New Roman" w:cs="Times New Roman" w:hint="eastAsia"/>
        </w:rPr>
        <w:t>为：</w:t>
      </w:r>
      <w:r>
        <w:rPr>
          <w:rFonts w:ascii="Times New Roman" w:hAnsi="Times New Roman" w:cs="Times New Roman" w:hint="eastAsia"/>
          <w:u w:val="single"/>
        </w:rPr>
        <w:t xml:space="preserve"> </w:t>
      </w:r>
      <w:r>
        <w:rPr>
          <w:rFonts w:ascii="Times New Roman" w:hAnsi="Times New Roman" w:cs="Times New Roman" w:hint="eastAsia"/>
          <w:u w:val="single"/>
        </w:rPr>
        <w:t>总价</w:t>
      </w:r>
      <w:r>
        <w:rPr>
          <w:rFonts w:ascii="Times New Roman" w:hAnsi="Times New Roman" w:cs="Times New Roman" w:hint="eastAsia"/>
          <w:u w:val="single"/>
        </w:rPr>
        <w:t xml:space="preserve"> </w:t>
      </w:r>
      <w:r>
        <w:rPr>
          <w:rFonts w:ascii="Times New Roman" w:hAnsi="Times New Roman" w:cs="Times New Roman"/>
        </w:rPr>
        <w:t>。</w:t>
      </w:r>
    </w:p>
    <w:p w14:paraId="0BEA3F26" w14:textId="77777777" w:rsidR="00B1069D" w:rsidRDefault="00B71C0E">
      <w:pPr>
        <w:spacing w:line="440" w:lineRule="exact"/>
        <w:ind w:firstLine="420"/>
      </w:pPr>
      <w:r>
        <w:rPr>
          <w:rFonts w:ascii="Times New Roman" w:hAnsi="Times New Roman" w:cs="Times New Roman"/>
        </w:rPr>
        <w:t>3.2.</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rPr>
        <w:t>报价的其他要求</w:t>
      </w:r>
      <w:r>
        <w:rPr>
          <w:rFonts w:ascii="Times New Roman" w:hAnsi="Times New Roman" w:cs="Times New Roman" w:hint="eastAsia"/>
        </w:rPr>
        <w:t>：</w:t>
      </w:r>
      <w:r>
        <w:rPr>
          <w:rFonts w:ascii="Times New Roman" w:hAnsi="Times New Roman" w:cs="Times New Roman"/>
          <w:u w:val="single"/>
        </w:rPr>
        <w:t>本次报价</w:t>
      </w:r>
      <w:r>
        <w:rPr>
          <w:rFonts w:ascii="Times New Roman" w:hAnsi="Times New Roman" w:cs="Times New Roman" w:hint="eastAsia"/>
          <w:u w:val="single"/>
        </w:rPr>
        <w:t>不得超过最高限价。</w:t>
      </w:r>
    </w:p>
    <w:p w14:paraId="3485419D" w14:textId="77777777" w:rsidR="00B1069D" w:rsidRDefault="00B71C0E">
      <w:pPr>
        <w:keepNext/>
        <w:keepLines/>
        <w:spacing w:before="120" w:after="120"/>
        <w:outlineLvl w:val="2"/>
        <w:rPr>
          <w:rFonts w:ascii="Times New Roman" w:eastAsia="黑体" w:hAnsi="Times New Roman" w:cs="Times New Roman"/>
          <w:bCs/>
          <w:sz w:val="24"/>
          <w:szCs w:val="32"/>
        </w:rPr>
      </w:pPr>
      <w:bookmarkStart w:id="80" w:name="_Toc26656959"/>
      <w:bookmarkStart w:id="81" w:name="_Toc14201228"/>
      <w:r>
        <w:rPr>
          <w:rFonts w:ascii="Times New Roman" w:eastAsia="黑体" w:hAnsi="Times New Roman" w:cs="Times New Roman"/>
          <w:bCs/>
          <w:sz w:val="24"/>
          <w:szCs w:val="32"/>
        </w:rPr>
        <w:t>3.3</w:t>
      </w:r>
      <w:bookmarkEnd w:id="80"/>
      <w:bookmarkEnd w:id="81"/>
      <w:r>
        <w:rPr>
          <w:rFonts w:ascii="Times New Roman" w:eastAsia="黑体" w:hAnsi="Times New Roman" w:cs="Times New Roman"/>
          <w:bCs/>
          <w:sz w:val="24"/>
          <w:szCs w:val="32"/>
        </w:rPr>
        <w:t>响应有效期</w:t>
      </w:r>
    </w:p>
    <w:p w14:paraId="7732EF56"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3.3.1 </w:t>
      </w:r>
      <w:r>
        <w:rPr>
          <w:rFonts w:ascii="Times New Roman" w:hAnsi="Times New Roman" w:cs="Times New Roman"/>
        </w:rPr>
        <w:t>响应有效期为</w:t>
      </w:r>
      <w:proofErr w:type="gramStart"/>
      <w:r>
        <w:rPr>
          <w:rFonts w:ascii="Times New Roman" w:eastAsia="宋体" w:hAnsi="Times New Roman" w:cs="Times New Roman"/>
          <w:szCs w:val="21"/>
        </w:rPr>
        <w:t>自供应</w:t>
      </w:r>
      <w:proofErr w:type="gramEnd"/>
      <w:r>
        <w:rPr>
          <w:rFonts w:ascii="Times New Roman" w:eastAsia="宋体" w:hAnsi="Times New Roman" w:cs="Times New Roman"/>
          <w:szCs w:val="21"/>
        </w:rPr>
        <w:t>商递交响应文件截止之日起计算</w:t>
      </w:r>
      <w:r>
        <w:rPr>
          <w:rFonts w:ascii="Times New Roman" w:eastAsia="宋体" w:hAnsi="Times New Roman" w:cs="Times New Roman" w:hint="eastAsia"/>
          <w:szCs w:val="21"/>
        </w:rPr>
        <w:t>9</w:t>
      </w:r>
      <w:r>
        <w:rPr>
          <w:rFonts w:ascii="Times New Roman" w:eastAsia="宋体" w:hAnsi="Times New Roman" w:cs="Times New Roman"/>
          <w:szCs w:val="21"/>
        </w:rPr>
        <w:t>0</w:t>
      </w:r>
      <w:r>
        <w:rPr>
          <w:rFonts w:ascii="Times New Roman" w:eastAsia="宋体" w:hAnsi="Times New Roman" w:cs="Times New Roman"/>
          <w:szCs w:val="21"/>
        </w:rPr>
        <w:t>日。</w:t>
      </w:r>
    </w:p>
    <w:p w14:paraId="7814A522"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lastRenderedPageBreak/>
        <w:t xml:space="preserve">3.3.2 </w:t>
      </w:r>
      <w:r>
        <w:rPr>
          <w:rFonts w:ascii="Times New Roman" w:hAnsi="Times New Roman" w:cs="Times New Roman"/>
        </w:rPr>
        <w:t>在响应有效期内，供应商撤销响应文件的，应承担</w:t>
      </w:r>
      <w:proofErr w:type="gramStart"/>
      <w:r>
        <w:rPr>
          <w:rFonts w:ascii="Times New Roman" w:hAnsi="Times New Roman" w:cs="Times New Roman"/>
        </w:rPr>
        <w:t>询</w:t>
      </w:r>
      <w:proofErr w:type="gramEnd"/>
      <w:r>
        <w:rPr>
          <w:rFonts w:ascii="Times New Roman" w:hAnsi="Times New Roman" w:cs="Times New Roman"/>
        </w:rPr>
        <w:t>比文件和法律规定的责任。</w:t>
      </w:r>
    </w:p>
    <w:p w14:paraId="4B1002F6" w14:textId="77777777" w:rsidR="00B1069D" w:rsidRDefault="00B71C0E">
      <w:pPr>
        <w:keepNext/>
        <w:keepLines/>
        <w:spacing w:before="120" w:after="120"/>
        <w:outlineLvl w:val="2"/>
        <w:rPr>
          <w:rFonts w:ascii="Times New Roman" w:eastAsia="黑体" w:hAnsi="Times New Roman" w:cs="Times New Roman"/>
          <w:bCs/>
          <w:sz w:val="24"/>
          <w:szCs w:val="32"/>
        </w:rPr>
      </w:pPr>
      <w:bookmarkStart w:id="82" w:name="_Toc14201229"/>
      <w:bookmarkStart w:id="83" w:name="_Toc26656960"/>
      <w:r>
        <w:rPr>
          <w:rFonts w:ascii="Times New Roman" w:eastAsia="黑体" w:hAnsi="Times New Roman" w:cs="Times New Roman"/>
          <w:bCs/>
          <w:sz w:val="24"/>
          <w:szCs w:val="32"/>
        </w:rPr>
        <w:t>3.4</w:t>
      </w:r>
      <w:bookmarkEnd w:id="82"/>
      <w:bookmarkEnd w:id="83"/>
      <w:r>
        <w:rPr>
          <w:rFonts w:ascii="Times New Roman" w:eastAsia="黑体" w:hAnsi="Times New Roman" w:cs="Times New Roman"/>
          <w:bCs/>
          <w:sz w:val="24"/>
          <w:szCs w:val="32"/>
        </w:rPr>
        <w:t>响应保证金</w:t>
      </w:r>
    </w:p>
    <w:p w14:paraId="404E69B7"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供应商在递</w:t>
      </w:r>
      <w:r>
        <w:rPr>
          <w:rFonts w:ascii="Times New Roman" w:hAnsi="Times New Roman" w:cs="Times New Roman"/>
        </w:rPr>
        <w:t>交响应文件的同时，应按</w:t>
      </w:r>
      <w:r>
        <w:rPr>
          <w:rFonts w:ascii="Times New Roman" w:hAnsi="Times New Roman" w:cs="Times New Roman" w:hint="eastAsia"/>
        </w:rPr>
        <w:t>第一章</w:t>
      </w:r>
      <w:r>
        <w:rPr>
          <w:rFonts w:ascii="Times New Roman" w:hAnsi="Times New Roman" w:cs="Times New Roman"/>
        </w:rPr>
        <w:t>“</w:t>
      </w:r>
      <w:r>
        <w:rPr>
          <w:rFonts w:ascii="Times New Roman" w:hAnsi="Times New Roman" w:cs="Times New Roman" w:hint="eastAsia"/>
        </w:rPr>
        <w:t>采购公告</w:t>
      </w:r>
      <w:r>
        <w:rPr>
          <w:rFonts w:ascii="Times New Roman" w:hAnsi="Times New Roman" w:cs="Times New Roman"/>
        </w:rPr>
        <w:t>”</w:t>
      </w:r>
      <w:r>
        <w:rPr>
          <w:rFonts w:ascii="Times New Roman" w:hAnsi="Times New Roman" w:cs="Times New Roman" w:hint="eastAsia"/>
        </w:rPr>
        <w:t>第</w:t>
      </w:r>
      <w:r>
        <w:rPr>
          <w:rFonts w:ascii="Times New Roman" w:hAnsi="Times New Roman" w:cs="Times New Roman" w:hint="eastAsia"/>
        </w:rPr>
        <w:t>7</w:t>
      </w:r>
      <w:r>
        <w:rPr>
          <w:rFonts w:ascii="Times New Roman" w:hAnsi="Times New Roman" w:cs="Times New Roman" w:hint="eastAsia"/>
        </w:rPr>
        <w:t>条的要求</w:t>
      </w:r>
      <w:r>
        <w:rPr>
          <w:rFonts w:ascii="Times New Roman" w:hAnsi="Times New Roman" w:cs="Times New Roman"/>
        </w:rPr>
        <w:t>递交响应保证金，并作为其响应文件的组成部分。</w:t>
      </w:r>
    </w:p>
    <w:p w14:paraId="1B3A5CD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14:paraId="2909336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3.4.2 </w:t>
      </w:r>
      <w:r>
        <w:rPr>
          <w:rFonts w:ascii="Times New Roman" w:hAnsi="Times New Roman" w:cs="Times New Roman"/>
        </w:rPr>
        <w:t>供应商不按本章第</w:t>
      </w:r>
      <w:r>
        <w:rPr>
          <w:rFonts w:ascii="Times New Roman" w:hAnsi="Times New Roman" w:cs="Times New Roman"/>
        </w:rPr>
        <w:t>3.4.1</w:t>
      </w:r>
      <w:r>
        <w:rPr>
          <w:rFonts w:ascii="Times New Roman" w:hAnsi="Times New Roman" w:cs="Times New Roman"/>
        </w:rPr>
        <w:t>项要求提交响应保证金的，</w:t>
      </w:r>
      <w:r>
        <w:rPr>
          <w:rFonts w:ascii="Times New Roman" w:hAnsi="Times New Roman" w:cs="Times New Roman" w:hint="eastAsia"/>
        </w:rPr>
        <w:t>评审小组</w:t>
      </w:r>
      <w:r>
        <w:rPr>
          <w:rFonts w:ascii="Times New Roman" w:hAnsi="Times New Roman" w:cs="Times New Roman"/>
        </w:rPr>
        <w:t>将否决其</w:t>
      </w:r>
      <w:r>
        <w:rPr>
          <w:rFonts w:ascii="Times New Roman" w:hAnsi="Times New Roman" w:cs="Times New Roman" w:hint="eastAsia"/>
        </w:rPr>
        <w:t>响应文件</w:t>
      </w:r>
      <w:r>
        <w:rPr>
          <w:rFonts w:ascii="Times New Roman" w:hAnsi="Times New Roman" w:cs="Times New Roman"/>
        </w:rPr>
        <w:t>。</w:t>
      </w:r>
    </w:p>
    <w:p w14:paraId="6106855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3.4.3 </w:t>
      </w:r>
      <w:r>
        <w:rPr>
          <w:rFonts w:ascii="Times New Roman" w:hAnsi="Times New Roman" w:cs="Times New Roman"/>
        </w:rPr>
        <w:t>采购人在与成交人签订合同后</w:t>
      </w:r>
      <w:r>
        <w:rPr>
          <w:rFonts w:ascii="Times New Roman" w:hAnsi="Times New Roman" w:cs="Times New Roman" w:hint="eastAsia"/>
        </w:rPr>
        <w:t>7</w:t>
      </w:r>
      <w:r>
        <w:rPr>
          <w:rFonts w:ascii="Times New Roman" w:hAnsi="Times New Roman" w:cs="Times New Roman"/>
        </w:rPr>
        <w:t>日内办理退还响应保证金手续。</w:t>
      </w:r>
    </w:p>
    <w:p w14:paraId="5236ED11"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3.4.4 </w:t>
      </w:r>
      <w:r>
        <w:rPr>
          <w:rFonts w:ascii="Times New Roman" w:hAnsi="Times New Roman" w:cs="Times New Roman"/>
        </w:rPr>
        <w:t>有下列情形之一的，响应保证金将不予退还：</w:t>
      </w:r>
    </w:p>
    <w:p w14:paraId="20318C6E"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）供应商在规定的响应有效期内撤销其响应文件；</w:t>
      </w:r>
    </w:p>
    <w:p w14:paraId="27E516FA"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）成交候选人无正当理由放弃成交资格的；或成交人无正当理由不与采购人签订合同的；或成交人在签订合同时向采购人提出附加条件或者更改合同实质性内容的；或者成交人不提交</w:t>
      </w:r>
      <w:proofErr w:type="gramStart"/>
      <w:r>
        <w:rPr>
          <w:rFonts w:ascii="Times New Roman" w:hAnsi="Times New Roman" w:cs="Times New Roman"/>
        </w:rPr>
        <w:t>询</w:t>
      </w:r>
      <w:proofErr w:type="gramEnd"/>
      <w:r>
        <w:rPr>
          <w:rFonts w:ascii="Times New Roman" w:hAnsi="Times New Roman" w:cs="Times New Roman"/>
        </w:rPr>
        <w:t>比文件所要求的履约保证金的</w:t>
      </w:r>
      <w:r>
        <w:rPr>
          <w:rFonts w:ascii="Times New Roman" w:hAnsi="Times New Roman" w:cs="Times New Roman" w:hint="eastAsia"/>
        </w:rPr>
        <w:t>。</w:t>
      </w:r>
    </w:p>
    <w:p w14:paraId="1AAF4572" w14:textId="77777777" w:rsidR="00B1069D" w:rsidRDefault="00B71C0E">
      <w:pPr>
        <w:keepNext/>
        <w:keepLines/>
        <w:spacing w:before="120" w:after="120"/>
        <w:outlineLvl w:val="2"/>
        <w:rPr>
          <w:rFonts w:ascii="Times New Roman" w:eastAsia="黑体" w:hAnsi="Times New Roman" w:cs="Times New Roman"/>
          <w:bCs/>
          <w:sz w:val="24"/>
          <w:szCs w:val="32"/>
        </w:rPr>
      </w:pPr>
      <w:bookmarkStart w:id="84" w:name="_Toc14201230"/>
      <w:bookmarkStart w:id="85" w:name="_Toc26656961"/>
      <w:r>
        <w:rPr>
          <w:rFonts w:ascii="Times New Roman" w:eastAsia="黑体" w:hAnsi="Times New Roman" w:cs="Times New Roman"/>
          <w:bCs/>
          <w:sz w:val="24"/>
          <w:szCs w:val="32"/>
        </w:rPr>
        <w:t>3.5</w:t>
      </w:r>
      <w:r>
        <w:rPr>
          <w:rFonts w:ascii="Times New Roman" w:eastAsia="黑体" w:hAnsi="Times New Roman" w:cs="Times New Roman"/>
          <w:bCs/>
          <w:sz w:val="24"/>
          <w:szCs w:val="32"/>
        </w:rPr>
        <w:t>资格审查资料</w:t>
      </w:r>
      <w:bookmarkEnd w:id="84"/>
      <w:bookmarkEnd w:id="85"/>
    </w:p>
    <w:p w14:paraId="5107EAF9"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hint="eastAsia"/>
        </w:rPr>
        <w:t>的</w:t>
      </w:r>
      <w:r>
        <w:rPr>
          <w:rFonts w:ascii="Times New Roman" w:hAnsi="Times New Roman" w:cs="Times New Roman"/>
        </w:rPr>
        <w:t>规定提供资格审查资料，以证明其满足本章第</w:t>
      </w: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款规定的资质、业绩、信誉等要求。</w:t>
      </w:r>
    </w:p>
    <w:p w14:paraId="37CE3404" w14:textId="77777777" w:rsidR="00B1069D" w:rsidRDefault="00B71C0E">
      <w:pPr>
        <w:keepNext/>
        <w:keepLines/>
        <w:spacing w:before="120" w:after="120"/>
        <w:outlineLvl w:val="2"/>
        <w:rPr>
          <w:rFonts w:ascii="Times New Roman" w:eastAsia="黑体" w:hAnsi="Times New Roman" w:cs="Times New Roman"/>
          <w:bCs/>
          <w:sz w:val="24"/>
          <w:szCs w:val="32"/>
        </w:rPr>
      </w:pPr>
      <w:bookmarkStart w:id="86" w:name="_Toc14201232"/>
      <w:bookmarkStart w:id="87" w:name="_Toc26656963"/>
      <w:r>
        <w:rPr>
          <w:rFonts w:ascii="Times New Roman" w:eastAsia="黑体" w:hAnsi="Times New Roman" w:cs="Times New Roman"/>
          <w:bCs/>
          <w:sz w:val="24"/>
          <w:szCs w:val="32"/>
        </w:rPr>
        <w:t>3.</w:t>
      </w:r>
      <w:r>
        <w:rPr>
          <w:rFonts w:ascii="Times New Roman" w:eastAsia="黑体" w:hAnsi="Times New Roman" w:cs="Times New Roman" w:hint="eastAsia"/>
          <w:bCs/>
          <w:sz w:val="24"/>
          <w:szCs w:val="32"/>
        </w:rPr>
        <w:t>6</w:t>
      </w:r>
      <w:r>
        <w:rPr>
          <w:rFonts w:ascii="Times New Roman" w:eastAsia="黑体" w:hAnsi="Times New Roman" w:cs="Times New Roman"/>
          <w:bCs/>
          <w:sz w:val="24"/>
          <w:szCs w:val="32"/>
        </w:rPr>
        <w:t>响应文件的编制</w:t>
      </w:r>
      <w:bookmarkEnd w:id="86"/>
      <w:bookmarkEnd w:id="87"/>
    </w:p>
    <w:p w14:paraId="7CAE43F5"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6</w:t>
      </w:r>
      <w:r>
        <w:rPr>
          <w:rFonts w:ascii="Times New Roman" w:hAnsi="Times New Roman" w:cs="Times New Roman"/>
        </w:rPr>
        <w:t>.1</w:t>
      </w:r>
      <w:r>
        <w:rPr>
          <w:rFonts w:ascii="Times New Roman" w:hAnsi="Times New Roman" w:cs="Times New Roman"/>
        </w:rPr>
        <w:t>响应文件应按第六章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进行编写，如有必要，可以增加附页，作为响应文件的组成部分。</w:t>
      </w:r>
    </w:p>
    <w:p w14:paraId="44720B49"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3.6.2 </w:t>
      </w:r>
      <w:r>
        <w:rPr>
          <w:rFonts w:ascii="Times New Roman" w:hAnsi="Times New Roman" w:cs="Times New Roman"/>
        </w:rPr>
        <w:t>响应文件应当对</w:t>
      </w:r>
      <w:proofErr w:type="gramStart"/>
      <w:r>
        <w:rPr>
          <w:rFonts w:ascii="Times New Roman" w:hAnsi="Times New Roman" w:cs="Times New Roman"/>
        </w:rPr>
        <w:t>询</w:t>
      </w:r>
      <w:proofErr w:type="gramEnd"/>
      <w:r>
        <w:rPr>
          <w:rFonts w:ascii="Times New Roman" w:hAnsi="Times New Roman" w:cs="Times New Roman"/>
        </w:rPr>
        <w:t>比文件有关服务期、响应有效期、质量要求、安全目标、技术标准和要求、采购范围等实质性内容</w:t>
      </w:r>
      <w:proofErr w:type="gramStart"/>
      <w:r>
        <w:rPr>
          <w:rFonts w:ascii="Times New Roman" w:hAnsi="Times New Roman" w:cs="Times New Roman"/>
        </w:rPr>
        <w:t>作出</w:t>
      </w:r>
      <w:proofErr w:type="gramEnd"/>
      <w:r>
        <w:rPr>
          <w:rFonts w:ascii="Times New Roman" w:hAnsi="Times New Roman" w:cs="Times New Roman"/>
        </w:rPr>
        <w:t>响应。</w:t>
      </w:r>
    </w:p>
    <w:p w14:paraId="6627BDF8"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3.6.3</w:t>
      </w:r>
      <w:r>
        <w:rPr>
          <w:rFonts w:ascii="Times New Roman" w:hAnsi="Times New Roman" w:cs="Times New Roman"/>
        </w:rPr>
        <w:t>响应文件的制作应满足以下规定：</w:t>
      </w:r>
    </w:p>
    <w:p w14:paraId="74628A68" w14:textId="77777777" w:rsidR="00114438" w:rsidRPr="00114438" w:rsidRDefault="00114438" w:rsidP="00114438">
      <w:pPr>
        <w:spacing w:line="440" w:lineRule="exact"/>
        <w:ind w:firstLine="420"/>
        <w:rPr>
          <w:rFonts w:ascii="Times New Roman" w:hAnsi="Times New Roman" w:cs="Times New Roman"/>
        </w:rPr>
      </w:pPr>
      <w:r w:rsidRPr="00114438">
        <w:rPr>
          <w:rFonts w:ascii="Times New Roman" w:hAnsi="Times New Roman" w:cs="Times New Roman" w:hint="eastAsia"/>
        </w:rPr>
        <w:t>（</w:t>
      </w:r>
      <w:r w:rsidRPr="00114438">
        <w:rPr>
          <w:rFonts w:ascii="Times New Roman" w:hAnsi="Times New Roman" w:cs="Times New Roman" w:hint="eastAsia"/>
        </w:rPr>
        <w:t>1</w:t>
      </w:r>
      <w:r w:rsidRPr="00114438">
        <w:rPr>
          <w:rFonts w:ascii="Times New Roman" w:hAnsi="Times New Roman" w:cs="Times New Roman" w:hint="eastAsia"/>
        </w:rPr>
        <w:t>）响应文件应用不褪色的材料书写或打印，并按第六章“响应文件格式”的要求进行签名和（或）盖章。响应文件应尽量避免涂改、</w:t>
      </w:r>
      <w:proofErr w:type="gramStart"/>
      <w:r w:rsidRPr="00114438">
        <w:rPr>
          <w:rFonts w:ascii="Times New Roman" w:hAnsi="Times New Roman" w:cs="Times New Roman" w:hint="eastAsia"/>
        </w:rPr>
        <w:t>行间插字或</w:t>
      </w:r>
      <w:proofErr w:type="gramEnd"/>
      <w:r w:rsidRPr="00114438">
        <w:rPr>
          <w:rFonts w:ascii="Times New Roman" w:hAnsi="Times New Roman" w:cs="Times New Roman" w:hint="eastAsia"/>
        </w:rPr>
        <w:t>删除。如果出现上述情况，改动之处应由供应商的法定代表人或其授权的代理人签名或盖单位章。</w:t>
      </w:r>
    </w:p>
    <w:p w14:paraId="0364B0F2" w14:textId="0E415BF5" w:rsidR="00114438" w:rsidRPr="00114438" w:rsidRDefault="00114438" w:rsidP="00114438">
      <w:pPr>
        <w:spacing w:line="440" w:lineRule="exact"/>
        <w:ind w:firstLine="420"/>
        <w:rPr>
          <w:rFonts w:ascii="Times New Roman" w:hAnsi="Times New Roman" w:cs="Times New Roman"/>
        </w:rPr>
      </w:pPr>
      <w:r w:rsidRPr="00114438">
        <w:rPr>
          <w:rFonts w:ascii="Times New Roman" w:hAnsi="Times New Roman" w:cs="Times New Roman" w:hint="eastAsia"/>
        </w:rPr>
        <w:t>（</w:t>
      </w:r>
      <w:r w:rsidRPr="00114438">
        <w:rPr>
          <w:rFonts w:ascii="Times New Roman" w:hAnsi="Times New Roman" w:cs="Times New Roman" w:hint="eastAsia"/>
        </w:rPr>
        <w:t>2</w:t>
      </w:r>
      <w:r w:rsidRPr="00114438">
        <w:rPr>
          <w:rFonts w:ascii="Times New Roman" w:hAnsi="Times New Roman" w:cs="Times New Roman" w:hint="eastAsia"/>
        </w:rPr>
        <w:t>）响应文件正本</w:t>
      </w:r>
      <w:r w:rsidRPr="00114438">
        <w:rPr>
          <w:rFonts w:ascii="Times New Roman" w:hAnsi="Times New Roman" w:cs="Times New Roman" w:hint="eastAsia"/>
          <w:u w:val="single"/>
        </w:rPr>
        <w:t xml:space="preserve"> </w:t>
      </w:r>
      <w:r w:rsidRPr="00114438">
        <w:rPr>
          <w:rFonts w:ascii="Times New Roman" w:hAnsi="Times New Roman" w:cs="Times New Roman" w:hint="eastAsia"/>
          <w:u w:val="single"/>
        </w:rPr>
        <w:t>一</w:t>
      </w:r>
      <w:r w:rsidRPr="00114438">
        <w:rPr>
          <w:rFonts w:ascii="Times New Roman" w:hAnsi="Times New Roman" w:cs="Times New Roman" w:hint="eastAsia"/>
          <w:u w:val="single"/>
        </w:rPr>
        <w:t xml:space="preserve"> </w:t>
      </w:r>
      <w:r w:rsidRPr="00114438">
        <w:rPr>
          <w:rFonts w:ascii="Times New Roman" w:hAnsi="Times New Roman" w:cs="Times New Roman" w:hint="eastAsia"/>
        </w:rPr>
        <w:t>份，副本</w:t>
      </w:r>
      <w:r w:rsidRPr="00114438">
        <w:rPr>
          <w:rFonts w:ascii="Times New Roman" w:hAnsi="Times New Roman" w:cs="Times New Roman" w:hint="eastAsia"/>
          <w:u w:val="single"/>
        </w:rPr>
        <w:t xml:space="preserve"> </w:t>
      </w:r>
      <w:r w:rsidRPr="00114438">
        <w:rPr>
          <w:rFonts w:ascii="Times New Roman" w:hAnsi="Times New Roman" w:cs="Times New Roman" w:hint="eastAsia"/>
          <w:u w:val="single"/>
        </w:rPr>
        <w:t>一</w:t>
      </w:r>
      <w:r w:rsidRPr="00114438">
        <w:rPr>
          <w:rFonts w:ascii="Times New Roman" w:hAnsi="Times New Roman" w:cs="Times New Roman" w:hint="eastAsia"/>
          <w:u w:val="single"/>
        </w:rPr>
        <w:t xml:space="preserve"> </w:t>
      </w:r>
      <w:r>
        <w:rPr>
          <w:rFonts w:ascii="Times New Roman" w:hAnsi="Times New Roman" w:cs="Times New Roman" w:hint="eastAsia"/>
        </w:rPr>
        <w:t>份</w:t>
      </w:r>
      <w:r w:rsidRPr="00114438">
        <w:rPr>
          <w:rFonts w:ascii="Times New Roman" w:hAnsi="Times New Roman" w:cs="Times New Roman" w:hint="eastAsia"/>
        </w:rPr>
        <w:t>。正本和副本的封面右上角上应清楚地标记“正本”或“副本”的字样。当副本和正本不一致时，以正本文件为准。响应文件的正本与副本应分别装订，统一密封在信封封套中。</w:t>
      </w:r>
    </w:p>
    <w:p w14:paraId="48E4DC73" w14:textId="58CBBF66" w:rsidR="00114438" w:rsidRPr="00114438" w:rsidRDefault="00114438" w:rsidP="00114438">
      <w:pPr>
        <w:spacing w:line="440" w:lineRule="exact"/>
        <w:ind w:firstLine="420"/>
        <w:rPr>
          <w:rFonts w:ascii="Times New Roman" w:hAnsi="Times New Roman" w:cs="Times New Roman"/>
        </w:rPr>
      </w:pPr>
      <w:r w:rsidRPr="00114438">
        <w:rPr>
          <w:rFonts w:ascii="Times New Roman" w:hAnsi="Times New Roman" w:cs="Times New Roman" w:hint="eastAsia"/>
        </w:rPr>
        <w:t>（</w:t>
      </w:r>
      <w:r w:rsidRPr="00114438">
        <w:rPr>
          <w:rFonts w:ascii="Times New Roman" w:hAnsi="Times New Roman" w:cs="Times New Roman" w:hint="eastAsia"/>
        </w:rPr>
        <w:t>3</w:t>
      </w:r>
      <w:r w:rsidRPr="00114438">
        <w:rPr>
          <w:rFonts w:ascii="Times New Roman" w:hAnsi="Times New Roman" w:cs="Times New Roman" w:hint="eastAsia"/>
        </w:rPr>
        <w:t>）电子版</w:t>
      </w:r>
      <w:r w:rsidRPr="00114438">
        <w:rPr>
          <w:rFonts w:ascii="Times New Roman" w:hAnsi="Times New Roman" w:cs="Times New Roman" w:hint="eastAsia"/>
        </w:rPr>
        <w:t>U</w:t>
      </w:r>
      <w:r w:rsidRPr="00114438">
        <w:rPr>
          <w:rFonts w:ascii="Times New Roman" w:hAnsi="Times New Roman" w:cs="Times New Roman" w:hint="eastAsia"/>
        </w:rPr>
        <w:t>盘：</w:t>
      </w:r>
      <w:r w:rsidRPr="00114438">
        <w:rPr>
          <w:rFonts w:ascii="Times New Roman" w:hAnsi="Times New Roman" w:cs="Times New Roman" w:hint="eastAsia"/>
        </w:rPr>
        <w:t>U</w:t>
      </w:r>
      <w:proofErr w:type="gramStart"/>
      <w:r w:rsidRPr="00114438">
        <w:rPr>
          <w:rFonts w:ascii="Times New Roman" w:hAnsi="Times New Roman" w:cs="Times New Roman" w:hint="eastAsia"/>
        </w:rPr>
        <w:t>盘上贴注所投</w:t>
      </w:r>
      <w:proofErr w:type="gramEnd"/>
      <w:r w:rsidRPr="00114438">
        <w:rPr>
          <w:rFonts w:ascii="Times New Roman" w:hAnsi="Times New Roman" w:cs="Times New Roman" w:hint="eastAsia"/>
        </w:rPr>
        <w:t>项目名称为</w:t>
      </w:r>
      <w:r w:rsidRPr="00114438">
        <w:rPr>
          <w:rFonts w:ascii="Times New Roman" w:hAnsi="Times New Roman" w:cs="Times New Roman" w:hint="eastAsia"/>
          <w:u w:val="single"/>
        </w:rPr>
        <w:t xml:space="preserve"> </w:t>
      </w:r>
      <w:r w:rsidRPr="00114438">
        <w:rPr>
          <w:rFonts w:ascii="Times New Roman" w:hAnsi="Times New Roman" w:cs="Times New Roman" w:hint="eastAsia"/>
          <w:u w:val="single"/>
        </w:rPr>
        <w:t>公路动态回弹模量测试系统升级开发</w:t>
      </w:r>
      <w:r>
        <w:rPr>
          <w:rFonts w:ascii="Times New Roman" w:hAnsi="Times New Roman" w:cs="Times New Roman" w:hint="eastAsia"/>
          <w:u w:val="single"/>
        </w:rPr>
        <w:t>服务单位采</w:t>
      </w:r>
      <w:r w:rsidRPr="00114438">
        <w:rPr>
          <w:rFonts w:ascii="Times New Roman" w:hAnsi="Times New Roman" w:cs="Times New Roman" w:hint="eastAsia"/>
          <w:u w:val="single"/>
        </w:rPr>
        <w:t>购</w:t>
      </w:r>
      <w:r w:rsidRPr="00114438">
        <w:rPr>
          <w:rFonts w:ascii="Times New Roman" w:hAnsi="Times New Roman" w:cs="Times New Roman" w:hint="eastAsia"/>
          <w:u w:val="single"/>
        </w:rPr>
        <w:t xml:space="preserve"> </w:t>
      </w:r>
      <w:r w:rsidRPr="00114438">
        <w:rPr>
          <w:rFonts w:ascii="Times New Roman" w:hAnsi="Times New Roman" w:cs="Times New Roman" w:hint="eastAsia"/>
        </w:rPr>
        <w:t>且供应商编制的响应文件（盖章扫描件）备查，</w:t>
      </w:r>
      <w:r w:rsidRPr="00114438">
        <w:rPr>
          <w:rFonts w:ascii="Times New Roman" w:hAnsi="Times New Roman" w:cs="Times New Roman" w:hint="eastAsia"/>
          <w:b/>
        </w:rPr>
        <w:t>U</w:t>
      </w:r>
      <w:r w:rsidRPr="00114438">
        <w:rPr>
          <w:rFonts w:ascii="Times New Roman" w:hAnsi="Times New Roman" w:cs="Times New Roman" w:hint="eastAsia"/>
          <w:b/>
        </w:rPr>
        <w:t>盘内容与纸质投标文件不一致的，</w:t>
      </w:r>
      <w:proofErr w:type="gramStart"/>
      <w:r w:rsidRPr="00114438">
        <w:rPr>
          <w:rFonts w:ascii="Times New Roman" w:hAnsi="Times New Roman" w:cs="Times New Roman" w:hint="eastAsia"/>
          <w:b/>
        </w:rPr>
        <w:t>按废标处理</w:t>
      </w:r>
      <w:proofErr w:type="gramEnd"/>
      <w:r w:rsidRPr="00114438">
        <w:rPr>
          <w:rFonts w:ascii="Times New Roman" w:hAnsi="Times New Roman" w:cs="Times New Roman" w:hint="eastAsia"/>
        </w:rPr>
        <w:t>。</w:t>
      </w:r>
      <w:r w:rsidRPr="00114438">
        <w:rPr>
          <w:rFonts w:ascii="Times New Roman" w:hAnsi="Times New Roman" w:cs="Times New Roman" w:hint="eastAsia"/>
        </w:rPr>
        <w:t>U</w:t>
      </w:r>
      <w:r w:rsidRPr="00114438">
        <w:rPr>
          <w:rFonts w:ascii="Times New Roman" w:hAnsi="Times New Roman" w:cs="Times New Roman" w:hint="eastAsia"/>
        </w:rPr>
        <w:t>盘与响应文件正副本一同密封。</w:t>
      </w:r>
    </w:p>
    <w:p w14:paraId="0EEA0BE3" w14:textId="77777777" w:rsidR="00114438" w:rsidRPr="00114438" w:rsidRDefault="00114438" w:rsidP="00114438">
      <w:pPr>
        <w:spacing w:line="440" w:lineRule="exact"/>
        <w:ind w:firstLine="420"/>
        <w:rPr>
          <w:rFonts w:ascii="Times New Roman" w:hAnsi="Times New Roman" w:cs="Times New Roman"/>
        </w:rPr>
      </w:pPr>
      <w:r w:rsidRPr="00114438">
        <w:rPr>
          <w:rFonts w:ascii="Times New Roman" w:hAnsi="Times New Roman" w:cs="Times New Roman" w:hint="eastAsia"/>
        </w:rPr>
        <w:t>（</w:t>
      </w:r>
      <w:r w:rsidRPr="00114438">
        <w:rPr>
          <w:rFonts w:ascii="Times New Roman" w:hAnsi="Times New Roman" w:cs="Times New Roman" w:hint="eastAsia"/>
        </w:rPr>
        <w:t>4</w:t>
      </w:r>
      <w:r w:rsidRPr="00114438">
        <w:rPr>
          <w:rFonts w:ascii="Times New Roman" w:hAnsi="Times New Roman" w:cs="Times New Roman" w:hint="eastAsia"/>
        </w:rPr>
        <w:t>）装订要求：响应文件应用</w:t>
      </w:r>
      <w:r w:rsidRPr="00114438">
        <w:rPr>
          <w:rFonts w:ascii="Times New Roman" w:hAnsi="Times New Roman" w:cs="Times New Roman" w:hint="eastAsia"/>
        </w:rPr>
        <w:t>A4</w:t>
      </w:r>
      <w:r w:rsidRPr="00114438">
        <w:rPr>
          <w:rFonts w:ascii="Times New Roman" w:hAnsi="Times New Roman" w:cs="Times New Roman" w:hint="eastAsia"/>
        </w:rPr>
        <w:t>纸胶装成册并标注连续页码，不允许活页装订，并逐页加盖</w:t>
      </w:r>
      <w:r w:rsidRPr="00114438">
        <w:rPr>
          <w:rFonts w:ascii="Times New Roman" w:hAnsi="Times New Roman" w:cs="Times New Roman" w:hint="eastAsia"/>
        </w:rPr>
        <w:lastRenderedPageBreak/>
        <w:t>公章，采购人不承担因此造成的任何后果。</w:t>
      </w:r>
    </w:p>
    <w:p w14:paraId="51CA5AC0" w14:textId="43D6AA5A" w:rsidR="00B1069D" w:rsidRDefault="00114438" w:rsidP="00114438">
      <w:pPr>
        <w:spacing w:line="440" w:lineRule="exact"/>
        <w:ind w:firstLine="420"/>
        <w:rPr>
          <w:rFonts w:ascii="Times New Roman" w:hAnsi="Times New Roman" w:cs="Times New Roman"/>
        </w:rPr>
      </w:pPr>
      <w:r w:rsidRPr="00114438">
        <w:rPr>
          <w:rFonts w:ascii="Times New Roman" w:hAnsi="Times New Roman" w:cs="Times New Roman" w:hint="eastAsia"/>
        </w:rPr>
        <w:t>（</w:t>
      </w:r>
      <w:r w:rsidRPr="00114438">
        <w:rPr>
          <w:rFonts w:ascii="Times New Roman" w:hAnsi="Times New Roman" w:cs="Times New Roman" w:hint="eastAsia"/>
        </w:rPr>
        <w:t>5</w:t>
      </w:r>
      <w:r w:rsidRPr="00114438">
        <w:rPr>
          <w:rFonts w:ascii="Times New Roman" w:hAnsi="Times New Roman" w:cs="Times New Roman" w:hint="eastAsia"/>
        </w:rPr>
        <w:t>）封套上应载明的信息：信封封套表面应标</w:t>
      </w:r>
      <w:proofErr w:type="gramStart"/>
      <w:r w:rsidRPr="00114438">
        <w:rPr>
          <w:rFonts w:ascii="Times New Roman" w:hAnsi="Times New Roman" w:cs="Times New Roman" w:hint="eastAsia"/>
        </w:rPr>
        <w:t>明供应</w:t>
      </w:r>
      <w:proofErr w:type="gramEnd"/>
      <w:r w:rsidRPr="00114438">
        <w:rPr>
          <w:rFonts w:ascii="Times New Roman" w:hAnsi="Times New Roman" w:cs="Times New Roman" w:hint="eastAsia"/>
        </w:rPr>
        <w:t>商名称。封套的封口处加盖供应商单位公章或由法定代表人（单位负责人）或其授权的代理人签字。</w:t>
      </w:r>
    </w:p>
    <w:p w14:paraId="5B0869A4"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bookmarkStart w:id="88" w:name="_Toc26656964"/>
      <w:bookmarkStart w:id="89" w:name="_Toc9067723"/>
      <w:bookmarkStart w:id="90" w:name="_Toc14201233"/>
      <w:r>
        <w:rPr>
          <w:rFonts w:ascii="Times New Roman" w:eastAsia="黑体" w:hAnsi="Times New Roman" w:cs="Times New Roman"/>
          <w:bCs/>
          <w:sz w:val="24"/>
          <w:szCs w:val="32"/>
        </w:rPr>
        <w:t xml:space="preserve">4. </w:t>
      </w:r>
      <w:bookmarkEnd w:id="88"/>
      <w:bookmarkEnd w:id="89"/>
      <w:bookmarkEnd w:id="90"/>
      <w:r>
        <w:rPr>
          <w:rFonts w:ascii="Times New Roman" w:eastAsia="黑体" w:hAnsi="Times New Roman" w:cs="Times New Roman"/>
          <w:bCs/>
          <w:sz w:val="24"/>
          <w:szCs w:val="32"/>
        </w:rPr>
        <w:t>响应文件的递交</w:t>
      </w:r>
    </w:p>
    <w:p w14:paraId="6CC99603" w14:textId="77777777" w:rsidR="00B1069D" w:rsidRDefault="00B71C0E">
      <w:pPr>
        <w:keepNext/>
        <w:keepLines/>
        <w:spacing w:before="120" w:after="120"/>
        <w:outlineLvl w:val="2"/>
        <w:rPr>
          <w:rFonts w:ascii="Times New Roman" w:eastAsia="黑体" w:hAnsi="Times New Roman" w:cs="Times New Roman"/>
          <w:bCs/>
          <w:sz w:val="24"/>
          <w:szCs w:val="32"/>
        </w:rPr>
      </w:pPr>
      <w:bookmarkStart w:id="91" w:name="_Toc14201234"/>
      <w:bookmarkStart w:id="92" w:name="_Toc26656965"/>
      <w:r>
        <w:rPr>
          <w:rFonts w:ascii="Times New Roman" w:eastAsia="黑体" w:hAnsi="Times New Roman" w:cs="Times New Roman"/>
          <w:bCs/>
          <w:sz w:val="24"/>
          <w:szCs w:val="32"/>
        </w:rPr>
        <w:t>4.1</w:t>
      </w:r>
      <w:r>
        <w:rPr>
          <w:rFonts w:ascii="Times New Roman" w:eastAsia="黑体" w:hAnsi="Times New Roman" w:cs="Times New Roman"/>
          <w:bCs/>
          <w:sz w:val="24"/>
          <w:szCs w:val="32"/>
        </w:rPr>
        <w:t>响应文件的密封和标记</w:t>
      </w:r>
      <w:bookmarkEnd w:id="91"/>
      <w:bookmarkEnd w:id="92"/>
    </w:p>
    <w:p w14:paraId="0C8CDE57"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4.1.1</w:t>
      </w:r>
      <w:r>
        <w:rPr>
          <w:rFonts w:ascii="Times New Roman" w:hAnsi="Times New Roman" w:cs="Times New Roman" w:hint="eastAsia"/>
        </w:rPr>
        <w:t>响应文件正、副本应密封包装在一个封套内，封套上注明：</w:t>
      </w:r>
    </w:p>
    <w:p w14:paraId="133A5CCA" w14:textId="77777777" w:rsidR="00B1069D" w:rsidRDefault="00B71C0E">
      <w:pPr>
        <w:spacing w:line="440" w:lineRule="exact"/>
        <w:ind w:firstLine="420"/>
        <w:rPr>
          <w:rFonts w:ascii="Times New Roman" w:hAnsi="Times New Roman" w:cs="Times New Roman"/>
          <w:u w:val="single"/>
        </w:rPr>
      </w:pPr>
      <w:r>
        <w:rPr>
          <w:rFonts w:ascii="Times New Roman" w:hAnsi="Times New Roman" w:cs="Times New Roman" w:hint="eastAsia"/>
        </w:rPr>
        <w:t>供应商名称：</w:t>
      </w:r>
      <w:r>
        <w:rPr>
          <w:rFonts w:ascii="Times New Roman" w:eastAsia="黑体" w:hAnsi="Times New Roman" w:cs="黑体" w:hint="eastAsia"/>
          <w:bCs/>
          <w:snapToGrid w:val="0"/>
          <w:kern w:val="0"/>
          <w:szCs w:val="21"/>
          <w:u w:val="single"/>
        </w:rPr>
        <w:t>（供应商单位全称，自行填写）</w:t>
      </w:r>
    </w:p>
    <w:p w14:paraId="4106792A" w14:textId="661495F1" w:rsidR="00B1069D" w:rsidRDefault="009F6B5B">
      <w:pPr>
        <w:snapToGrid w:val="0"/>
        <w:spacing w:line="440" w:lineRule="exact"/>
        <w:ind w:firstLineChars="200" w:firstLine="420"/>
        <w:rPr>
          <w:rFonts w:ascii="Times New Roman" w:hAnsi="Times New Roman" w:cs="Times New Roman"/>
          <w:u w:val="single"/>
        </w:rPr>
      </w:pPr>
      <w:r w:rsidRPr="009F6B5B">
        <w:rPr>
          <w:rFonts w:ascii="Times New Roman" w:hAnsi="Times New Roman" w:cs="Times New Roman" w:hint="eastAsia"/>
          <w:szCs w:val="22"/>
          <w:u w:val="single"/>
        </w:rPr>
        <w:t>公路动态回弹模量测试系统升级开发</w:t>
      </w:r>
      <w:r w:rsidR="00B71C0E">
        <w:rPr>
          <w:rFonts w:ascii="Times New Roman" w:hAnsi="Times New Roman" w:cs="Times New Roman" w:hint="eastAsia"/>
          <w:szCs w:val="22"/>
          <w:u w:val="single"/>
        </w:rPr>
        <w:t>服务单位采购</w:t>
      </w:r>
      <w:r w:rsidR="00B71C0E">
        <w:rPr>
          <w:rFonts w:ascii="Times New Roman" w:hAnsi="Times New Roman" w:cs="Times New Roman" w:hint="eastAsia"/>
          <w:u w:val="single"/>
        </w:rPr>
        <w:t>响应文件</w:t>
      </w:r>
    </w:p>
    <w:p w14:paraId="30631A8C" w14:textId="2E20371D" w:rsidR="00B1069D" w:rsidRDefault="00B71C0E">
      <w:pPr>
        <w:spacing w:line="440" w:lineRule="exact"/>
        <w:ind w:firstLine="420"/>
        <w:rPr>
          <w:rFonts w:ascii="Times New Roman" w:hAnsi="Times New Roman" w:cs="Times New Roman"/>
        </w:rPr>
      </w:pPr>
      <w:r>
        <w:rPr>
          <w:rFonts w:ascii="Times New Roman" w:hAnsi="Times New Roman" w:cs="Times New Roman" w:hint="eastAsia"/>
          <w:u w:val="single"/>
        </w:rPr>
        <w:t>在</w:t>
      </w:r>
      <w:r>
        <w:rPr>
          <w:rFonts w:ascii="Times New Roman" w:hAnsi="Times New Roman" w:cs="Times New Roman" w:hint="eastAsia"/>
          <w:u w:val="single"/>
        </w:rPr>
        <w:t>202</w:t>
      </w:r>
      <w:r w:rsidR="009F6B5B">
        <w:rPr>
          <w:rFonts w:ascii="Times New Roman" w:hAnsi="Times New Roman" w:cs="Times New Roman" w:hint="eastAsia"/>
          <w:u w:val="single"/>
        </w:rPr>
        <w:t>3</w:t>
      </w:r>
      <w:r>
        <w:rPr>
          <w:rFonts w:ascii="Times New Roman" w:hAnsi="Times New Roman" w:cs="Times New Roman" w:hint="eastAsia"/>
          <w:u w:val="single"/>
        </w:rPr>
        <w:t>年</w:t>
      </w:r>
      <w:r w:rsidR="009F6B5B">
        <w:rPr>
          <w:rFonts w:ascii="Times New Roman" w:hAnsi="Times New Roman" w:cs="Times New Roman" w:hint="eastAsia"/>
          <w:u w:val="single"/>
        </w:rPr>
        <w:t>3</w:t>
      </w:r>
      <w:r>
        <w:rPr>
          <w:rFonts w:ascii="Times New Roman" w:hAnsi="Times New Roman" w:cs="Times New Roman" w:hint="eastAsia"/>
          <w:u w:val="single"/>
        </w:rPr>
        <w:t>月</w:t>
      </w:r>
      <w:r w:rsidR="00722997">
        <w:rPr>
          <w:rFonts w:ascii="Times New Roman" w:hAnsi="Times New Roman" w:cs="Times New Roman"/>
          <w:u w:val="single"/>
        </w:rPr>
        <w:t>22</w:t>
      </w:r>
      <w:r>
        <w:rPr>
          <w:rFonts w:ascii="Times New Roman" w:hAnsi="Times New Roman" w:cs="Times New Roman" w:hint="eastAsia"/>
          <w:u w:val="single"/>
        </w:rPr>
        <w:t>日</w:t>
      </w:r>
      <w:r w:rsidR="00114438">
        <w:rPr>
          <w:rFonts w:ascii="Times New Roman" w:hAnsi="Times New Roman" w:cs="Times New Roman" w:hint="eastAsia"/>
          <w:u w:val="single"/>
        </w:rPr>
        <w:t>09</w:t>
      </w:r>
      <w:r>
        <w:rPr>
          <w:rFonts w:ascii="Times New Roman" w:hAnsi="Times New Roman" w:cs="Times New Roman" w:hint="eastAsia"/>
          <w:u w:val="single"/>
        </w:rPr>
        <w:t>时</w:t>
      </w:r>
      <w:r w:rsidR="00114438">
        <w:rPr>
          <w:rFonts w:ascii="Times New Roman" w:hAnsi="Times New Roman" w:cs="Times New Roman" w:hint="eastAsia"/>
          <w:u w:val="single"/>
        </w:rPr>
        <w:t>3</w:t>
      </w:r>
      <w:r>
        <w:rPr>
          <w:rFonts w:ascii="Times New Roman" w:hAnsi="Times New Roman" w:cs="Times New Roman" w:hint="eastAsia"/>
          <w:u w:val="single"/>
        </w:rPr>
        <w:t>0</w:t>
      </w:r>
      <w:r>
        <w:rPr>
          <w:rFonts w:ascii="Times New Roman" w:hAnsi="Times New Roman" w:cs="Times New Roman" w:hint="eastAsia"/>
          <w:u w:val="single"/>
        </w:rPr>
        <w:t>分</w:t>
      </w:r>
      <w:r>
        <w:rPr>
          <w:rFonts w:ascii="Times New Roman" w:hAnsi="Times New Roman" w:cs="Times New Roman" w:hint="eastAsia"/>
        </w:rPr>
        <w:t>（递交响应文件的截止时间）前不得开启</w:t>
      </w:r>
    </w:p>
    <w:p w14:paraId="64FE41FA" w14:textId="28B2C6F9" w:rsidR="00B1069D" w:rsidRDefault="00B71C0E">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w:t>
      </w:r>
      <w:r>
        <w:rPr>
          <w:rFonts w:ascii="Times New Roman" w:hAnsi="Times New Roman"/>
        </w:rPr>
        <w:t>4.1.1</w:t>
      </w:r>
      <w:r>
        <w:rPr>
          <w:rFonts w:ascii="Times New Roman" w:hAnsi="Times New Roman"/>
        </w:rPr>
        <w:t>项</w:t>
      </w:r>
      <w:r>
        <w:rPr>
          <w:rFonts w:ascii="Times New Roman" w:hAnsi="Times New Roman" w:cs="Times New Roman"/>
        </w:rPr>
        <w:t>要求</w:t>
      </w:r>
      <w:r>
        <w:rPr>
          <w:rFonts w:ascii="Times New Roman" w:hAnsi="Times New Roman"/>
        </w:rPr>
        <w:t>密封的</w:t>
      </w:r>
      <w:r>
        <w:rPr>
          <w:rFonts w:ascii="Times New Roman" w:hAnsi="Times New Roman" w:hint="eastAsia"/>
        </w:rPr>
        <w:t>响应文件</w:t>
      </w:r>
      <w:r>
        <w:rPr>
          <w:rFonts w:ascii="Times New Roman" w:hAnsi="Times New Roman"/>
        </w:rPr>
        <w:t>，</w:t>
      </w:r>
      <w:r>
        <w:rPr>
          <w:rFonts w:ascii="Times New Roman" w:hAnsi="Times New Roman" w:hint="eastAsia"/>
        </w:rPr>
        <w:t>采购人</w:t>
      </w:r>
      <w:r>
        <w:rPr>
          <w:rFonts w:ascii="Times New Roman" w:hAnsi="Times New Roman"/>
        </w:rPr>
        <w:t>将予以拒收。</w:t>
      </w:r>
    </w:p>
    <w:p w14:paraId="0935FADA" w14:textId="77777777" w:rsidR="00B1069D" w:rsidRDefault="00B71C0E">
      <w:pPr>
        <w:keepNext/>
        <w:keepLines/>
        <w:spacing w:before="120" w:after="120"/>
        <w:outlineLvl w:val="2"/>
        <w:rPr>
          <w:rFonts w:ascii="Times New Roman" w:eastAsia="黑体" w:hAnsi="Times New Roman" w:cs="Times New Roman"/>
          <w:bCs/>
          <w:sz w:val="24"/>
          <w:szCs w:val="32"/>
        </w:rPr>
      </w:pPr>
      <w:bookmarkStart w:id="93" w:name="_Toc14201235"/>
      <w:bookmarkStart w:id="94" w:name="_Toc26656966"/>
      <w:r>
        <w:rPr>
          <w:rFonts w:ascii="Times New Roman" w:eastAsia="黑体" w:hAnsi="Times New Roman" w:cs="Times New Roman"/>
          <w:bCs/>
          <w:sz w:val="24"/>
          <w:szCs w:val="32"/>
        </w:rPr>
        <w:t xml:space="preserve">4.2 </w:t>
      </w:r>
      <w:r>
        <w:rPr>
          <w:rFonts w:ascii="Times New Roman" w:eastAsia="黑体" w:hAnsi="Times New Roman" w:cs="Times New Roman"/>
          <w:bCs/>
          <w:sz w:val="24"/>
          <w:szCs w:val="32"/>
        </w:rPr>
        <w:t>响应文件的递交</w:t>
      </w:r>
      <w:bookmarkEnd w:id="93"/>
      <w:bookmarkEnd w:id="94"/>
    </w:p>
    <w:p w14:paraId="76E5274D"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4.2.1</w:t>
      </w:r>
      <w:r>
        <w:rPr>
          <w:rFonts w:ascii="Times New Roman" w:hAnsi="Times New Roman" w:cs="Times New Roman"/>
        </w:rPr>
        <w:t>供应商应当</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5</w:t>
      </w:r>
      <w:r>
        <w:rPr>
          <w:rFonts w:ascii="Times New Roman" w:hAnsi="Times New Roman" w:cs="Times New Roman" w:hint="eastAsia"/>
          <w:szCs w:val="21"/>
        </w:rPr>
        <w:t>条的规定递交响应文件</w:t>
      </w:r>
      <w:r>
        <w:rPr>
          <w:rFonts w:ascii="Times New Roman" w:hAnsi="Times New Roman" w:cs="Times New Roman"/>
        </w:rPr>
        <w:t>。</w:t>
      </w:r>
    </w:p>
    <w:p w14:paraId="5021B852"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4.2.</w:t>
      </w:r>
      <w:r>
        <w:rPr>
          <w:rFonts w:ascii="Times New Roman" w:hAnsi="Times New Roman" w:cs="Times New Roman" w:hint="eastAsia"/>
        </w:rPr>
        <w:t>2</w:t>
      </w:r>
      <w:r>
        <w:rPr>
          <w:rFonts w:ascii="Times New Roman" w:hAnsi="Times New Roman" w:cs="Times New Roman" w:hint="eastAsia"/>
        </w:rPr>
        <w:t>递交响应文件的供应商数量不足</w:t>
      </w:r>
      <w:r>
        <w:rPr>
          <w:rFonts w:ascii="Times New Roman" w:hAnsi="Times New Roman" w:cs="Times New Roman" w:hint="eastAsia"/>
        </w:rPr>
        <w:t>3</w:t>
      </w:r>
      <w:r>
        <w:rPr>
          <w:rFonts w:ascii="Times New Roman" w:hAnsi="Times New Roman" w:cs="Times New Roman" w:hint="eastAsia"/>
        </w:rPr>
        <w:t>家时，采购人将宣布本次采购失败，并退还已递交的响应文件。</w:t>
      </w:r>
    </w:p>
    <w:p w14:paraId="38A90BAA" w14:textId="77777777" w:rsidR="00B1069D" w:rsidRDefault="00B71C0E">
      <w:pPr>
        <w:spacing w:line="440" w:lineRule="exact"/>
        <w:ind w:firstLine="420"/>
        <w:rPr>
          <w:rFonts w:ascii="Times New Roman" w:hAnsi="Times New Roman" w:cs="Times New Roman"/>
        </w:rPr>
      </w:pPr>
      <w:bookmarkStart w:id="95" w:name="_Toc14201237"/>
      <w:bookmarkStart w:id="96" w:name="_Toc26656968"/>
      <w:bookmarkStart w:id="97" w:name="_Toc9067724"/>
      <w:r>
        <w:rPr>
          <w:rFonts w:ascii="Times New Roman" w:hAnsi="Times New Roman" w:cs="Times New Roman" w:hint="eastAsia"/>
        </w:rPr>
        <w:t>4.2.3</w:t>
      </w:r>
      <w:r>
        <w:rPr>
          <w:rFonts w:ascii="Times New Roman" w:hAnsi="Times New Roman" w:cs="Times New Roman" w:hint="eastAsia"/>
        </w:rPr>
        <w:t>如通过初步评审的有效供应商数量不足</w:t>
      </w:r>
      <w:r>
        <w:rPr>
          <w:rFonts w:ascii="Times New Roman" w:hAnsi="Times New Roman" w:cs="Times New Roman" w:hint="eastAsia"/>
        </w:rPr>
        <w:t>3</w:t>
      </w:r>
      <w:r>
        <w:rPr>
          <w:rFonts w:ascii="Times New Roman" w:hAnsi="Times New Roman" w:cs="Times New Roman" w:hint="eastAsia"/>
        </w:rPr>
        <w:t>家的，则宣布本次采购无效。</w:t>
      </w:r>
    </w:p>
    <w:p w14:paraId="4831457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 xml:space="preserve">4.2.4 </w:t>
      </w:r>
      <w:r>
        <w:rPr>
          <w:rFonts w:ascii="Times New Roman" w:hAnsi="Times New Roman" w:cs="Times New Roman" w:hint="eastAsia"/>
        </w:rPr>
        <w:t>除第</w:t>
      </w:r>
      <w:r>
        <w:rPr>
          <w:rFonts w:ascii="Times New Roman" w:hAnsi="Times New Roman" w:cs="Times New Roman" w:hint="eastAsia"/>
        </w:rPr>
        <w:t>4.2.2</w:t>
      </w:r>
      <w:r>
        <w:rPr>
          <w:rFonts w:ascii="Times New Roman" w:hAnsi="Times New Roman" w:cs="Times New Roman" w:hint="eastAsia"/>
        </w:rPr>
        <w:t>项规定外，</w:t>
      </w:r>
      <w:r>
        <w:rPr>
          <w:rFonts w:ascii="Times New Roman" w:hAnsi="Times New Roman" w:cs="Times New Roman"/>
        </w:rPr>
        <w:t>供应商所递交的响应文件不予退还。</w:t>
      </w:r>
    </w:p>
    <w:p w14:paraId="25437FE3"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5. </w:t>
      </w:r>
      <w:bookmarkEnd w:id="95"/>
      <w:bookmarkEnd w:id="96"/>
      <w:bookmarkEnd w:id="97"/>
      <w:r>
        <w:rPr>
          <w:rFonts w:ascii="Times New Roman" w:eastAsia="黑体" w:hAnsi="Times New Roman" w:cs="Times New Roman"/>
          <w:bCs/>
          <w:sz w:val="24"/>
          <w:szCs w:val="32"/>
        </w:rPr>
        <w:t>启封</w:t>
      </w:r>
    </w:p>
    <w:p w14:paraId="298DF923" w14:textId="77777777" w:rsidR="00B1069D" w:rsidRDefault="00B71C0E">
      <w:pPr>
        <w:keepNext/>
        <w:keepLines/>
        <w:spacing w:before="120" w:after="120"/>
        <w:outlineLvl w:val="2"/>
        <w:rPr>
          <w:rFonts w:ascii="Times New Roman" w:eastAsia="黑体" w:hAnsi="Times New Roman" w:cs="Times New Roman"/>
          <w:bCs/>
          <w:sz w:val="24"/>
          <w:szCs w:val="32"/>
        </w:rPr>
      </w:pPr>
      <w:bookmarkStart w:id="98" w:name="_Toc14201238"/>
      <w:bookmarkStart w:id="99" w:name="_Toc26656969"/>
      <w:r>
        <w:rPr>
          <w:rFonts w:ascii="Times New Roman" w:eastAsia="黑体" w:hAnsi="Times New Roman" w:cs="Times New Roman"/>
          <w:bCs/>
          <w:sz w:val="24"/>
          <w:szCs w:val="32"/>
        </w:rPr>
        <w:t xml:space="preserve">5.1 </w:t>
      </w:r>
      <w:r>
        <w:rPr>
          <w:rFonts w:ascii="Times New Roman" w:eastAsia="黑体" w:hAnsi="Times New Roman" w:cs="Times New Roman"/>
          <w:bCs/>
          <w:sz w:val="24"/>
          <w:szCs w:val="32"/>
        </w:rPr>
        <w:t>启封时间和地点</w:t>
      </w:r>
      <w:bookmarkEnd w:id="98"/>
      <w:bookmarkEnd w:id="99"/>
    </w:p>
    <w:p w14:paraId="469B8D1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采购人在本章第</w:t>
      </w:r>
      <w:r>
        <w:rPr>
          <w:rFonts w:ascii="Times New Roman" w:hAnsi="Times New Roman" w:cs="Times New Roman"/>
        </w:rPr>
        <w:t>4.2.1</w:t>
      </w:r>
      <w:r>
        <w:rPr>
          <w:rFonts w:ascii="Times New Roman" w:hAnsi="Times New Roman" w:cs="Times New Roman"/>
        </w:rPr>
        <w:t>项规定的响应文件递交截止时间（启封时间），</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6</w:t>
      </w:r>
      <w:r>
        <w:rPr>
          <w:rFonts w:ascii="Times New Roman" w:hAnsi="Times New Roman" w:cs="Times New Roman" w:hint="eastAsia"/>
          <w:szCs w:val="21"/>
        </w:rPr>
        <w:t>条的规定进行启封</w:t>
      </w:r>
      <w:r>
        <w:rPr>
          <w:rFonts w:ascii="Times New Roman" w:hAnsi="Times New Roman" w:cs="Times New Roman"/>
        </w:rPr>
        <w:t>。</w:t>
      </w:r>
    </w:p>
    <w:p w14:paraId="58811308"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14:paraId="6AC40C05" w14:textId="77777777" w:rsidR="00B1069D" w:rsidRDefault="00B71C0E">
      <w:pPr>
        <w:keepNext/>
        <w:keepLines/>
        <w:spacing w:before="120" w:after="120"/>
        <w:outlineLvl w:val="2"/>
        <w:rPr>
          <w:rFonts w:ascii="Times New Roman" w:eastAsia="黑体" w:hAnsi="Times New Roman" w:cs="Times New Roman"/>
          <w:bCs/>
          <w:sz w:val="24"/>
          <w:szCs w:val="32"/>
        </w:rPr>
      </w:pPr>
      <w:bookmarkStart w:id="100" w:name="_Toc14201239"/>
      <w:bookmarkStart w:id="101" w:name="_Toc26656970"/>
      <w:r>
        <w:rPr>
          <w:rFonts w:ascii="Times New Roman" w:eastAsia="黑体" w:hAnsi="Times New Roman" w:cs="Times New Roman"/>
          <w:bCs/>
          <w:sz w:val="24"/>
          <w:szCs w:val="32"/>
        </w:rPr>
        <w:t>5.2</w:t>
      </w:r>
      <w:r>
        <w:rPr>
          <w:rFonts w:ascii="Times New Roman" w:eastAsia="黑体" w:hAnsi="Times New Roman" w:cs="Times New Roman" w:hint="eastAsia"/>
          <w:bCs/>
          <w:sz w:val="24"/>
          <w:szCs w:val="32"/>
        </w:rPr>
        <w:t>启封</w:t>
      </w:r>
      <w:r>
        <w:rPr>
          <w:rFonts w:ascii="Times New Roman" w:eastAsia="黑体" w:hAnsi="Times New Roman" w:cs="Times New Roman"/>
          <w:bCs/>
          <w:sz w:val="24"/>
          <w:szCs w:val="32"/>
        </w:rPr>
        <w:t>程序</w:t>
      </w:r>
      <w:bookmarkEnd w:id="100"/>
      <w:bookmarkEnd w:id="101"/>
    </w:p>
    <w:p w14:paraId="7E0E0E27"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5.2.1</w:t>
      </w:r>
      <w:r>
        <w:rPr>
          <w:rFonts w:ascii="Times New Roman" w:hAnsi="Times New Roman" w:cs="Times New Roman"/>
        </w:rPr>
        <w:t>主持人按下列程序进行启封：</w:t>
      </w:r>
      <w:r>
        <w:rPr>
          <w:rFonts w:ascii="Times New Roman" w:hAnsi="Times New Roman" w:cs="Times New Roman"/>
        </w:rPr>
        <w:t xml:space="preserve"> </w:t>
      </w:r>
    </w:p>
    <w:p w14:paraId="7C41F569"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）公布在响应文件递交截止时间</w:t>
      </w:r>
      <w:r>
        <w:rPr>
          <w:rFonts w:ascii="Times New Roman" w:hAnsi="Times New Roman" w:cs="Times New Roman" w:hint="eastAsia"/>
        </w:rPr>
        <w:t>前</w:t>
      </w:r>
      <w:r>
        <w:rPr>
          <w:rFonts w:ascii="Times New Roman" w:hAnsi="Times New Roman" w:cs="Times New Roman"/>
        </w:rPr>
        <w:t>递交响应文件的供应商名称；</w:t>
      </w:r>
    </w:p>
    <w:p w14:paraId="0970B81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）由供应商推选的代表检查响应文件的密封情况；</w:t>
      </w:r>
      <w:r>
        <w:rPr>
          <w:rFonts w:ascii="Times New Roman" w:hAnsi="Times New Roman" w:cs="Times New Roman"/>
        </w:rPr>
        <w:t xml:space="preserve"> </w:t>
      </w:r>
    </w:p>
    <w:p w14:paraId="44539A22" w14:textId="77777777" w:rsidR="00B1069D" w:rsidRDefault="00B71C0E">
      <w:pPr>
        <w:spacing w:line="440" w:lineRule="exact"/>
        <w:ind w:firstLine="420"/>
        <w:rPr>
          <w:rFonts w:ascii="Times New Roman" w:hAnsi="Times New Roman" w:cs="Times New Roman"/>
          <w:bCs/>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bCs/>
        </w:rPr>
        <w:t>对响应文件进行启封，公布供应商名称、合同包名称、报价、质量目标、</w:t>
      </w:r>
      <w:r>
        <w:rPr>
          <w:rFonts w:ascii="Times New Roman" w:hAnsi="Times New Roman" w:cs="Times New Roman" w:hint="eastAsia"/>
          <w:bCs/>
        </w:rPr>
        <w:t>服务</w:t>
      </w:r>
      <w:r>
        <w:rPr>
          <w:rFonts w:ascii="Times New Roman" w:hAnsi="Times New Roman" w:cs="Times New Roman"/>
          <w:bCs/>
        </w:rPr>
        <w:t>期、响应保证金递交情况及其他内容；</w:t>
      </w:r>
    </w:p>
    <w:p w14:paraId="564CD847" w14:textId="77777777" w:rsidR="00B1069D" w:rsidRDefault="00B71C0E">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4</w:t>
      </w:r>
      <w:r>
        <w:rPr>
          <w:rFonts w:ascii="Times New Roman" w:hAnsi="Times New Roman" w:cs="Times New Roman"/>
          <w:bCs/>
        </w:rPr>
        <w:t>）</w:t>
      </w:r>
      <w:r>
        <w:rPr>
          <w:rFonts w:ascii="Times New Roman" w:hAnsi="Times New Roman" w:hint="eastAsia"/>
        </w:rPr>
        <w:t>供应商</w:t>
      </w:r>
      <w:r>
        <w:rPr>
          <w:rFonts w:ascii="Times New Roman" w:hAnsi="Times New Roman"/>
        </w:rPr>
        <w:t>代表、</w:t>
      </w:r>
      <w:r>
        <w:rPr>
          <w:rFonts w:ascii="Times New Roman" w:hAnsi="Times New Roman" w:hint="eastAsia"/>
        </w:rPr>
        <w:t>采购</w:t>
      </w:r>
      <w:r>
        <w:rPr>
          <w:rFonts w:ascii="Times New Roman" w:hAnsi="Times New Roman"/>
        </w:rPr>
        <w:t>人代表、记录人等有关人员在</w:t>
      </w:r>
      <w:r>
        <w:rPr>
          <w:rFonts w:ascii="Times New Roman" w:hAnsi="Times New Roman" w:hint="eastAsia"/>
        </w:rPr>
        <w:t>启封</w:t>
      </w:r>
      <w:r>
        <w:rPr>
          <w:rFonts w:ascii="Times New Roman" w:hAnsi="Times New Roman"/>
        </w:rPr>
        <w:t>记录上</w:t>
      </w:r>
      <w:r>
        <w:rPr>
          <w:rFonts w:ascii="Times New Roman" w:hAnsi="Times New Roman" w:hint="eastAsia"/>
        </w:rPr>
        <w:t>签名</w:t>
      </w:r>
      <w:r>
        <w:rPr>
          <w:rFonts w:ascii="Times New Roman" w:hAnsi="Times New Roman"/>
        </w:rPr>
        <w:t>确认；</w:t>
      </w:r>
    </w:p>
    <w:p w14:paraId="5D11F209" w14:textId="77777777" w:rsidR="00B1069D" w:rsidRDefault="00B71C0E">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5</w:t>
      </w:r>
      <w:r>
        <w:rPr>
          <w:rFonts w:ascii="Times New Roman" w:hAnsi="Times New Roman" w:cs="Times New Roman"/>
          <w:bCs/>
        </w:rPr>
        <w:t>）</w:t>
      </w:r>
      <w:r>
        <w:rPr>
          <w:rFonts w:ascii="Times New Roman" w:hAnsi="Times New Roman" w:cs="Times New Roman" w:hint="eastAsia"/>
          <w:bCs/>
        </w:rPr>
        <w:t>启封</w:t>
      </w:r>
      <w:r>
        <w:rPr>
          <w:rFonts w:ascii="Times New Roman" w:hAnsi="Times New Roman" w:cs="Times New Roman"/>
        </w:rPr>
        <w:t>结束</w:t>
      </w:r>
      <w:r>
        <w:rPr>
          <w:rFonts w:ascii="Times New Roman" w:hAnsi="Times New Roman" w:cs="Times New Roman"/>
          <w:bCs/>
        </w:rPr>
        <w:t>。</w:t>
      </w:r>
    </w:p>
    <w:p w14:paraId="147F1FBC" w14:textId="77777777" w:rsidR="00B1069D" w:rsidRDefault="00B71C0E">
      <w:pPr>
        <w:spacing w:line="440" w:lineRule="exact"/>
        <w:ind w:firstLine="420"/>
        <w:rPr>
          <w:rFonts w:ascii="Times New Roman" w:hAnsi="Times New Roman" w:cs="Times New Roman"/>
          <w:bCs/>
        </w:rPr>
      </w:pPr>
      <w:r>
        <w:rPr>
          <w:rFonts w:ascii="Times New Roman" w:hAnsi="Times New Roman" w:cs="Times New Roman"/>
          <w:bCs/>
        </w:rPr>
        <w:t>5.2.2</w:t>
      </w:r>
      <w:r>
        <w:rPr>
          <w:rFonts w:ascii="Times New Roman" w:hAnsi="Times New Roman" w:cs="Times New Roman"/>
          <w:bCs/>
        </w:rPr>
        <w:t>若采购人发现响应文件出现以下任</w:t>
      </w:r>
      <w:proofErr w:type="gramStart"/>
      <w:r>
        <w:rPr>
          <w:rFonts w:ascii="Times New Roman" w:hAnsi="Times New Roman" w:cs="Times New Roman"/>
          <w:bCs/>
        </w:rPr>
        <w:t>一</w:t>
      </w:r>
      <w:proofErr w:type="gramEnd"/>
      <w:r>
        <w:rPr>
          <w:rFonts w:ascii="Times New Roman" w:hAnsi="Times New Roman" w:cs="Times New Roman"/>
          <w:bCs/>
        </w:rPr>
        <w:t>情况，其报价将不再参加评审：</w:t>
      </w:r>
    </w:p>
    <w:p w14:paraId="6BF12851" w14:textId="77777777" w:rsidR="00B1069D" w:rsidRDefault="00B71C0E">
      <w:pPr>
        <w:spacing w:line="440" w:lineRule="exact"/>
        <w:ind w:firstLine="420"/>
        <w:rPr>
          <w:rFonts w:ascii="Times New Roman" w:hAnsi="Times New Roman" w:cs="Times New Roman"/>
          <w:bCs/>
        </w:rPr>
      </w:pPr>
      <w:r>
        <w:rPr>
          <w:rFonts w:ascii="Times New Roman" w:hAnsi="Times New Roman" w:cs="Times New Roman"/>
          <w:bCs/>
        </w:rPr>
        <w:lastRenderedPageBreak/>
        <w:t>（</w:t>
      </w:r>
      <w:r>
        <w:rPr>
          <w:rFonts w:ascii="Times New Roman" w:hAnsi="Times New Roman" w:cs="Times New Roman"/>
          <w:bCs/>
        </w:rPr>
        <w:t>1</w:t>
      </w:r>
      <w:r>
        <w:rPr>
          <w:rFonts w:ascii="Times New Roman" w:hAnsi="Times New Roman" w:cs="Times New Roman"/>
          <w:bCs/>
        </w:rPr>
        <w:t>）报价超出</w:t>
      </w:r>
      <w:r>
        <w:rPr>
          <w:rFonts w:ascii="Times New Roman" w:hAnsi="Times New Roman" w:cs="Times New Roman" w:hint="eastAsia"/>
          <w:bCs/>
        </w:rPr>
        <w:t>限价；</w:t>
      </w:r>
    </w:p>
    <w:p w14:paraId="1DA48E09" w14:textId="77777777" w:rsidR="00B1069D" w:rsidRDefault="00B71C0E">
      <w:pPr>
        <w:spacing w:line="440" w:lineRule="exact"/>
        <w:ind w:firstLine="420"/>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2</w:t>
      </w:r>
      <w:r>
        <w:rPr>
          <w:rFonts w:ascii="Times New Roman" w:hAnsi="Times New Roman" w:cs="Times New Roman" w:hint="eastAsia"/>
          <w:bCs/>
        </w:rPr>
        <w:t>）</w:t>
      </w:r>
      <w:r>
        <w:rPr>
          <w:rFonts w:ascii="Times New Roman" w:hAnsi="Times New Roman" w:cs="Times New Roman"/>
          <w:bCs/>
        </w:rPr>
        <w:t>未在报价函上填写</w:t>
      </w:r>
      <w:r>
        <w:rPr>
          <w:rFonts w:ascii="Times New Roman" w:hAnsi="Times New Roman" w:cs="Times New Roman" w:hint="eastAsia"/>
          <w:bCs/>
        </w:rPr>
        <w:t>报价；</w:t>
      </w:r>
    </w:p>
    <w:p w14:paraId="4CE9A43E" w14:textId="77777777" w:rsidR="00B1069D" w:rsidRDefault="00B71C0E">
      <w:pPr>
        <w:spacing w:line="440" w:lineRule="exact"/>
        <w:ind w:firstLine="420"/>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3</w:t>
      </w:r>
      <w:r>
        <w:rPr>
          <w:rFonts w:ascii="Times New Roman" w:hAnsi="Times New Roman" w:cs="Times New Roman" w:hint="eastAsia"/>
          <w:bCs/>
        </w:rPr>
        <w:t>）报价函中的报价与已标价的报价清单总报价不一致（四舍五入除外）</w:t>
      </w:r>
      <w:r>
        <w:rPr>
          <w:rFonts w:ascii="Times New Roman" w:hAnsi="Times New Roman" w:cs="Times New Roman"/>
          <w:bCs/>
        </w:rPr>
        <w:t>；</w:t>
      </w:r>
    </w:p>
    <w:p w14:paraId="3A4EC879" w14:textId="77777777" w:rsidR="00B1069D" w:rsidRDefault="00B71C0E">
      <w:pPr>
        <w:spacing w:line="440" w:lineRule="exact"/>
        <w:ind w:firstLine="420"/>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4</w:t>
      </w:r>
      <w:r>
        <w:rPr>
          <w:rFonts w:ascii="Times New Roman" w:hAnsi="Times New Roman" w:cs="Times New Roman" w:hint="eastAsia"/>
          <w:bCs/>
        </w:rPr>
        <w:t>）未按要求提交响应保证金。</w:t>
      </w:r>
    </w:p>
    <w:p w14:paraId="7B6D9DA6"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5.2.3</w:t>
      </w:r>
      <w:r>
        <w:rPr>
          <w:rFonts w:ascii="Times New Roman" w:hAnsi="Times New Roman" w:cs="Times New Roman"/>
        </w:rPr>
        <w:t>供应商</w:t>
      </w:r>
      <w:r>
        <w:rPr>
          <w:rFonts w:ascii="Times New Roman" w:hAnsi="Times New Roman" w:cs="Times New Roman" w:hint="eastAsia"/>
        </w:rPr>
        <w:t>在</w:t>
      </w:r>
      <w:r>
        <w:rPr>
          <w:rFonts w:ascii="Times New Roman" w:hAnsi="Times New Roman" w:cs="Times New Roman"/>
        </w:rPr>
        <w:t>启封过程</w:t>
      </w:r>
      <w:r>
        <w:rPr>
          <w:rFonts w:ascii="Times New Roman" w:hAnsi="Times New Roman" w:cs="Times New Roman" w:hint="eastAsia"/>
        </w:rPr>
        <w:t>中</w:t>
      </w:r>
      <w:r>
        <w:rPr>
          <w:rFonts w:ascii="Times New Roman" w:hAnsi="Times New Roman" w:cs="Times New Roman"/>
        </w:rPr>
        <w:t>有</w:t>
      </w:r>
      <w:r>
        <w:rPr>
          <w:rFonts w:ascii="Times New Roman" w:hAnsi="Times New Roman" w:cs="Times New Roman" w:hint="eastAsia"/>
        </w:rPr>
        <w:t>疑问</w:t>
      </w:r>
      <w:r>
        <w:rPr>
          <w:rFonts w:ascii="Times New Roman" w:hAnsi="Times New Roman" w:cs="Times New Roman"/>
        </w:rPr>
        <w:t>的，应当在</w:t>
      </w:r>
      <w:r>
        <w:rPr>
          <w:rFonts w:ascii="Times New Roman" w:hAnsi="Times New Roman" w:cs="Times New Roman" w:hint="eastAsia"/>
        </w:rPr>
        <w:t>现场</w:t>
      </w:r>
      <w:r>
        <w:rPr>
          <w:rFonts w:ascii="Times New Roman" w:hAnsi="Times New Roman" w:cs="Times New Roman"/>
        </w:rPr>
        <w:t>提出</w:t>
      </w:r>
      <w:r>
        <w:rPr>
          <w:rFonts w:ascii="Times New Roman" w:hAnsi="Times New Roman" w:cs="Times New Roman" w:hint="eastAsia"/>
        </w:rPr>
        <w:t>，</w:t>
      </w:r>
      <w:r>
        <w:rPr>
          <w:rFonts w:ascii="Times New Roman" w:hAnsi="Times New Roman" w:cs="Times New Roman"/>
        </w:rPr>
        <w:t>采购人</w:t>
      </w:r>
      <w:r>
        <w:rPr>
          <w:rFonts w:ascii="Times New Roman" w:hAnsi="Times New Roman" w:cs="Times New Roman" w:hint="eastAsia"/>
        </w:rPr>
        <w:t>将</w:t>
      </w:r>
      <w:r>
        <w:rPr>
          <w:rFonts w:ascii="Times New Roman" w:hAnsi="Times New Roman" w:cs="Times New Roman"/>
        </w:rPr>
        <w:t>当场</w:t>
      </w:r>
      <w:proofErr w:type="gramStart"/>
      <w:r>
        <w:rPr>
          <w:rFonts w:ascii="Times New Roman" w:hAnsi="Times New Roman" w:cs="Times New Roman"/>
        </w:rPr>
        <w:t>作出</w:t>
      </w:r>
      <w:proofErr w:type="gramEnd"/>
      <w:r>
        <w:rPr>
          <w:rFonts w:ascii="Times New Roman" w:hAnsi="Times New Roman" w:cs="Times New Roman"/>
        </w:rPr>
        <w:t>答复。</w:t>
      </w:r>
    </w:p>
    <w:p w14:paraId="3745E563"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bookmarkStart w:id="102" w:name="_Toc26656972"/>
      <w:bookmarkStart w:id="103" w:name="_Toc9067725"/>
      <w:bookmarkStart w:id="104" w:name="_Toc14201241"/>
      <w:r>
        <w:rPr>
          <w:rFonts w:ascii="Times New Roman" w:eastAsia="黑体" w:hAnsi="Times New Roman" w:cs="Times New Roman"/>
          <w:bCs/>
          <w:sz w:val="24"/>
          <w:szCs w:val="32"/>
        </w:rPr>
        <w:t xml:space="preserve">6. </w:t>
      </w:r>
      <w:r>
        <w:rPr>
          <w:rFonts w:ascii="Times New Roman" w:eastAsia="黑体" w:hAnsi="Times New Roman" w:cs="Times New Roman"/>
          <w:bCs/>
          <w:sz w:val="24"/>
          <w:szCs w:val="32"/>
        </w:rPr>
        <w:t>评</w:t>
      </w:r>
      <w:bookmarkEnd w:id="102"/>
      <w:bookmarkEnd w:id="103"/>
      <w:bookmarkEnd w:id="104"/>
      <w:r>
        <w:rPr>
          <w:rFonts w:ascii="Times New Roman" w:eastAsia="黑体" w:hAnsi="Times New Roman" w:cs="Times New Roman"/>
          <w:bCs/>
          <w:sz w:val="24"/>
          <w:szCs w:val="32"/>
        </w:rPr>
        <w:t>审</w:t>
      </w:r>
    </w:p>
    <w:p w14:paraId="0F7DD904" w14:textId="77777777" w:rsidR="00B1069D" w:rsidRDefault="00B71C0E">
      <w:pPr>
        <w:keepNext/>
        <w:keepLines/>
        <w:spacing w:before="120" w:after="120"/>
        <w:outlineLvl w:val="2"/>
        <w:rPr>
          <w:rFonts w:ascii="Times New Roman" w:eastAsia="黑体" w:hAnsi="Times New Roman" w:cs="Times New Roman"/>
          <w:bCs/>
          <w:sz w:val="24"/>
          <w:szCs w:val="32"/>
        </w:rPr>
      </w:pPr>
      <w:bookmarkStart w:id="105" w:name="_Toc14201242"/>
      <w:bookmarkStart w:id="106" w:name="_Toc26656973"/>
      <w:r>
        <w:rPr>
          <w:rFonts w:ascii="Times New Roman" w:eastAsia="黑体" w:hAnsi="Times New Roman" w:cs="Times New Roman"/>
          <w:bCs/>
          <w:sz w:val="24"/>
          <w:szCs w:val="32"/>
        </w:rPr>
        <w:t>6.1</w:t>
      </w:r>
      <w:bookmarkEnd w:id="105"/>
      <w:bookmarkEnd w:id="106"/>
      <w:r>
        <w:rPr>
          <w:rFonts w:ascii="Times New Roman" w:eastAsia="黑体" w:hAnsi="Times New Roman" w:cs="Times New Roman" w:hint="eastAsia"/>
          <w:bCs/>
          <w:sz w:val="24"/>
          <w:szCs w:val="32"/>
        </w:rPr>
        <w:t>评审小组</w:t>
      </w:r>
    </w:p>
    <w:p w14:paraId="69FB1DF5" w14:textId="663F112E" w:rsidR="00B1069D" w:rsidRDefault="00E3558B">
      <w:pPr>
        <w:spacing w:line="440" w:lineRule="exact"/>
        <w:ind w:firstLine="420"/>
        <w:rPr>
          <w:rFonts w:ascii="Times New Roman" w:hAnsi="Times New Roman" w:cs="Times New Roman"/>
        </w:rPr>
      </w:pPr>
      <w:r w:rsidRPr="00E3558B">
        <w:rPr>
          <w:rFonts w:ascii="Times New Roman" w:hAnsi="Times New Roman" w:cs="Times New Roman" w:hint="eastAsia"/>
        </w:rPr>
        <w:t>评审由采购人自行组建的评审小组负责。评审小组人数：</w:t>
      </w:r>
      <w:r w:rsidRPr="00E3558B">
        <w:rPr>
          <w:rFonts w:ascii="Times New Roman" w:hAnsi="Times New Roman" w:cs="Times New Roman" w:hint="eastAsia"/>
        </w:rPr>
        <w:t xml:space="preserve">3~7 </w:t>
      </w:r>
      <w:r w:rsidRPr="00E3558B">
        <w:rPr>
          <w:rFonts w:ascii="Times New Roman" w:hAnsi="Times New Roman" w:cs="Times New Roman" w:hint="eastAsia"/>
        </w:rPr>
        <w:t>人（单数）。</w:t>
      </w:r>
    </w:p>
    <w:p w14:paraId="61B91FFC" w14:textId="77777777" w:rsidR="00B1069D" w:rsidRDefault="00B71C0E">
      <w:pPr>
        <w:keepNext/>
        <w:keepLines/>
        <w:spacing w:before="120" w:after="120"/>
        <w:outlineLvl w:val="2"/>
        <w:rPr>
          <w:rFonts w:ascii="Times New Roman" w:eastAsia="黑体" w:hAnsi="Times New Roman" w:cs="Times New Roman"/>
          <w:bCs/>
          <w:sz w:val="24"/>
          <w:szCs w:val="32"/>
        </w:rPr>
      </w:pPr>
      <w:bookmarkStart w:id="107" w:name="_Toc26656975"/>
      <w:bookmarkStart w:id="108" w:name="_Toc14201244"/>
      <w:r>
        <w:rPr>
          <w:rFonts w:ascii="Times New Roman" w:eastAsia="黑体" w:hAnsi="Times New Roman" w:cs="Times New Roman"/>
          <w:bCs/>
          <w:sz w:val="24"/>
          <w:szCs w:val="32"/>
        </w:rPr>
        <w:t>6.</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评</w:t>
      </w:r>
      <w:bookmarkEnd w:id="107"/>
      <w:bookmarkEnd w:id="108"/>
      <w:r>
        <w:rPr>
          <w:rFonts w:ascii="Times New Roman" w:eastAsia="黑体" w:hAnsi="Times New Roman" w:cs="Times New Roman"/>
          <w:bCs/>
          <w:sz w:val="24"/>
          <w:szCs w:val="32"/>
        </w:rPr>
        <w:t>审</w:t>
      </w:r>
    </w:p>
    <w:p w14:paraId="160CFA8A"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.1</w:t>
      </w:r>
      <w:r>
        <w:rPr>
          <w:rFonts w:ascii="Times New Roman" w:hAnsi="Times New Roman" w:cs="Times New Roman" w:hint="eastAsia"/>
        </w:rPr>
        <w:t>评审小组</w:t>
      </w:r>
      <w:r>
        <w:rPr>
          <w:rFonts w:ascii="Times New Roman" w:hAnsi="Times New Roman" w:cs="Times New Roman"/>
        </w:rPr>
        <w:t>按照第三章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规定的方法、评审因素、标准和程序对响应文件进行评审。</w:t>
      </w:r>
    </w:p>
    <w:p w14:paraId="0AF43A81" w14:textId="77777777" w:rsidR="00B1069D" w:rsidRDefault="00B71C0E">
      <w:pPr>
        <w:spacing w:line="440" w:lineRule="exact"/>
        <w:ind w:firstLine="420"/>
        <w:rPr>
          <w:rFonts w:ascii="Times New Roman" w:hAnsi="Times New Roman" w:cs="Times New Roman"/>
          <w:color w:val="0000FF"/>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.2</w:t>
      </w:r>
      <w:r>
        <w:rPr>
          <w:rFonts w:ascii="Times New Roman" w:hAnsi="Times New Roman" w:cs="Times New Roman"/>
        </w:rPr>
        <w:t>评审完成后，</w:t>
      </w:r>
      <w:r>
        <w:rPr>
          <w:rFonts w:ascii="Times New Roman" w:hAnsi="Times New Roman" w:cs="Times New Roman" w:hint="eastAsia"/>
        </w:rPr>
        <w:t>评审小组</w:t>
      </w:r>
      <w:r>
        <w:rPr>
          <w:rFonts w:ascii="Times New Roman" w:hAnsi="Times New Roman" w:cs="Times New Roman"/>
        </w:rPr>
        <w:t>应向采购人提交书面评审报告和成交候选人名单。</w:t>
      </w:r>
      <w:r>
        <w:rPr>
          <w:rFonts w:ascii="Times New Roman" w:hAnsi="Times New Roman" w:cs="Times New Roman" w:hint="eastAsia"/>
        </w:rPr>
        <w:t>评审小组</w:t>
      </w:r>
      <w:r>
        <w:rPr>
          <w:rFonts w:ascii="Times New Roman" w:hAnsi="Times New Roman" w:cs="Times New Roman"/>
        </w:rPr>
        <w:t>推</w:t>
      </w:r>
      <w:r>
        <w:rPr>
          <w:rFonts w:ascii="Times New Roman" w:hAnsi="Times New Roman" w:cs="Times New Roman" w:hint="eastAsia"/>
        </w:rPr>
        <w:t>荐成交候选人的人数为：</w:t>
      </w:r>
      <w:r>
        <w:rPr>
          <w:rFonts w:ascii="Times New Roman" w:hAnsi="Times New Roman" w:cs="Times New Roman" w:hint="eastAsia"/>
        </w:rPr>
        <w:t>1</w:t>
      </w:r>
      <w:r>
        <w:rPr>
          <w:rFonts w:ascii="Times New Roman" w:hAnsi="Times New Roman" w:cs="Times New Roman" w:hint="eastAsia"/>
        </w:rPr>
        <w:t>人。</w:t>
      </w:r>
    </w:p>
    <w:p w14:paraId="56752D72"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bookmarkStart w:id="109" w:name="_Toc9067726"/>
      <w:bookmarkStart w:id="110" w:name="_Toc14201245"/>
      <w:bookmarkStart w:id="111" w:name="_Toc26656976"/>
      <w:r>
        <w:rPr>
          <w:rFonts w:ascii="Times New Roman" w:eastAsia="黑体" w:hAnsi="Times New Roman" w:cs="Times New Roman"/>
          <w:bCs/>
          <w:sz w:val="24"/>
          <w:szCs w:val="32"/>
        </w:rPr>
        <w:t xml:space="preserve">7. </w:t>
      </w:r>
      <w:r>
        <w:rPr>
          <w:rFonts w:ascii="Times New Roman" w:eastAsia="黑体" w:hAnsi="Times New Roman" w:cs="Times New Roman"/>
          <w:bCs/>
          <w:sz w:val="24"/>
          <w:szCs w:val="32"/>
        </w:rPr>
        <w:t>合同授予</w:t>
      </w:r>
      <w:bookmarkEnd w:id="109"/>
      <w:bookmarkEnd w:id="110"/>
      <w:bookmarkEnd w:id="111"/>
    </w:p>
    <w:p w14:paraId="685D4C4C" w14:textId="77777777" w:rsidR="00B1069D" w:rsidRDefault="00B71C0E">
      <w:pPr>
        <w:keepNext/>
        <w:keepLines/>
        <w:spacing w:before="120" w:after="120"/>
        <w:outlineLvl w:val="2"/>
        <w:rPr>
          <w:rFonts w:ascii="Times New Roman" w:eastAsia="黑体" w:hAnsi="Times New Roman" w:cs="Times New Roman"/>
          <w:bCs/>
          <w:sz w:val="24"/>
          <w:szCs w:val="32"/>
        </w:rPr>
      </w:pPr>
      <w:bookmarkStart w:id="112" w:name="_Toc26656977"/>
      <w:bookmarkStart w:id="113" w:name="_Toc14201246"/>
      <w:r>
        <w:rPr>
          <w:rFonts w:ascii="Times New Roman" w:eastAsia="黑体" w:hAnsi="Times New Roman" w:cs="Times New Roman"/>
          <w:bCs/>
          <w:sz w:val="24"/>
          <w:szCs w:val="32"/>
        </w:rPr>
        <w:t>7.1</w:t>
      </w:r>
      <w:r>
        <w:rPr>
          <w:rFonts w:ascii="Times New Roman" w:eastAsia="黑体" w:hAnsi="Times New Roman" w:cs="Times New Roman"/>
          <w:bCs/>
          <w:sz w:val="24"/>
          <w:szCs w:val="32"/>
        </w:rPr>
        <w:t>成交候选人公示</w:t>
      </w:r>
      <w:bookmarkEnd w:id="112"/>
      <w:bookmarkEnd w:id="113"/>
    </w:p>
    <w:p w14:paraId="5E44F04D"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公示期</w:t>
      </w:r>
      <w:r>
        <w:rPr>
          <w:rFonts w:ascii="Times New Roman" w:hAnsi="Times New Roman" w:cs="Times New Roman" w:hint="eastAsia"/>
        </w:rPr>
        <w:t>为</w:t>
      </w:r>
      <w:r>
        <w:rPr>
          <w:rFonts w:ascii="Times New Roman" w:hAnsi="Times New Roman" w:cs="Times New Roman" w:hint="eastAsia"/>
        </w:rPr>
        <w:t>2</w:t>
      </w:r>
      <w:r>
        <w:rPr>
          <w:rFonts w:ascii="Times New Roman" w:hAnsi="Times New Roman" w:cs="Times New Roman"/>
        </w:rPr>
        <w:t>日。</w:t>
      </w:r>
    </w:p>
    <w:p w14:paraId="15C39B02" w14:textId="77777777" w:rsidR="00B1069D" w:rsidRDefault="00B71C0E">
      <w:pPr>
        <w:keepNext/>
        <w:keepLines/>
        <w:spacing w:before="120" w:after="120"/>
        <w:outlineLvl w:val="2"/>
        <w:rPr>
          <w:rFonts w:ascii="Times New Roman" w:eastAsia="黑体" w:hAnsi="Times New Roman" w:cs="Times New Roman"/>
          <w:bCs/>
          <w:sz w:val="24"/>
          <w:szCs w:val="32"/>
        </w:rPr>
      </w:pPr>
      <w:bookmarkStart w:id="114" w:name="_Toc26656978"/>
      <w:bookmarkStart w:id="115" w:name="_Toc14201247"/>
      <w:r>
        <w:rPr>
          <w:rFonts w:ascii="Times New Roman" w:eastAsia="黑体" w:hAnsi="Times New Roman" w:cs="Times New Roman"/>
          <w:bCs/>
          <w:sz w:val="24"/>
          <w:szCs w:val="32"/>
        </w:rPr>
        <w:t>7.2</w:t>
      </w:r>
      <w:r>
        <w:rPr>
          <w:rFonts w:ascii="Times New Roman" w:eastAsia="黑体" w:hAnsi="Times New Roman" w:cs="Times New Roman"/>
          <w:bCs/>
          <w:sz w:val="24"/>
          <w:szCs w:val="32"/>
        </w:rPr>
        <w:t>评审结果异议</w:t>
      </w:r>
      <w:bookmarkEnd w:id="114"/>
      <w:bookmarkEnd w:id="115"/>
    </w:p>
    <w:p w14:paraId="0C1E57D3"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14:paraId="031BE0B2" w14:textId="77777777" w:rsidR="00B1069D" w:rsidRDefault="00B71C0E">
      <w:pPr>
        <w:keepNext/>
        <w:keepLines/>
        <w:spacing w:before="120" w:after="120"/>
        <w:outlineLvl w:val="2"/>
        <w:rPr>
          <w:rFonts w:ascii="Times New Roman" w:eastAsia="黑体" w:hAnsi="Times New Roman" w:cs="Times New Roman"/>
          <w:bCs/>
          <w:sz w:val="24"/>
          <w:szCs w:val="32"/>
        </w:rPr>
      </w:pPr>
      <w:bookmarkStart w:id="116" w:name="_Toc14201248"/>
      <w:bookmarkStart w:id="117" w:name="_Toc26656979"/>
      <w:r>
        <w:rPr>
          <w:rFonts w:ascii="Times New Roman" w:eastAsia="黑体" w:hAnsi="Times New Roman" w:cs="Times New Roman"/>
          <w:bCs/>
          <w:sz w:val="24"/>
          <w:szCs w:val="32"/>
        </w:rPr>
        <w:t>7.3</w:t>
      </w:r>
      <w:r>
        <w:rPr>
          <w:rFonts w:ascii="Times New Roman" w:eastAsia="黑体" w:hAnsi="Times New Roman" w:cs="Times New Roman"/>
          <w:bCs/>
          <w:sz w:val="24"/>
          <w:szCs w:val="32"/>
        </w:rPr>
        <w:t>成交候选人履约能力审查</w:t>
      </w:r>
      <w:bookmarkEnd w:id="116"/>
      <w:bookmarkEnd w:id="117"/>
    </w:p>
    <w:p w14:paraId="5F87B220"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ascii="Times New Roman" w:hAnsi="Times New Roman" w:cs="Times New Roman" w:hint="eastAsia"/>
        </w:rPr>
        <w:t>评审小组</w:t>
      </w:r>
      <w:r>
        <w:rPr>
          <w:rFonts w:ascii="Times New Roman" w:hAnsi="Times New Roman" w:cs="Times New Roman"/>
        </w:rPr>
        <w:t>按照</w:t>
      </w:r>
      <w:proofErr w:type="gramStart"/>
      <w:r>
        <w:rPr>
          <w:rFonts w:ascii="Times New Roman" w:hAnsi="Times New Roman" w:cs="Times New Roman"/>
        </w:rPr>
        <w:t>询</w:t>
      </w:r>
      <w:proofErr w:type="gramEnd"/>
      <w:r>
        <w:rPr>
          <w:rFonts w:ascii="Times New Roman" w:hAnsi="Times New Roman" w:cs="Times New Roman"/>
        </w:rPr>
        <w:t>比文件规定的标准和方法进行审查确认。</w:t>
      </w:r>
    </w:p>
    <w:p w14:paraId="73C96EEF" w14:textId="77777777" w:rsidR="00B1069D" w:rsidRDefault="00B71C0E">
      <w:pPr>
        <w:keepNext/>
        <w:keepLines/>
        <w:spacing w:before="120" w:after="120"/>
        <w:outlineLvl w:val="2"/>
        <w:rPr>
          <w:rFonts w:ascii="Times New Roman" w:eastAsia="黑体" w:hAnsi="Times New Roman" w:cs="Times New Roman"/>
          <w:bCs/>
          <w:sz w:val="24"/>
          <w:szCs w:val="32"/>
        </w:rPr>
      </w:pPr>
      <w:bookmarkStart w:id="118" w:name="_Toc26656984"/>
      <w:bookmarkStart w:id="119" w:name="_Toc14201253"/>
      <w:r>
        <w:rPr>
          <w:rFonts w:ascii="Times New Roman" w:eastAsia="黑体" w:hAnsi="Times New Roman" w:cs="Times New Roman"/>
          <w:bCs/>
          <w:sz w:val="24"/>
          <w:szCs w:val="32"/>
        </w:rPr>
        <w:t>7.</w:t>
      </w:r>
      <w:r>
        <w:rPr>
          <w:rFonts w:ascii="Times New Roman" w:eastAsia="黑体" w:hAnsi="Times New Roman" w:cs="Times New Roman" w:hint="eastAsia"/>
          <w:bCs/>
          <w:sz w:val="24"/>
          <w:szCs w:val="32"/>
        </w:rPr>
        <w:t>4</w:t>
      </w:r>
      <w:r>
        <w:rPr>
          <w:rFonts w:ascii="Times New Roman" w:eastAsia="黑体" w:hAnsi="Times New Roman" w:cs="Times New Roman"/>
          <w:bCs/>
          <w:sz w:val="24"/>
          <w:szCs w:val="32"/>
        </w:rPr>
        <w:t>签订合同</w:t>
      </w:r>
      <w:bookmarkEnd w:id="118"/>
      <w:bookmarkEnd w:id="119"/>
    </w:p>
    <w:p w14:paraId="11B1BA97"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ascii="Times New Roman" w:hAnsi="Times New Roman" w:cs="Times New Roman" w:hint="eastAsia"/>
        </w:rPr>
        <w:t>30</w:t>
      </w:r>
      <w:r>
        <w:rPr>
          <w:rFonts w:ascii="Times New Roman" w:hAnsi="Times New Roman" w:cs="Times New Roman"/>
        </w:rPr>
        <w:t>日内，根据</w:t>
      </w:r>
      <w:proofErr w:type="gramStart"/>
      <w:r>
        <w:rPr>
          <w:rFonts w:ascii="Times New Roman" w:hAnsi="Times New Roman" w:cs="Times New Roman"/>
        </w:rPr>
        <w:t>询</w:t>
      </w:r>
      <w:proofErr w:type="gramEnd"/>
      <w:r>
        <w:rPr>
          <w:rFonts w:ascii="Times New Roman" w:hAnsi="Times New Roman" w:cs="Times New Roman"/>
        </w:rPr>
        <w:t>比文件和成交人的响应文件订立书面合同。成交人无正当理由拒签合同，在签订合同时向采购人提出附加条件，或不按照</w:t>
      </w:r>
      <w:proofErr w:type="gramStart"/>
      <w:r>
        <w:rPr>
          <w:rFonts w:ascii="Times New Roman" w:hAnsi="Times New Roman" w:cs="Times New Roman"/>
        </w:rPr>
        <w:t>询</w:t>
      </w:r>
      <w:proofErr w:type="gramEnd"/>
      <w:r>
        <w:rPr>
          <w:rFonts w:ascii="Times New Roman" w:hAnsi="Times New Roman" w:cs="Times New Roman"/>
        </w:rPr>
        <w:t>比文件要求提交履约保证金的，采购人取消其成交资格，其响应保证金不予退还；给采购人造成的损失超过响应保证金数额的，成交人还应对超过部分予以赔偿。</w:t>
      </w:r>
    </w:p>
    <w:p w14:paraId="6A4FFEC1"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bookmarkStart w:id="120" w:name="_Toc9067727"/>
      <w:bookmarkStart w:id="121" w:name="_Toc26656988"/>
      <w:bookmarkStart w:id="122" w:name="_Toc14201257"/>
      <w:r>
        <w:rPr>
          <w:rFonts w:ascii="Times New Roman" w:eastAsia="黑体" w:hAnsi="Times New Roman" w:cs="Times New Roman"/>
          <w:bCs/>
          <w:sz w:val="24"/>
          <w:szCs w:val="32"/>
        </w:rPr>
        <w:t xml:space="preserve">8. </w:t>
      </w:r>
      <w:r>
        <w:rPr>
          <w:rFonts w:ascii="Times New Roman" w:eastAsia="黑体" w:hAnsi="Times New Roman" w:cs="Times New Roman"/>
          <w:bCs/>
          <w:sz w:val="24"/>
          <w:szCs w:val="32"/>
        </w:rPr>
        <w:t>纪律和监督</w:t>
      </w:r>
      <w:bookmarkEnd w:id="120"/>
      <w:bookmarkEnd w:id="121"/>
      <w:bookmarkEnd w:id="122"/>
    </w:p>
    <w:p w14:paraId="19ED3265"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ascii="Times New Roman" w:hAnsi="Times New Roman" w:cs="Times New Roman" w:hint="eastAsia"/>
        </w:rPr>
        <w:t>评审小组</w:t>
      </w:r>
      <w:r>
        <w:rPr>
          <w:rFonts w:ascii="Times New Roman" w:hAnsi="Times New Roman" w:cs="Times New Roman"/>
        </w:rPr>
        <w:t>成员行贿谋取成交，不得以他人名义报价或以其他方式弄虚作假骗取成交；供应商不得以任何方式干扰、影响评审工作。</w:t>
      </w:r>
    </w:p>
    <w:p w14:paraId="3BB2FEF8"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bookmarkStart w:id="123" w:name="_Toc26656993"/>
      <w:bookmarkStart w:id="124" w:name="_Toc14201262"/>
      <w:r>
        <w:rPr>
          <w:rFonts w:ascii="Times New Roman" w:eastAsia="黑体" w:hAnsi="Times New Roman" w:cs="Times New Roman" w:hint="eastAsia"/>
          <w:bCs/>
          <w:sz w:val="24"/>
          <w:szCs w:val="32"/>
        </w:rPr>
        <w:lastRenderedPageBreak/>
        <w:t>9</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投诉</w:t>
      </w:r>
      <w:bookmarkEnd w:id="123"/>
      <w:bookmarkEnd w:id="124"/>
    </w:p>
    <w:p w14:paraId="5CEC455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.1 </w:t>
      </w:r>
      <w:r>
        <w:rPr>
          <w:rFonts w:ascii="Times New Roman" w:hAnsi="Times New Roman" w:cs="Times New Roman"/>
        </w:rPr>
        <w:t>供应商或其他利害关系人认为</w:t>
      </w:r>
      <w:proofErr w:type="gramStart"/>
      <w:r>
        <w:rPr>
          <w:rFonts w:ascii="Times New Roman" w:hAnsi="Times New Roman" w:cs="Times New Roman"/>
        </w:rPr>
        <w:t>询</w:t>
      </w:r>
      <w:proofErr w:type="gramEnd"/>
      <w:r>
        <w:rPr>
          <w:rFonts w:ascii="Times New Roman" w:hAnsi="Times New Roman" w:cs="Times New Roman"/>
        </w:rPr>
        <w:t>比活动不符合法律法规规定的，可以自知道或应当知道之日起</w:t>
      </w:r>
      <w:r>
        <w:rPr>
          <w:rFonts w:ascii="Times New Roman" w:hAnsi="Times New Roman" w:cs="Times New Roman"/>
        </w:rPr>
        <w:t>10</w:t>
      </w:r>
      <w:r>
        <w:rPr>
          <w:rFonts w:ascii="Times New Roman" w:hAnsi="Times New Roman" w:cs="Times New Roman"/>
        </w:rPr>
        <w:t>日内向有关部门投诉。投诉应有明确的请求和必要的证明材料。</w:t>
      </w:r>
    </w:p>
    <w:p w14:paraId="6F2DCF62" w14:textId="77777777" w:rsidR="00B1069D" w:rsidRDefault="00B71C0E" w:rsidP="0068749C">
      <w:pPr>
        <w:widowControl/>
        <w:spacing w:line="280" w:lineRule="exact"/>
        <w:ind w:firstLineChars="200" w:firstLine="420"/>
        <w:jc w:val="left"/>
        <w:textAlignment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.2 </w:t>
      </w:r>
      <w:r>
        <w:rPr>
          <w:rFonts w:ascii="Times New Roman" w:hAnsi="Times New Roman" w:cs="Times New Roman"/>
        </w:rPr>
        <w:t>部门</w:t>
      </w:r>
      <w:r>
        <w:rPr>
          <w:rFonts w:ascii="Times New Roman" w:hAnsi="Times New Roman" w:cs="Times New Roman" w:hint="eastAsia"/>
        </w:rPr>
        <w:t>及</w:t>
      </w:r>
      <w:r>
        <w:rPr>
          <w:rFonts w:ascii="Times New Roman" w:hAnsi="Times New Roman" w:cs="Times New Roman"/>
        </w:rPr>
        <w:t>联系方式</w:t>
      </w:r>
      <w:r>
        <w:rPr>
          <w:rFonts w:ascii="Times New Roman" w:hAnsi="Times New Roman" w:cs="Times New Roman" w:hint="eastAsia"/>
        </w:rPr>
        <w:t>：</w:t>
      </w:r>
    </w:p>
    <w:p w14:paraId="4B79D132" w14:textId="05E705A8" w:rsidR="00B1069D" w:rsidRDefault="00B71C0E">
      <w:pPr>
        <w:widowControl/>
        <w:spacing w:line="440" w:lineRule="exact"/>
        <w:ind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）部门：</w:t>
      </w:r>
      <w:r>
        <w:rPr>
          <w:rFonts w:ascii="Times New Roman" w:hAnsi="Times New Roman" w:cs="Times New Roman"/>
          <w:u w:val="single"/>
        </w:rPr>
        <w:t>安徽省高速公路试验检测科研中心有限公司</w:t>
      </w:r>
      <w:r w:rsidR="0068749C">
        <w:rPr>
          <w:rFonts w:ascii="Times New Roman" w:hAnsi="Times New Roman" w:cs="Times New Roman" w:hint="eastAsia"/>
          <w:u w:val="single"/>
        </w:rPr>
        <w:t>项目管理</w:t>
      </w:r>
      <w:r>
        <w:rPr>
          <w:rFonts w:ascii="Times New Roman" w:hAnsi="Times New Roman" w:cs="Times New Roman"/>
          <w:u w:val="single"/>
        </w:rPr>
        <w:t>部</w:t>
      </w:r>
    </w:p>
    <w:p w14:paraId="1B5B48E7" w14:textId="0580FF85"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联系方式：</w:t>
      </w:r>
      <w:r>
        <w:rPr>
          <w:rFonts w:ascii="Times New Roman" w:hAnsi="Times New Roman" w:cs="Times New Roman"/>
          <w:u w:val="single"/>
        </w:rPr>
        <w:t>0551-6381302</w:t>
      </w:r>
      <w:r w:rsidR="0068749C">
        <w:rPr>
          <w:rFonts w:ascii="Times New Roman" w:hAnsi="Times New Roman" w:cs="Times New Roman" w:hint="eastAsia"/>
          <w:u w:val="single"/>
        </w:rPr>
        <w:t>4</w:t>
      </w:r>
      <w:r>
        <w:rPr>
          <w:rFonts w:ascii="Times New Roman" w:hAnsi="Times New Roman" w:cs="Times New Roman"/>
          <w:u w:val="single"/>
        </w:rPr>
        <w:t xml:space="preserve"> </w:t>
      </w:r>
    </w:p>
    <w:p w14:paraId="18088250" w14:textId="77777777" w:rsidR="00B1069D" w:rsidRDefault="00B1069D">
      <w:pPr>
        <w:widowControl/>
        <w:jc w:val="left"/>
        <w:rPr>
          <w:rFonts w:ascii="Times New Roman" w:hAnsi="Times New Roman" w:cs="Times New Roman"/>
        </w:rPr>
      </w:pPr>
    </w:p>
    <w:p w14:paraId="197BF9FA" w14:textId="77777777" w:rsidR="00B1069D" w:rsidRDefault="00B1069D">
      <w:pPr>
        <w:widowControl/>
        <w:jc w:val="left"/>
        <w:rPr>
          <w:rFonts w:ascii="Times New Roman" w:hAnsi="Times New Roman" w:cs="Times New Roman"/>
        </w:rPr>
      </w:pPr>
    </w:p>
    <w:p w14:paraId="4431A72A" w14:textId="77777777" w:rsidR="00B1069D" w:rsidRDefault="00B1069D">
      <w:pPr>
        <w:widowControl/>
        <w:jc w:val="left"/>
        <w:rPr>
          <w:rFonts w:ascii="Times New Roman" w:hAnsi="Times New Roman" w:cs="Times New Roman"/>
        </w:rPr>
      </w:pPr>
    </w:p>
    <w:p w14:paraId="3FE6CAB4" w14:textId="77777777" w:rsidR="00B1069D" w:rsidRDefault="00B1069D">
      <w:pPr>
        <w:widowControl/>
        <w:jc w:val="left"/>
        <w:rPr>
          <w:rFonts w:ascii="Times New Roman" w:hAnsi="Times New Roman" w:cs="Times New Roman"/>
        </w:rPr>
      </w:pPr>
    </w:p>
    <w:p w14:paraId="13FB2A11" w14:textId="77777777" w:rsidR="00B1069D" w:rsidRDefault="00B1069D">
      <w:pPr>
        <w:widowControl/>
        <w:jc w:val="left"/>
        <w:rPr>
          <w:rFonts w:ascii="Times New Roman" w:hAnsi="Times New Roman" w:cs="Times New Roman"/>
        </w:rPr>
      </w:pPr>
    </w:p>
    <w:p w14:paraId="25899D60" w14:textId="77777777" w:rsidR="00B1069D" w:rsidRDefault="00B1069D">
      <w:pPr>
        <w:widowControl/>
        <w:jc w:val="left"/>
        <w:rPr>
          <w:rFonts w:ascii="Times New Roman" w:hAnsi="Times New Roman" w:cs="Times New Roman"/>
        </w:rPr>
      </w:pPr>
    </w:p>
    <w:p w14:paraId="2B67457E" w14:textId="77777777" w:rsidR="00B1069D" w:rsidRDefault="00B1069D">
      <w:pPr>
        <w:widowControl/>
        <w:jc w:val="left"/>
        <w:rPr>
          <w:rFonts w:ascii="Times New Roman" w:hAnsi="Times New Roman" w:cs="Times New Roman"/>
        </w:rPr>
      </w:pPr>
    </w:p>
    <w:p w14:paraId="33E1AF8B" w14:textId="77777777" w:rsidR="00B1069D" w:rsidRDefault="00B1069D">
      <w:pPr>
        <w:widowControl/>
        <w:jc w:val="left"/>
        <w:rPr>
          <w:rFonts w:ascii="Times New Roman" w:hAnsi="Times New Roman" w:cs="Times New Roman"/>
        </w:rPr>
      </w:pPr>
    </w:p>
    <w:p w14:paraId="741826E2" w14:textId="77777777" w:rsidR="00B1069D" w:rsidRDefault="00B1069D">
      <w:pPr>
        <w:widowControl/>
        <w:jc w:val="left"/>
        <w:rPr>
          <w:rFonts w:ascii="Times New Roman" w:hAnsi="Times New Roman" w:cs="Times New Roman"/>
        </w:rPr>
      </w:pPr>
    </w:p>
    <w:p w14:paraId="5D989F91" w14:textId="77777777" w:rsidR="00B1069D" w:rsidRDefault="00B1069D">
      <w:pPr>
        <w:widowControl/>
        <w:jc w:val="left"/>
        <w:rPr>
          <w:rFonts w:ascii="Times New Roman" w:hAnsi="Times New Roman" w:cs="Times New Roman"/>
        </w:rPr>
      </w:pPr>
    </w:p>
    <w:p w14:paraId="432E5411" w14:textId="77777777" w:rsidR="00B1069D" w:rsidRDefault="00B1069D">
      <w:pPr>
        <w:widowControl/>
        <w:jc w:val="left"/>
        <w:rPr>
          <w:rFonts w:ascii="Times New Roman" w:hAnsi="Times New Roman" w:cs="Times New Roman"/>
        </w:rPr>
      </w:pPr>
    </w:p>
    <w:p w14:paraId="635BFA92" w14:textId="77777777" w:rsidR="00B1069D" w:rsidRDefault="00B1069D">
      <w:pPr>
        <w:widowControl/>
        <w:jc w:val="left"/>
        <w:rPr>
          <w:rFonts w:ascii="Times New Roman" w:hAnsi="Times New Roman" w:cs="Times New Roman"/>
        </w:rPr>
      </w:pPr>
    </w:p>
    <w:p w14:paraId="5AA8B08B" w14:textId="77777777" w:rsidR="00B1069D" w:rsidRDefault="00B1069D">
      <w:pPr>
        <w:widowControl/>
        <w:jc w:val="left"/>
        <w:rPr>
          <w:rFonts w:ascii="Times New Roman" w:hAnsi="Times New Roman" w:cs="Times New Roman"/>
        </w:rPr>
      </w:pPr>
    </w:p>
    <w:p w14:paraId="1489A7DB" w14:textId="77777777" w:rsidR="00B1069D" w:rsidRDefault="00B1069D">
      <w:pPr>
        <w:widowControl/>
        <w:jc w:val="left"/>
        <w:rPr>
          <w:rFonts w:ascii="Times New Roman" w:hAnsi="Times New Roman" w:cs="Times New Roman"/>
        </w:rPr>
      </w:pPr>
    </w:p>
    <w:p w14:paraId="7FF92A7C" w14:textId="77777777" w:rsidR="00B1069D" w:rsidRDefault="00B1069D">
      <w:pPr>
        <w:widowControl/>
        <w:jc w:val="left"/>
        <w:rPr>
          <w:rFonts w:ascii="Times New Roman" w:hAnsi="Times New Roman" w:cs="Times New Roman"/>
        </w:rPr>
      </w:pPr>
    </w:p>
    <w:p w14:paraId="14DFE484" w14:textId="77777777" w:rsidR="00B1069D" w:rsidRDefault="00B1069D">
      <w:pPr>
        <w:widowControl/>
        <w:jc w:val="left"/>
        <w:rPr>
          <w:rFonts w:ascii="Times New Roman" w:hAnsi="Times New Roman" w:cs="Times New Roman"/>
        </w:rPr>
      </w:pPr>
    </w:p>
    <w:p w14:paraId="6C4E4D07" w14:textId="77777777" w:rsidR="00B1069D" w:rsidRDefault="00B1069D">
      <w:pPr>
        <w:widowControl/>
        <w:jc w:val="left"/>
        <w:rPr>
          <w:rFonts w:ascii="Times New Roman" w:hAnsi="Times New Roman" w:cs="Times New Roman"/>
        </w:rPr>
      </w:pPr>
    </w:p>
    <w:p w14:paraId="12EE04C6" w14:textId="77777777" w:rsidR="00B1069D" w:rsidRDefault="00B1069D">
      <w:pPr>
        <w:widowControl/>
        <w:jc w:val="left"/>
        <w:rPr>
          <w:rFonts w:ascii="Times New Roman" w:hAnsi="Times New Roman" w:cs="Times New Roman"/>
        </w:rPr>
      </w:pPr>
    </w:p>
    <w:p w14:paraId="5039E3E4" w14:textId="77777777" w:rsidR="00B1069D" w:rsidRDefault="00B1069D">
      <w:pPr>
        <w:widowControl/>
        <w:jc w:val="left"/>
        <w:rPr>
          <w:rFonts w:ascii="Times New Roman" w:hAnsi="Times New Roman" w:cs="Times New Roman"/>
        </w:rPr>
      </w:pPr>
    </w:p>
    <w:p w14:paraId="57E87200" w14:textId="77777777" w:rsidR="00B1069D" w:rsidRDefault="00B1069D">
      <w:pPr>
        <w:widowControl/>
        <w:jc w:val="left"/>
        <w:rPr>
          <w:rFonts w:ascii="Times New Roman" w:hAnsi="Times New Roman" w:cs="Times New Roman"/>
        </w:rPr>
      </w:pPr>
    </w:p>
    <w:p w14:paraId="0B6A517B" w14:textId="77777777" w:rsidR="00B1069D" w:rsidRDefault="00B1069D">
      <w:pPr>
        <w:widowControl/>
        <w:jc w:val="left"/>
        <w:rPr>
          <w:rFonts w:ascii="Times New Roman" w:hAnsi="Times New Roman" w:cs="Times New Roman"/>
        </w:rPr>
      </w:pPr>
    </w:p>
    <w:p w14:paraId="08C4893E" w14:textId="77777777" w:rsidR="00B1069D" w:rsidRDefault="00B1069D"/>
    <w:p w14:paraId="76D1D3C8" w14:textId="77777777" w:rsidR="00B1069D" w:rsidRDefault="00B1069D">
      <w:pPr>
        <w:pStyle w:val="a0"/>
      </w:pPr>
    </w:p>
    <w:p w14:paraId="65163ABA" w14:textId="77777777" w:rsidR="006F31AC" w:rsidRDefault="006F31AC">
      <w:pPr>
        <w:pStyle w:val="a4"/>
        <w:outlineLvl w:val="9"/>
        <w:sectPr w:rsidR="006F31AC" w:rsidSect="00266A2D">
          <w:footerReference w:type="default" r:id="rId11"/>
          <w:pgSz w:w="11907" w:h="16840"/>
          <w:pgMar w:top="1417" w:right="1417" w:bottom="1417" w:left="1417" w:header="851" w:footer="850" w:gutter="0"/>
          <w:pgNumType w:start="1"/>
          <w:cols w:space="720"/>
          <w:docGrid w:linePitch="312"/>
        </w:sectPr>
      </w:pPr>
    </w:p>
    <w:p w14:paraId="6AB68BB3" w14:textId="7B898091" w:rsidR="00B1069D" w:rsidRDefault="00B1069D">
      <w:pPr>
        <w:pStyle w:val="a4"/>
        <w:outlineLvl w:val="9"/>
      </w:pPr>
    </w:p>
    <w:p w14:paraId="781A4F87" w14:textId="77777777" w:rsidR="00B1069D" w:rsidRDefault="00B1069D"/>
    <w:p w14:paraId="2469F7C3" w14:textId="77777777" w:rsidR="00B1069D" w:rsidRDefault="00B1069D">
      <w:pPr>
        <w:pStyle w:val="a0"/>
      </w:pPr>
    </w:p>
    <w:p w14:paraId="1052C84A" w14:textId="77777777" w:rsidR="00B1069D" w:rsidRDefault="00B1069D">
      <w:pPr>
        <w:pStyle w:val="a4"/>
        <w:outlineLvl w:val="9"/>
      </w:pPr>
    </w:p>
    <w:p w14:paraId="52DA6732" w14:textId="77777777" w:rsidR="00B1069D" w:rsidRDefault="00B1069D"/>
    <w:p w14:paraId="1FB5B85E" w14:textId="77777777" w:rsidR="00B1069D" w:rsidRDefault="00B1069D"/>
    <w:p w14:paraId="196EA167" w14:textId="77777777" w:rsidR="00B1069D" w:rsidRDefault="00B1069D">
      <w:pPr>
        <w:pStyle w:val="a0"/>
      </w:pPr>
    </w:p>
    <w:p w14:paraId="4432A92F" w14:textId="77777777" w:rsidR="00B1069D" w:rsidRDefault="00B1069D">
      <w:pPr>
        <w:pStyle w:val="a4"/>
        <w:outlineLvl w:val="9"/>
      </w:pPr>
    </w:p>
    <w:p w14:paraId="669155D3" w14:textId="77777777" w:rsidR="00B1069D" w:rsidRDefault="00B1069D"/>
    <w:p w14:paraId="7096731D" w14:textId="77777777" w:rsidR="00B1069D" w:rsidRDefault="00B1069D">
      <w:pPr>
        <w:pStyle w:val="a0"/>
      </w:pPr>
    </w:p>
    <w:p w14:paraId="56CB1C37" w14:textId="77777777" w:rsidR="00B1069D" w:rsidRDefault="00B1069D">
      <w:pPr>
        <w:pStyle w:val="a4"/>
        <w:outlineLvl w:val="9"/>
      </w:pPr>
    </w:p>
    <w:p w14:paraId="49064D69" w14:textId="77777777" w:rsidR="00B1069D" w:rsidRDefault="00B1069D"/>
    <w:p w14:paraId="11D49069" w14:textId="77777777" w:rsidR="00B1069D" w:rsidRDefault="00B1069D">
      <w:pPr>
        <w:pStyle w:val="a0"/>
      </w:pPr>
    </w:p>
    <w:p w14:paraId="22B4C8C3" w14:textId="77777777" w:rsidR="00B1069D" w:rsidRDefault="00B1069D">
      <w:pPr>
        <w:pStyle w:val="a4"/>
        <w:outlineLvl w:val="9"/>
      </w:pPr>
    </w:p>
    <w:p w14:paraId="0C86B8A9" w14:textId="77777777" w:rsidR="00B1069D" w:rsidRDefault="00B1069D"/>
    <w:p w14:paraId="2766DA60" w14:textId="77777777" w:rsidR="00B1069D" w:rsidRDefault="00B1069D">
      <w:pPr>
        <w:pStyle w:val="a0"/>
      </w:pPr>
    </w:p>
    <w:p w14:paraId="2FD46A72" w14:textId="77777777" w:rsidR="00B1069D" w:rsidRDefault="00B1069D">
      <w:pPr>
        <w:pStyle w:val="a4"/>
        <w:outlineLvl w:val="9"/>
      </w:pPr>
    </w:p>
    <w:p w14:paraId="03045B87" w14:textId="77777777" w:rsidR="00B1069D" w:rsidRDefault="00B1069D"/>
    <w:p w14:paraId="593801CA" w14:textId="77777777" w:rsidR="00B1069D" w:rsidRDefault="00B1069D">
      <w:pPr>
        <w:pStyle w:val="a0"/>
      </w:pPr>
    </w:p>
    <w:p w14:paraId="54A9819E" w14:textId="77777777" w:rsidR="00B1069D" w:rsidRDefault="00B71C0E" w:rsidP="0086027B">
      <w:pPr>
        <w:pStyle w:val="1"/>
        <w:numPr>
          <w:ilvl w:val="0"/>
          <w:numId w:val="0"/>
        </w:numPr>
        <w:spacing w:before="240" w:after="240"/>
        <w:rPr>
          <w:rFonts w:ascii="Times New Roman" w:eastAsia="宋体" w:hAnsi="Times New Roman" w:cs="Times New Roman"/>
        </w:rPr>
      </w:pPr>
      <w:r>
        <w:rPr>
          <w:rFonts w:ascii="Times New Roman" w:eastAsia="宋体" w:hAnsi="Times New Roman" w:cs="Times New Roman" w:hint="eastAsia"/>
        </w:rPr>
        <w:t>第三章</w:t>
      </w:r>
      <w:r>
        <w:rPr>
          <w:rFonts w:ascii="Times New Roman" w:eastAsia="宋体" w:hAnsi="Times New Roman" w:cs="Times New Roman" w:hint="eastAsia"/>
        </w:rPr>
        <w:t xml:space="preserve"> </w:t>
      </w:r>
      <w:r>
        <w:rPr>
          <w:rFonts w:ascii="Times New Roman" w:eastAsia="宋体" w:hAnsi="Times New Roman" w:cs="Times New Roman"/>
        </w:rPr>
        <w:t>评审办法</w:t>
      </w:r>
    </w:p>
    <w:p w14:paraId="05DE7613" w14:textId="77777777" w:rsidR="00B1069D" w:rsidRDefault="00B1069D">
      <w:pPr>
        <w:tabs>
          <w:tab w:val="left" w:pos="0"/>
        </w:tabs>
      </w:pPr>
    </w:p>
    <w:p w14:paraId="42646B0D" w14:textId="77777777" w:rsidR="00B1069D" w:rsidRDefault="00B1069D">
      <w:pPr>
        <w:pStyle w:val="a0"/>
      </w:pPr>
    </w:p>
    <w:p w14:paraId="216BBBC0" w14:textId="77777777" w:rsidR="00B1069D" w:rsidRDefault="00B1069D">
      <w:pPr>
        <w:pStyle w:val="a4"/>
        <w:outlineLvl w:val="9"/>
      </w:pPr>
    </w:p>
    <w:p w14:paraId="3D0E690D" w14:textId="77777777" w:rsidR="00B1069D" w:rsidRDefault="00B1069D"/>
    <w:p w14:paraId="6CE0E951" w14:textId="77777777" w:rsidR="00B1069D" w:rsidRDefault="00B1069D">
      <w:pPr>
        <w:pStyle w:val="a0"/>
      </w:pPr>
    </w:p>
    <w:p w14:paraId="0B63C137" w14:textId="77777777" w:rsidR="00B1069D" w:rsidRDefault="00B1069D">
      <w:pPr>
        <w:pStyle w:val="a4"/>
        <w:outlineLvl w:val="9"/>
      </w:pPr>
    </w:p>
    <w:p w14:paraId="0CF806F8" w14:textId="77777777" w:rsidR="00B1069D" w:rsidRDefault="00B1069D"/>
    <w:p w14:paraId="222FFD1C" w14:textId="77777777" w:rsidR="00B1069D" w:rsidRDefault="00B1069D">
      <w:pPr>
        <w:pStyle w:val="a0"/>
      </w:pPr>
    </w:p>
    <w:p w14:paraId="260DEAAC" w14:textId="77777777" w:rsidR="00B1069D" w:rsidRDefault="00B1069D">
      <w:pPr>
        <w:pStyle w:val="a4"/>
        <w:outlineLvl w:val="9"/>
      </w:pPr>
    </w:p>
    <w:p w14:paraId="7EF0979B" w14:textId="77777777" w:rsidR="00B1069D" w:rsidRDefault="00B1069D"/>
    <w:p w14:paraId="6EF50E51" w14:textId="77777777" w:rsidR="00B1069D" w:rsidRDefault="00B1069D">
      <w:pPr>
        <w:pStyle w:val="a0"/>
      </w:pPr>
    </w:p>
    <w:p w14:paraId="4A3320C0" w14:textId="77777777" w:rsidR="00B1069D" w:rsidRDefault="00B1069D">
      <w:pPr>
        <w:pStyle w:val="a4"/>
        <w:outlineLvl w:val="9"/>
      </w:pPr>
    </w:p>
    <w:p w14:paraId="267C522C" w14:textId="77777777" w:rsidR="00B1069D" w:rsidRDefault="00B1069D"/>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
        <w:gridCol w:w="1261"/>
        <w:gridCol w:w="2034"/>
        <w:gridCol w:w="5663"/>
      </w:tblGrid>
      <w:tr w:rsidR="00B1069D" w14:paraId="5B8A9D7C" w14:textId="77777777">
        <w:trPr>
          <w:trHeight w:val="567"/>
          <w:jc w:val="center"/>
        </w:trPr>
        <w:tc>
          <w:tcPr>
            <w:tcW w:w="2000" w:type="dxa"/>
            <w:gridSpan w:val="2"/>
            <w:vAlign w:val="center"/>
          </w:tcPr>
          <w:p w14:paraId="0A693575" w14:textId="77777777" w:rsidR="00B1069D" w:rsidRDefault="00B71C0E">
            <w:pPr>
              <w:widowControl/>
              <w:jc w:val="center"/>
              <w:rPr>
                <w:rFonts w:ascii="Times New Roman" w:hAnsi="Times New Roman" w:cs="Times New Roman"/>
                <w:kern w:val="0"/>
                <w:szCs w:val="21"/>
              </w:rPr>
            </w:pPr>
            <w:r>
              <w:rPr>
                <w:rFonts w:ascii="Times New Roman" w:eastAsia="宋体" w:hAnsi="Times New Roman" w:cs="Times New Roman"/>
              </w:rPr>
              <w:lastRenderedPageBreak/>
              <w:br w:type="page"/>
            </w:r>
            <w:r>
              <w:rPr>
                <w:rFonts w:ascii="Times New Roman" w:hAnsi="Times New Roman" w:cs="Times New Roman"/>
                <w:b/>
                <w:bCs/>
                <w:kern w:val="0"/>
                <w:szCs w:val="21"/>
              </w:rPr>
              <w:t>条款号</w:t>
            </w:r>
          </w:p>
        </w:tc>
        <w:tc>
          <w:tcPr>
            <w:tcW w:w="2095" w:type="dxa"/>
            <w:vAlign w:val="center"/>
          </w:tcPr>
          <w:p w14:paraId="01348A52" w14:textId="77777777" w:rsidR="00B1069D" w:rsidRDefault="00B71C0E">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838" w:type="dxa"/>
            <w:vAlign w:val="center"/>
          </w:tcPr>
          <w:p w14:paraId="57AB23D6" w14:textId="77777777" w:rsidR="00B1069D" w:rsidRDefault="00B71C0E">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B1069D" w14:paraId="76E72289" w14:textId="77777777">
        <w:trPr>
          <w:trHeight w:val="567"/>
          <w:jc w:val="center"/>
        </w:trPr>
        <w:tc>
          <w:tcPr>
            <w:tcW w:w="700" w:type="dxa"/>
            <w:vAlign w:val="center"/>
          </w:tcPr>
          <w:p w14:paraId="6FC8940E" w14:textId="77777777" w:rsidR="00B1069D" w:rsidRDefault="00B71C0E">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300" w:type="dxa"/>
            <w:vAlign w:val="center"/>
          </w:tcPr>
          <w:p w14:paraId="7CE4E082" w14:textId="77777777" w:rsidR="00B1069D" w:rsidRDefault="00B71C0E">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ascii="Times New Roman" w:hAnsi="Times New Roman" w:cs="Times New Roman" w:hint="eastAsia"/>
                <w:bCs/>
                <w:kern w:val="0"/>
                <w:szCs w:val="21"/>
              </w:rPr>
              <w:t>方</w:t>
            </w:r>
            <w:r>
              <w:rPr>
                <w:rFonts w:ascii="Times New Roman" w:hAnsi="Times New Roman" w:cs="Times New Roman"/>
                <w:bCs/>
                <w:kern w:val="0"/>
                <w:szCs w:val="21"/>
              </w:rPr>
              <w:t>法</w:t>
            </w:r>
          </w:p>
        </w:tc>
        <w:tc>
          <w:tcPr>
            <w:tcW w:w="2095" w:type="dxa"/>
            <w:tcMar>
              <w:left w:w="75" w:type="dxa"/>
            </w:tcMar>
            <w:vAlign w:val="center"/>
          </w:tcPr>
          <w:p w14:paraId="7385CC24" w14:textId="77777777" w:rsidR="00B1069D" w:rsidRDefault="00B71C0E">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14:paraId="6EF57716" w14:textId="77777777" w:rsidR="00B1069D" w:rsidRDefault="00B71C0E">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838" w:type="dxa"/>
            <w:tcMar>
              <w:left w:w="75" w:type="dxa"/>
            </w:tcMar>
            <w:vAlign w:val="center"/>
          </w:tcPr>
          <w:p w14:paraId="59E68A7D" w14:textId="77777777" w:rsidR="00B1069D" w:rsidRDefault="00B71C0E">
            <w:pPr>
              <w:widowControl/>
              <w:adjustRightInd w:val="0"/>
              <w:snapToGrid w:val="0"/>
              <w:jc w:val="left"/>
            </w:pPr>
            <w:r>
              <w:rPr>
                <w:rFonts w:hint="eastAsia"/>
              </w:rPr>
              <w:t>按评审价由低到高的顺序依次推荐成交候选人：</w:t>
            </w:r>
          </w:p>
          <w:p w14:paraId="7C5BD538"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lang w:bidi="ar"/>
              </w:rPr>
              <w:t>（</w:t>
            </w:r>
            <w:r>
              <w:rPr>
                <w:rFonts w:ascii="Times New Roman" w:hAnsi="Times New Roman" w:cs="Times New Roman"/>
                <w:kern w:val="0"/>
                <w:szCs w:val="21"/>
                <w:lang w:bidi="ar"/>
              </w:rPr>
              <w:t>1</w:t>
            </w:r>
            <w:r>
              <w:rPr>
                <w:rFonts w:ascii="Times New Roman" w:hAnsi="Times New Roman" w:cs="Times New Roman"/>
                <w:kern w:val="0"/>
                <w:szCs w:val="21"/>
                <w:lang w:bidi="ar"/>
              </w:rPr>
              <w:t>）对满足</w:t>
            </w:r>
            <w:proofErr w:type="gramStart"/>
            <w:r>
              <w:rPr>
                <w:rFonts w:ascii="Times New Roman" w:hAnsi="Times New Roman" w:cs="Times New Roman"/>
                <w:kern w:val="0"/>
                <w:szCs w:val="21"/>
                <w:lang w:bidi="ar"/>
              </w:rPr>
              <w:t>询</w:t>
            </w:r>
            <w:proofErr w:type="gramEnd"/>
            <w:r>
              <w:rPr>
                <w:rFonts w:ascii="Times New Roman" w:hAnsi="Times New Roman" w:cs="Times New Roman"/>
                <w:kern w:val="0"/>
                <w:szCs w:val="21"/>
                <w:lang w:bidi="ar"/>
              </w:rPr>
              <w:t>比文件要求的响应文件，按照报价由低到高的顺序推荐成交候选人</w:t>
            </w:r>
            <w:r>
              <w:rPr>
                <w:rFonts w:ascii="Times New Roman" w:hAnsi="Times New Roman" w:cs="Times New Roman"/>
                <w:kern w:val="0"/>
                <w:szCs w:val="21"/>
              </w:rPr>
              <w:t>；</w:t>
            </w:r>
          </w:p>
          <w:p w14:paraId="6A0FB030" w14:textId="77777777" w:rsidR="00B1069D" w:rsidRDefault="00B71C0E">
            <w:pPr>
              <w:spacing w:line="360" w:lineRule="auto"/>
              <w:jc w:val="left"/>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w:t>
            </w:r>
            <w:r>
              <w:rPr>
                <w:rFonts w:ascii="Times New Roman" w:hAnsi="Times New Roman" w:cs="Times New Roman"/>
                <w:kern w:val="0"/>
                <w:szCs w:val="21"/>
                <w:lang w:val="zh-CN" w:bidi="ar"/>
              </w:rPr>
              <w:t>若出现报价相同的情况，按递交响应文件的时间先后顺序推荐成交候选人。</w:t>
            </w:r>
          </w:p>
        </w:tc>
      </w:tr>
    </w:tbl>
    <w:p w14:paraId="1C24E0B3" w14:textId="77777777" w:rsidR="00B1069D" w:rsidRDefault="00B1069D">
      <w:pPr>
        <w:adjustRightInd w:val="0"/>
        <w:snapToGrid w:val="0"/>
        <w:spacing w:line="360" w:lineRule="auto"/>
        <w:textAlignment w:val="baseline"/>
        <w:rPr>
          <w:rFonts w:ascii="Times New Roman" w:hAnsi="Times New Roman" w:cs="Times New Roman"/>
          <w:szCs w:val="21"/>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3"/>
        <w:gridCol w:w="1246"/>
        <w:gridCol w:w="2042"/>
        <w:gridCol w:w="5637"/>
      </w:tblGrid>
      <w:tr w:rsidR="00B1069D" w14:paraId="1AE64D1E" w14:textId="77777777">
        <w:trPr>
          <w:trHeight w:val="567"/>
          <w:jc w:val="center"/>
        </w:trPr>
        <w:tc>
          <w:tcPr>
            <w:tcW w:w="1786" w:type="dxa"/>
            <w:gridSpan w:val="2"/>
            <w:vAlign w:val="center"/>
          </w:tcPr>
          <w:p w14:paraId="4DCD017A" w14:textId="77777777" w:rsidR="00B1069D" w:rsidRDefault="00B71C0E">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862" w:type="dxa"/>
            <w:vAlign w:val="center"/>
          </w:tcPr>
          <w:p w14:paraId="4CBE85FA" w14:textId="77777777" w:rsidR="00B1069D" w:rsidRDefault="00B71C0E">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139" w:type="dxa"/>
            <w:vAlign w:val="center"/>
          </w:tcPr>
          <w:p w14:paraId="4426ADCC" w14:textId="77777777" w:rsidR="00B1069D" w:rsidRDefault="00B71C0E">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B1069D" w14:paraId="42E0BAC6" w14:textId="77777777">
        <w:trPr>
          <w:trHeight w:val="567"/>
          <w:jc w:val="center"/>
        </w:trPr>
        <w:tc>
          <w:tcPr>
            <w:tcW w:w="650" w:type="dxa"/>
            <w:vMerge w:val="restart"/>
            <w:vAlign w:val="center"/>
          </w:tcPr>
          <w:p w14:paraId="102941DB"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136" w:type="dxa"/>
            <w:vMerge w:val="restart"/>
            <w:vAlign w:val="center"/>
          </w:tcPr>
          <w:p w14:paraId="19D02CC0"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862" w:type="dxa"/>
            <w:tcMar>
              <w:left w:w="75" w:type="dxa"/>
            </w:tcMar>
            <w:vAlign w:val="center"/>
          </w:tcPr>
          <w:p w14:paraId="62519272"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供应商名称</w:t>
            </w:r>
          </w:p>
        </w:tc>
        <w:tc>
          <w:tcPr>
            <w:tcW w:w="5139" w:type="dxa"/>
            <w:tcMar>
              <w:left w:w="75" w:type="dxa"/>
            </w:tcMar>
            <w:vAlign w:val="center"/>
          </w:tcPr>
          <w:p w14:paraId="6E6C114D"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与营业执照一致</w:t>
            </w:r>
          </w:p>
        </w:tc>
      </w:tr>
      <w:tr w:rsidR="00B1069D" w14:paraId="5550D86A" w14:textId="77777777">
        <w:trPr>
          <w:trHeight w:val="567"/>
          <w:jc w:val="center"/>
        </w:trPr>
        <w:tc>
          <w:tcPr>
            <w:tcW w:w="650" w:type="dxa"/>
            <w:vMerge/>
            <w:vAlign w:val="center"/>
          </w:tcPr>
          <w:p w14:paraId="426A04E3"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784A52D3"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Mar>
              <w:left w:w="75" w:type="dxa"/>
            </w:tcMar>
            <w:vAlign w:val="center"/>
          </w:tcPr>
          <w:p w14:paraId="56586B1A"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响应文件格式</w:t>
            </w:r>
          </w:p>
        </w:tc>
        <w:tc>
          <w:tcPr>
            <w:tcW w:w="5139" w:type="dxa"/>
            <w:tcMar>
              <w:left w:w="75" w:type="dxa"/>
            </w:tcMar>
            <w:vAlign w:val="center"/>
          </w:tcPr>
          <w:p w14:paraId="1911A76E"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w:t>
            </w:r>
            <w:r>
              <w:rPr>
                <w:rFonts w:ascii="Times New Roman" w:hAnsi="Times New Roman" w:cs="Times New Roman"/>
                <w:kern w:val="0"/>
                <w:szCs w:val="21"/>
              </w:rPr>
              <w:t>“</w:t>
            </w:r>
            <w:r>
              <w:rPr>
                <w:rFonts w:ascii="Times New Roman" w:hAnsi="Times New Roman" w:cs="Times New Roman"/>
                <w:kern w:val="0"/>
                <w:szCs w:val="21"/>
              </w:rPr>
              <w:t>响应文件格式</w:t>
            </w:r>
            <w:r>
              <w:rPr>
                <w:rFonts w:ascii="Times New Roman" w:hAnsi="Times New Roman" w:cs="Times New Roman"/>
                <w:kern w:val="0"/>
                <w:szCs w:val="21"/>
              </w:rPr>
              <w:t>”</w:t>
            </w:r>
            <w:r>
              <w:rPr>
                <w:rFonts w:ascii="Times New Roman" w:hAnsi="Times New Roman" w:cs="Times New Roman"/>
                <w:kern w:val="0"/>
                <w:szCs w:val="21"/>
              </w:rPr>
              <w:t>的规定，关键字迹清晰可辨</w:t>
            </w:r>
          </w:p>
        </w:tc>
      </w:tr>
      <w:tr w:rsidR="00B1069D" w14:paraId="7EF76037" w14:textId="77777777">
        <w:trPr>
          <w:trHeight w:val="567"/>
          <w:jc w:val="center"/>
        </w:trPr>
        <w:tc>
          <w:tcPr>
            <w:tcW w:w="650" w:type="dxa"/>
            <w:vMerge/>
            <w:vAlign w:val="center"/>
          </w:tcPr>
          <w:p w14:paraId="198B2FDB"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0BB793C4"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Mar>
              <w:left w:w="75" w:type="dxa"/>
            </w:tcMar>
            <w:vAlign w:val="center"/>
          </w:tcPr>
          <w:p w14:paraId="1CAC8A51"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hint="eastAsia"/>
                <w:kern w:val="0"/>
                <w:szCs w:val="21"/>
              </w:rPr>
              <w:t>签名及</w:t>
            </w:r>
            <w:r>
              <w:rPr>
                <w:rFonts w:ascii="Times New Roman" w:hAnsi="Times New Roman" w:cs="Times New Roman"/>
                <w:kern w:val="0"/>
                <w:szCs w:val="21"/>
              </w:rPr>
              <w:t>盖章</w:t>
            </w:r>
          </w:p>
        </w:tc>
        <w:tc>
          <w:tcPr>
            <w:tcW w:w="5139" w:type="dxa"/>
            <w:tcMar>
              <w:left w:w="75" w:type="dxa"/>
            </w:tcMar>
            <w:vAlign w:val="center"/>
          </w:tcPr>
          <w:p w14:paraId="2242FD2D"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w:t>
            </w:r>
            <w:r>
              <w:rPr>
                <w:rFonts w:ascii="Times New Roman" w:hAnsi="Times New Roman" w:cs="Times New Roman"/>
                <w:bCs/>
                <w:kern w:val="0"/>
                <w:szCs w:val="21"/>
              </w:rPr>
              <w:t>“</w:t>
            </w:r>
            <w:r>
              <w:rPr>
                <w:rFonts w:ascii="Times New Roman" w:hAnsi="Times New Roman" w:cs="Times New Roman"/>
                <w:bCs/>
                <w:kern w:val="0"/>
                <w:szCs w:val="21"/>
              </w:rPr>
              <w:t>供应商须知</w:t>
            </w:r>
            <w:r>
              <w:rPr>
                <w:rFonts w:ascii="Times New Roman" w:hAnsi="Times New Roman" w:cs="Times New Roman"/>
                <w:bCs/>
                <w:kern w:val="0"/>
                <w:szCs w:val="21"/>
              </w:rPr>
              <w:t>”</w:t>
            </w:r>
            <w:r>
              <w:rPr>
                <w:rFonts w:ascii="Times New Roman" w:hAnsi="Times New Roman" w:cs="Times New Roman"/>
                <w:bCs/>
                <w:kern w:val="0"/>
                <w:szCs w:val="21"/>
              </w:rPr>
              <w:t>第</w:t>
            </w:r>
            <w:r>
              <w:rPr>
                <w:rFonts w:ascii="Times New Roman" w:hAnsi="Times New Roman" w:cs="Times New Roman"/>
                <w:bCs/>
                <w:kern w:val="0"/>
                <w:szCs w:val="21"/>
              </w:rPr>
              <w:t>3.</w:t>
            </w:r>
            <w:r>
              <w:rPr>
                <w:rFonts w:ascii="Times New Roman" w:hAnsi="Times New Roman" w:cs="Times New Roman" w:hint="eastAsia"/>
                <w:bCs/>
                <w:kern w:val="0"/>
                <w:szCs w:val="21"/>
              </w:rPr>
              <w:t>6</w:t>
            </w:r>
            <w:r>
              <w:rPr>
                <w:rFonts w:ascii="Times New Roman" w:hAnsi="Times New Roman" w:cs="Times New Roman"/>
                <w:bCs/>
                <w:kern w:val="0"/>
                <w:szCs w:val="21"/>
              </w:rPr>
              <w:t>.3</w:t>
            </w:r>
            <w:r>
              <w:rPr>
                <w:rFonts w:ascii="Times New Roman" w:hAnsi="Times New Roman" w:cs="Times New Roman"/>
                <w:bCs/>
                <w:kern w:val="0"/>
                <w:szCs w:val="21"/>
              </w:rPr>
              <w:t>项的规定</w:t>
            </w:r>
          </w:p>
        </w:tc>
      </w:tr>
      <w:tr w:rsidR="00B1069D" w14:paraId="2F19D9E8" w14:textId="77777777">
        <w:trPr>
          <w:trHeight w:val="567"/>
          <w:jc w:val="center"/>
        </w:trPr>
        <w:tc>
          <w:tcPr>
            <w:tcW w:w="650" w:type="dxa"/>
            <w:vMerge/>
            <w:vAlign w:val="center"/>
          </w:tcPr>
          <w:p w14:paraId="73331903"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0A536BD3"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Mar>
              <w:left w:w="75" w:type="dxa"/>
            </w:tcMar>
            <w:vAlign w:val="center"/>
          </w:tcPr>
          <w:p w14:paraId="3D5C2823"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hint="eastAsia"/>
                <w:kern w:val="0"/>
                <w:szCs w:val="21"/>
              </w:rPr>
              <w:t>U</w:t>
            </w:r>
            <w:r>
              <w:rPr>
                <w:rFonts w:ascii="Times New Roman" w:hAnsi="Times New Roman" w:cs="Times New Roman" w:hint="eastAsia"/>
                <w:kern w:val="0"/>
                <w:szCs w:val="21"/>
              </w:rPr>
              <w:t>盘及响应文件份数</w:t>
            </w:r>
          </w:p>
        </w:tc>
        <w:tc>
          <w:tcPr>
            <w:tcW w:w="5139" w:type="dxa"/>
            <w:tcMar>
              <w:left w:w="75" w:type="dxa"/>
            </w:tcMar>
            <w:vAlign w:val="center"/>
          </w:tcPr>
          <w:p w14:paraId="137CA02F" w14:textId="77777777" w:rsidR="00B1069D" w:rsidRDefault="00B71C0E">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符合第二章</w:t>
            </w:r>
            <w:r>
              <w:rPr>
                <w:rFonts w:ascii="Times New Roman" w:hAnsi="Times New Roman" w:cs="Times New Roman"/>
                <w:bCs/>
                <w:kern w:val="0"/>
                <w:szCs w:val="21"/>
              </w:rPr>
              <w:t>“</w:t>
            </w:r>
            <w:r>
              <w:rPr>
                <w:rFonts w:ascii="Times New Roman" w:hAnsi="Times New Roman" w:cs="Times New Roman"/>
                <w:bCs/>
                <w:kern w:val="0"/>
                <w:szCs w:val="21"/>
              </w:rPr>
              <w:t>供应商须知</w:t>
            </w:r>
            <w:r>
              <w:rPr>
                <w:rFonts w:ascii="Times New Roman" w:hAnsi="Times New Roman" w:cs="Times New Roman"/>
                <w:bCs/>
                <w:kern w:val="0"/>
                <w:szCs w:val="21"/>
              </w:rPr>
              <w:t>”</w:t>
            </w:r>
            <w:r>
              <w:rPr>
                <w:rFonts w:ascii="Times New Roman" w:hAnsi="Times New Roman" w:cs="Times New Roman"/>
                <w:bCs/>
                <w:kern w:val="0"/>
                <w:szCs w:val="21"/>
              </w:rPr>
              <w:t>第</w:t>
            </w:r>
            <w:r>
              <w:rPr>
                <w:rFonts w:ascii="Times New Roman" w:hAnsi="Times New Roman" w:cs="Times New Roman"/>
                <w:bCs/>
                <w:kern w:val="0"/>
                <w:szCs w:val="21"/>
              </w:rPr>
              <w:t>3.</w:t>
            </w:r>
            <w:r>
              <w:rPr>
                <w:rFonts w:ascii="Times New Roman" w:hAnsi="Times New Roman" w:cs="Times New Roman" w:hint="eastAsia"/>
                <w:bCs/>
                <w:kern w:val="0"/>
                <w:szCs w:val="21"/>
              </w:rPr>
              <w:t>6</w:t>
            </w:r>
            <w:r>
              <w:rPr>
                <w:rFonts w:ascii="Times New Roman" w:hAnsi="Times New Roman" w:cs="Times New Roman"/>
                <w:bCs/>
                <w:kern w:val="0"/>
                <w:szCs w:val="21"/>
              </w:rPr>
              <w:t>.3</w:t>
            </w:r>
            <w:r>
              <w:rPr>
                <w:rFonts w:ascii="Times New Roman" w:hAnsi="Times New Roman" w:cs="Times New Roman"/>
                <w:bCs/>
                <w:kern w:val="0"/>
                <w:szCs w:val="21"/>
              </w:rPr>
              <w:t>项的规定</w:t>
            </w:r>
          </w:p>
        </w:tc>
      </w:tr>
      <w:tr w:rsidR="00B1069D" w14:paraId="7FD060D7" w14:textId="77777777">
        <w:trPr>
          <w:trHeight w:val="567"/>
          <w:jc w:val="center"/>
        </w:trPr>
        <w:tc>
          <w:tcPr>
            <w:tcW w:w="650" w:type="dxa"/>
            <w:vMerge/>
            <w:vAlign w:val="center"/>
          </w:tcPr>
          <w:p w14:paraId="0DC960EB"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0197BD5D"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Mar>
              <w:left w:w="75" w:type="dxa"/>
            </w:tcMar>
            <w:vAlign w:val="center"/>
          </w:tcPr>
          <w:p w14:paraId="35484FC9"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hint="eastAsia"/>
                <w:kern w:val="0"/>
                <w:szCs w:val="21"/>
              </w:rPr>
              <w:t>装订及密封</w:t>
            </w:r>
          </w:p>
        </w:tc>
        <w:tc>
          <w:tcPr>
            <w:tcW w:w="5139" w:type="dxa"/>
            <w:tcMar>
              <w:left w:w="75" w:type="dxa"/>
            </w:tcMar>
            <w:vAlign w:val="center"/>
          </w:tcPr>
          <w:p w14:paraId="322991F0" w14:textId="77777777" w:rsidR="00B1069D" w:rsidRDefault="00B71C0E">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符合第二章</w:t>
            </w:r>
            <w:r>
              <w:rPr>
                <w:rFonts w:ascii="Times New Roman" w:hAnsi="Times New Roman" w:cs="Times New Roman"/>
                <w:bCs/>
                <w:kern w:val="0"/>
                <w:szCs w:val="21"/>
              </w:rPr>
              <w:t>“</w:t>
            </w:r>
            <w:r>
              <w:rPr>
                <w:rFonts w:ascii="Times New Roman" w:hAnsi="Times New Roman" w:cs="Times New Roman"/>
                <w:bCs/>
                <w:kern w:val="0"/>
                <w:szCs w:val="21"/>
              </w:rPr>
              <w:t>供应商须知</w:t>
            </w:r>
            <w:r>
              <w:rPr>
                <w:rFonts w:ascii="Times New Roman" w:hAnsi="Times New Roman" w:cs="Times New Roman"/>
                <w:bCs/>
                <w:kern w:val="0"/>
                <w:szCs w:val="21"/>
              </w:rPr>
              <w:t>”</w:t>
            </w:r>
            <w:r>
              <w:rPr>
                <w:rFonts w:ascii="Times New Roman" w:hAnsi="Times New Roman" w:cs="Times New Roman"/>
                <w:bCs/>
                <w:kern w:val="0"/>
                <w:szCs w:val="21"/>
              </w:rPr>
              <w:t>第</w:t>
            </w:r>
            <w:r>
              <w:rPr>
                <w:rFonts w:ascii="Times New Roman" w:hAnsi="Times New Roman" w:cs="Times New Roman"/>
                <w:bCs/>
                <w:kern w:val="0"/>
                <w:szCs w:val="21"/>
              </w:rPr>
              <w:t>3.</w:t>
            </w:r>
            <w:r>
              <w:rPr>
                <w:rFonts w:ascii="Times New Roman" w:hAnsi="Times New Roman" w:cs="Times New Roman" w:hint="eastAsia"/>
                <w:bCs/>
                <w:kern w:val="0"/>
                <w:szCs w:val="21"/>
              </w:rPr>
              <w:t>6</w:t>
            </w:r>
            <w:r>
              <w:rPr>
                <w:rFonts w:ascii="Times New Roman" w:hAnsi="Times New Roman" w:cs="Times New Roman"/>
                <w:bCs/>
                <w:kern w:val="0"/>
                <w:szCs w:val="21"/>
              </w:rPr>
              <w:t>.3</w:t>
            </w:r>
            <w:r>
              <w:rPr>
                <w:rFonts w:ascii="Times New Roman" w:hAnsi="Times New Roman" w:cs="Times New Roman"/>
                <w:bCs/>
                <w:kern w:val="0"/>
                <w:szCs w:val="21"/>
              </w:rPr>
              <w:t>项的规定</w:t>
            </w:r>
          </w:p>
        </w:tc>
      </w:tr>
      <w:tr w:rsidR="00B1069D" w14:paraId="4954BB7E" w14:textId="77777777">
        <w:trPr>
          <w:trHeight w:val="567"/>
          <w:jc w:val="center"/>
        </w:trPr>
        <w:tc>
          <w:tcPr>
            <w:tcW w:w="650" w:type="dxa"/>
            <w:vMerge w:val="restart"/>
            <w:vAlign w:val="center"/>
          </w:tcPr>
          <w:p w14:paraId="78200696"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136" w:type="dxa"/>
            <w:vMerge w:val="restart"/>
            <w:vAlign w:val="center"/>
          </w:tcPr>
          <w:p w14:paraId="7FA98F11"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862" w:type="dxa"/>
            <w:tcMar>
              <w:left w:w="75" w:type="dxa"/>
            </w:tcMar>
            <w:vAlign w:val="center"/>
          </w:tcPr>
          <w:p w14:paraId="26E272A4"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hint="eastAsia"/>
                <w:kern w:val="0"/>
                <w:szCs w:val="21"/>
              </w:rPr>
              <w:t>资质条件、能力、信誉</w:t>
            </w:r>
          </w:p>
        </w:tc>
        <w:tc>
          <w:tcPr>
            <w:tcW w:w="5139" w:type="dxa"/>
            <w:tcMar>
              <w:left w:w="75" w:type="dxa"/>
            </w:tcMar>
            <w:vAlign w:val="center"/>
          </w:tcPr>
          <w:p w14:paraId="5854D3F8" w14:textId="77777777" w:rsidR="00B1069D" w:rsidRDefault="00B71C0E">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hint="eastAsia"/>
                <w:kern w:val="0"/>
                <w:szCs w:val="21"/>
              </w:rPr>
              <w:t>2</w:t>
            </w:r>
            <w:r>
              <w:rPr>
                <w:rFonts w:ascii="Times New Roman" w:hAnsi="Times New Roman" w:cs="Times New Roman"/>
                <w:kern w:val="0"/>
                <w:szCs w:val="21"/>
              </w:rPr>
              <w:t>项规定</w:t>
            </w:r>
          </w:p>
        </w:tc>
      </w:tr>
      <w:tr w:rsidR="00B1069D" w14:paraId="4BFF7A97" w14:textId="77777777">
        <w:trPr>
          <w:trHeight w:val="567"/>
          <w:jc w:val="center"/>
        </w:trPr>
        <w:tc>
          <w:tcPr>
            <w:tcW w:w="650" w:type="dxa"/>
            <w:vMerge/>
            <w:vAlign w:val="center"/>
          </w:tcPr>
          <w:p w14:paraId="52A9A7EA"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519B9F5D"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Mar>
              <w:left w:w="75" w:type="dxa"/>
            </w:tcMar>
            <w:vAlign w:val="center"/>
          </w:tcPr>
          <w:p w14:paraId="5A3D8714"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hint="eastAsia"/>
                <w:kern w:val="0"/>
                <w:szCs w:val="21"/>
              </w:rPr>
              <w:t>人员</w:t>
            </w:r>
          </w:p>
        </w:tc>
        <w:tc>
          <w:tcPr>
            <w:tcW w:w="5139" w:type="dxa"/>
            <w:tcMar>
              <w:left w:w="75" w:type="dxa"/>
            </w:tcMar>
            <w:vAlign w:val="center"/>
          </w:tcPr>
          <w:p w14:paraId="0573F15F" w14:textId="77777777" w:rsidR="00B1069D" w:rsidRDefault="00B71C0E">
            <w:pPr>
              <w:widowControl/>
              <w:adjustRightInd w:val="0"/>
              <w:snapToGrid w:val="0"/>
              <w:spacing w:line="360" w:lineRule="atLeast"/>
              <w:jc w:val="left"/>
              <w:rPr>
                <w:rFonts w:ascii="Times New Roman" w:hAnsi="Times New Roman" w:cs="Times New Roman"/>
              </w:rPr>
            </w:pPr>
            <w:r>
              <w:rPr>
                <w:rFonts w:ascii="Times New Roman" w:hAnsi="Times New Roman" w:cs="Times New Roman" w:hint="eastAsia"/>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rPr>
              <w:t>规定</w:t>
            </w:r>
          </w:p>
        </w:tc>
      </w:tr>
      <w:tr w:rsidR="00B1069D" w14:paraId="7CDA1A38" w14:textId="77777777">
        <w:trPr>
          <w:trHeight w:val="567"/>
          <w:jc w:val="center"/>
        </w:trPr>
        <w:tc>
          <w:tcPr>
            <w:tcW w:w="650" w:type="dxa"/>
            <w:vMerge w:val="restart"/>
            <w:vAlign w:val="center"/>
          </w:tcPr>
          <w:p w14:paraId="230ECBB9"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136" w:type="dxa"/>
            <w:vMerge w:val="restart"/>
            <w:vAlign w:val="center"/>
          </w:tcPr>
          <w:p w14:paraId="09AA3C05"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862" w:type="dxa"/>
            <w:tcMar>
              <w:left w:w="75" w:type="dxa"/>
            </w:tcMar>
            <w:vAlign w:val="center"/>
          </w:tcPr>
          <w:p w14:paraId="62CD4E0D"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报价内容</w:t>
            </w:r>
          </w:p>
        </w:tc>
        <w:tc>
          <w:tcPr>
            <w:tcW w:w="5139" w:type="dxa"/>
            <w:tcMar>
              <w:left w:w="75" w:type="dxa"/>
            </w:tcMar>
            <w:vAlign w:val="center"/>
          </w:tcPr>
          <w:p w14:paraId="79383870"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rPr>
              <w:t>规定</w:t>
            </w:r>
          </w:p>
        </w:tc>
      </w:tr>
      <w:tr w:rsidR="00B1069D" w14:paraId="476C945A" w14:textId="77777777">
        <w:trPr>
          <w:trHeight w:val="567"/>
          <w:jc w:val="center"/>
        </w:trPr>
        <w:tc>
          <w:tcPr>
            <w:tcW w:w="650" w:type="dxa"/>
            <w:vMerge/>
            <w:vAlign w:val="center"/>
          </w:tcPr>
          <w:p w14:paraId="562CC829"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0F07A371"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Mar>
              <w:left w:w="75" w:type="dxa"/>
            </w:tcMar>
            <w:vAlign w:val="center"/>
          </w:tcPr>
          <w:p w14:paraId="3315D1A9" w14:textId="77777777" w:rsidR="00B1069D" w:rsidRDefault="00B71C0E">
            <w:pPr>
              <w:widowControl/>
              <w:adjustRightInd w:val="0"/>
              <w:snapToGrid w:val="0"/>
              <w:spacing w:line="360" w:lineRule="atLeast"/>
              <w:jc w:val="center"/>
              <w:rPr>
                <w:rFonts w:ascii="Times New Roman" w:hAnsi="Times New Roman" w:cs="Times New Roman"/>
                <w:bCs/>
                <w:kern w:val="0"/>
                <w:szCs w:val="21"/>
              </w:rPr>
            </w:pPr>
            <w:proofErr w:type="gramStart"/>
            <w:r>
              <w:rPr>
                <w:rFonts w:ascii="Times New Roman" w:hAnsi="Times New Roman" w:cs="Times New Roman"/>
                <w:bCs/>
                <w:kern w:val="0"/>
                <w:szCs w:val="21"/>
              </w:rPr>
              <w:t>询</w:t>
            </w:r>
            <w:proofErr w:type="gramEnd"/>
            <w:r>
              <w:rPr>
                <w:rFonts w:ascii="Times New Roman" w:hAnsi="Times New Roman" w:cs="Times New Roman"/>
                <w:bCs/>
                <w:kern w:val="0"/>
                <w:szCs w:val="21"/>
              </w:rPr>
              <w:t>比文件的获取</w:t>
            </w:r>
          </w:p>
        </w:tc>
        <w:tc>
          <w:tcPr>
            <w:tcW w:w="5139" w:type="dxa"/>
            <w:tcMar>
              <w:left w:w="75" w:type="dxa"/>
            </w:tcMar>
            <w:vAlign w:val="center"/>
          </w:tcPr>
          <w:p w14:paraId="67190F4B" w14:textId="77777777" w:rsidR="00B1069D" w:rsidRDefault="00B71C0E">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bCs/>
                <w:kern w:val="0"/>
                <w:szCs w:val="21"/>
              </w:rPr>
              <w:t>规定</w:t>
            </w:r>
          </w:p>
        </w:tc>
      </w:tr>
      <w:tr w:rsidR="00B1069D" w14:paraId="61EDC18D" w14:textId="77777777">
        <w:trPr>
          <w:trHeight w:val="567"/>
          <w:jc w:val="center"/>
        </w:trPr>
        <w:tc>
          <w:tcPr>
            <w:tcW w:w="650" w:type="dxa"/>
            <w:vMerge/>
            <w:vAlign w:val="center"/>
          </w:tcPr>
          <w:p w14:paraId="2B840DF3"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0417E12C"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Borders>
              <w:top w:val="single" w:sz="4" w:space="0" w:color="auto"/>
              <w:left w:val="single" w:sz="4" w:space="0" w:color="auto"/>
              <w:right w:val="single" w:sz="4" w:space="0" w:color="auto"/>
            </w:tcBorders>
            <w:tcMar>
              <w:left w:w="75" w:type="dxa"/>
            </w:tcMar>
            <w:vAlign w:val="center"/>
          </w:tcPr>
          <w:p w14:paraId="232609D0" w14:textId="77777777" w:rsidR="00B1069D" w:rsidRDefault="00B71C0E">
            <w:pPr>
              <w:widowControl/>
              <w:adjustRightInd w:val="0"/>
              <w:snapToGrid w:val="0"/>
              <w:spacing w:line="360" w:lineRule="atLeast"/>
              <w:jc w:val="center"/>
              <w:rPr>
                <w:rFonts w:ascii="Times New Roman" w:hAnsi="Times New Roman" w:cs="Times New Roman"/>
                <w:bCs/>
                <w:kern w:val="0"/>
                <w:szCs w:val="21"/>
              </w:rPr>
            </w:pPr>
            <w:r>
              <w:rPr>
                <w:rFonts w:ascii="Times New Roman" w:hAnsi="Times New Roman" w:cs="Times New Roman" w:hint="eastAsia"/>
                <w:bCs/>
                <w:kern w:val="0"/>
                <w:szCs w:val="21"/>
              </w:rPr>
              <w:t>联合体</w:t>
            </w:r>
          </w:p>
        </w:tc>
        <w:tc>
          <w:tcPr>
            <w:tcW w:w="5139" w:type="dxa"/>
            <w:tcBorders>
              <w:top w:val="outset" w:sz="6" w:space="0" w:color="auto"/>
              <w:left w:val="single" w:sz="4" w:space="0" w:color="auto"/>
              <w:right w:val="outset" w:sz="6" w:space="0" w:color="auto"/>
            </w:tcBorders>
            <w:tcMar>
              <w:left w:w="75" w:type="dxa"/>
            </w:tcMar>
            <w:vAlign w:val="center"/>
          </w:tcPr>
          <w:p w14:paraId="05532637"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未以联合体形式报价</w:t>
            </w:r>
          </w:p>
        </w:tc>
      </w:tr>
      <w:tr w:rsidR="00B1069D" w14:paraId="4F0EBB76" w14:textId="77777777">
        <w:trPr>
          <w:trHeight w:val="567"/>
          <w:jc w:val="center"/>
        </w:trPr>
        <w:tc>
          <w:tcPr>
            <w:tcW w:w="650" w:type="dxa"/>
            <w:vMerge/>
            <w:vAlign w:val="center"/>
          </w:tcPr>
          <w:p w14:paraId="7927398D"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70D7D5AC"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Borders>
              <w:top w:val="single" w:sz="4" w:space="0" w:color="auto"/>
              <w:left w:val="single" w:sz="4" w:space="0" w:color="auto"/>
              <w:right w:val="single" w:sz="4" w:space="0" w:color="auto"/>
            </w:tcBorders>
            <w:tcMar>
              <w:left w:w="75" w:type="dxa"/>
            </w:tcMar>
            <w:vAlign w:val="center"/>
          </w:tcPr>
          <w:p w14:paraId="232D26A4"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bCs/>
                <w:kern w:val="0"/>
                <w:szCs w:val="21"/>
              </w:rPr>
              <w:t>分包</w:t>
            </w:r>
          </w:p>
        </w:tc>
        <w:tc>
          <w:tcPr>
            <w:tcW w:w="5139" w:type="dxa"/>
            <w:tcBorders>
              <w:top w:val="outset" w:sz="6" w:space="0" w:color="auto"/>
              <w:left w:val="single" w:sz="4" w:space="0" w:color="auto"/>
              <w:right w:val="outset" w:sz="6" w:space="0" w:color="auto"/>
            </w:tcBorders>
            <w:tcMar>
              <w:left w:w="75" w:type="dxa"/>
            </w:tcMar>
            <w:vAlign w:val="center"/>
          </w:tcPr>
          <w:p w14:paraId="16301E7F"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不得分包</w:t>
            </w:r>
          </w:p>
        </w:tc>
      </w:tr>
      <w:tr w:rsidR="00B1069D" w14:paraId="6A271B01" w14:textId="77777777">
        <w:trPr>
          <w:trHeight w:val="567"/>
          <w:jc w:val="center"/>
        </w:trPr>
        <w:tc>
          <w:tcPr>
            <w:tcW w:w="650" w:type="dxa"/>
            <w:vMerge/>
            <w:vAlign w:val="center"/>
          </w:tcPr>
          <w:p w14:paraId="033A8918"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77AA0E6B"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Borders>
              <w:top w:val="single" w:sz="4" w:space="0" w:color="auto"/>
              <w:left w:val="single" w:sz="4" w:space="0" w:color="auto"/>
              <w:right w:val="single" w:sz="4" w:space="0" w:color="auto"/>
            </w:tcBorders>
            <w:tcMar>
              <w:left w:w="75" w:type="dxa"/>
            </w:tcMar>
            <w:vAlign w:val="center"/>
          </w:tcPr>
          <w:p w14:paraId="51F8219F" w14:textId="77777777" w:rsidR="00B1069D" w:rsidRDefault="00B71C0E">
            <w:pPr>
              <w:widowControl/>
              <w:adjustRightInd w:val="0"/>
              <w:snapToGrid w:val="0"/>
              <w:spacing w:line="360" w:lineRule="atLeast"/>
              <w:jc w:val="center"/>
              <w:rPr>
                <w:rFonts w:ascii="Times New Roman" w:hAnsi="Times New Roman" w:cs="Times New Roman"/>
                <w:bCs/>
                <w:kern w:val="0"/>
                <w:szCs w:val="21"/>
              </w:rPr>
            </w:pPr>
            <w:r>
              <w:rPr>
                <w:rFonts w:ascii="Times New Roman" w:hAnsi="Times New Roman" w:cs="Times New Roman"/>
                <w:kern w:val="0"/>
                <w:szCs w:val="21"/>
              </w:rPr>
              <w:t>报价</w:t>
            </w:r>
          </w:p>
        </w:tc>
        <w:tc>
          <w:tcPr>
            <w:tcW w:w="5139" w:type="dxa"/>
            <w:tcBorders>
              <w:top w:val="outset" w:sz="6" w:space="0" w:color="auto"/>
              <w:left w:val="single" w:sz="4" w:space="0" w:color="auto"/>
              <w:right w:val="outset" w:sz="6" w:space="0" w:color="auto"/>
            </w:tcBorders>
            <w:tcMar>
              <w:left w:w="75" w:type="dxa"/>
            </w:tcMar>
            <w:vAlign w:val="center"/>
          </w:tcPr>
          <w:p w14:paraId="372EC02E" w14:textId="77777777" w:rsidR="00B1069D" w:rsidRDefault="00B71C0E">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）报价未超过</w:t>
            </w:r>
            <w:proofErr w:type="gramStart"/>
            <w:r>
              <w:rPr>
                <w:rFonts w:ascii="Times New Roman" w:hAnsi="Times New Roman" w:cs="Times New Roman"/>
              </w:rPr>
              <w:t>询</w:t>
            </w:r>
            <w:proofErr w:type="gramEnd"/>
            <w:r>
              <w:rPr>
                <w:rFonts w:ascii="Times New Roman" w:hAnsi="Times New Roman" w:cs="Times New Roman"/>
              </w:rPr>
              <w:t>比文件设定的最高限价。</w:t>
            </w:r>
          </w:p>
          <w:p w14:paraId="178F8260" w14:textId="77777777" w:rsidR="00B1069D" w:rsidRDefault="00B71C0E">
            <w:pPr>
              <w:widowControl/>
              <w:adjustRightInd w:val="0"/>
              <w:snapToGrid w:val="0"/>
              <w:spacing w:line="360" w:lineRule="atLeast"/>
              <w:jc w:val="left"/>
              <w:rPr>
                <w:rFonts w:ascii="Times New Roman" w:hAnsi="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）已标价的报价清单总报价和报价函的总报价一致（四舍五入除外）。</w:t>
            </w:r>
          </w:p>
          <w:p w14:paraId="7789524C" w14:textId="77777777" w:rsidR="00B1069D" w:rsidRDefault="00B71C0E">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）报价的大写数值能确定具体数值，未出现数量级错误、报价金额单位错误。</w:t>
            </w:r>
          </w:p>
        </w:tc>
      </w:tr>
      <w:tr w:rsidR="00B1069D" w14:paraId="3CEF58D5" w14:textId="77777777">
        <w:trPr>
          <w:trHeight w:val="567"/>
          <w:jc w:val="center"/>
        </w:trPr>
        <w:tc>
          <w:tcPr>
            <w:tcW w:w="650" w:type="dxa"/>
            <w:vMerge/>
            <w:vAlign w:val="center"/>
          </w:tcPr>
          <w:p w14:paraId="7943D6B1"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3A9042A1"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Mar>
              <w:left w:w="75" w:type="dxa"/>
            </w:tcMar>
            <w:vAlign w:val="center"/>
          </w:tcPr>
          <w:p w14:paraId="4B58FDEB"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其他实质性要求</w:t>
            </w:r>
          </w:p>
        </w:tc>
        <w:tc>
          <w:tcPr>
            <w:tcW w:w="5139" w:type="dxa"/>
            <w:tcMar>
              <w:left w:w="75" w:type="dxa"/>
            </w:tcMar>
            <w:vAlign w:val="center"/>
          </w:tcPr>
          <w:p w14:paraId="3011FBA3"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w:t>
            </w:r>
            <w:proofErr w:type="gramStart"/>
            <w:r>
              <w:rPr>
                <w:rFonts w:ascii="Times New Roman" w:hAnsi="Times New Roman" w:cs="Times New Roman"/>
                <w:kern w:val="0"/>
                <w:szCs w:val="21"/>
              </w:rPr>
              <w:t>询</w:t>
            </w:r>
            <w:proofErr w:type="gramEnd"/>
            <w:r>
              <w:rPr>
                <w:rFonts w:ascii="Times New Roman" w:hAnsi="Times New Roman" w:cs="Times New Roman"/>
                <w:kern w:val="0"/>
                <w:szCs w:val="21"/>
              </w:rPr>
              <w:t>比文件的其他实质性要求和条件</w:t>
            </w:r>
          </w:p>
        </w:tc>
      </w:tr>
    </w:tbl>
    <w:p w14:paraId="452FBB32" w14:textId="77777777" w:rsidR="00B1069D" w:rsidRDefault="00B1069D">
      <w:pPr>
        <w:pStyle w:val="a0"/>
      </w:pPr>
    </w:p>
    <w:tbl>
      <w:tblPr>
        <w:tblW w:w="963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3"/>
        <w:gridCol w:w="1310"/>
        <w:gridCol w:w="2089"/>
        <w:gridCol w:w="5546"/>
      </w:tblGrid>
      <w:tr w:rsidR="00B1069D" w14:paraId="21789A75" w14:textId="77777777">
        <w:trPr>
          <w:jc w:val="center"/>
        </w:trPr>
        <w:tc>
          <w:tcPr>
            <w:tcW w:w="1826" w:type="dxa"/>
            <w:gridSpan w:val="2"/>
            <w:tcBorders>
              <w:top w:val="single" w:sz="4" w:space="0" w:color="auto"/>
              <w:bottom w:val="single" w:sz="4" w:space="0" w:color="auto"/>
              <w:right w:val="single" w:sz="4" w:space="0" w:color="auto"/>
            </w:tcBorders>
            <w:vAlign w:val="center"/>
          </w:tcPr>
          <w:p w14:paraId="532D4282" w14:textId="77777777" w:rsidR="00B1069D" w:rsidRDefault="00B71C0E">
            <w:pPr>
              <w:spacing w:line="360" w:lineRule="atLeast"/>
              <w:jc w:val="center"/>
              <w:rPr>
                <w:rFonts w:ascii="Times New Roman" w:hAnsi="Times New Roman" w:cs="Times New Roman"/>
                <w:b/>
                <w:szCs w:val="21"/>
              </w:rPr>
            </w:pPr>
            <w:r>
              <w:rPr>
                <w:rFonts w:ascii="Times New Roman" w:hAnsi="Times New Roman" w:cs="Times New Roman"/>
                <w:b/>
                <w:szCs w:val="21"/>
              </w:rPr>
              <w:t>条款号</w:t>
            </w:r>
          </w:p>
        </w:tc>
        <w:tc>
          <w:tcPr>
            <w:tcW w:w="1905" w:type="dxa"/>
            <w:tcBorders>
              <w:top w:val="single" w:sz="4" w:space="0" w:color="auto"/>
              <w:left w:val="single" w:sz="4" w:space="0" w:color="auto"/>
              <w:bottom w:val="single" w:sz="4" w:space="0" w:color="auto"/>
              <w:right w:val="single" w:sz="4" w:space="0" w:color="auto"/>
            </w:tcBorders>
            <w:vAlign w:val="center"/>
          </w:tcPr>
          <w:p w14:paraId="0A5D4ACC" w14:textId="77777777" w:rsidR="00B1069D" w:rsidRDefault="00B71C0E">
            <w:pPr>
              <w:spacing w:line="360" w:lineRule="atLeast"/>
              <w:jc w:val="center"/>
              <w:rPr>
                <w:rFonts w:ascii="Times New Roman" w:hAnsi="Times New Roman" w:cs="Times New Roman"/>
                <w:b/>
                <w:szCs w:val="21"/>
              </w:rPr>
            </w:pPr>
            <w:r>
              <w:rPr>
                <w:rFonts w:ascii="Times New Roman" w:hAnsi="Times New Roman" w:cs="Times New Roman"/>
                <w:b/>
                <w:szCs w:val="21"/>
              </w:rPr>
              <w:t>量化因素</w:t>
            </w:r>
          </w:p>
        </w:tc>
        <w:tc>
          <w:tcPr>
            <w:tcW w:w="5056" w:type="dxa"/>
            <w:tcBorders>
              <w:top w:val="single" w:sz="4" w:space="0" w:color="auto"/>
              <w:left w:val="single" w:sz="4" w:space="0" w:color="auto"/>
              <w:bottom w:val="single" w:sz="4" w:space="0" w:color="auto"/>
              <w:right w:val="single" w:sz="4" w:space="0" w:color="auto"/>
            </w:tcBorders>
            <w:vAlign w:val="center"/>
          </w:tcPr>
          <w:p w14:paraId="380B3838" w14:textId="77777777" w:rsidR="00B1069D" w:rsidRDefault="00B71C0E">
            <w:pPr>
              <w:spacing w:line="360" w:lineRule="atLeast"/>
              <w:jc w:val="center"/>
              <w:rPr>
                <w:rFonts w:ascii="Times New Roman" w:hAnsi="Times New Roman" w:cs="Times New Roman"/>
                <w:b/>
                <w:szCs w:val="21"/>
              </w:rPr>
            </w:pPr>
            <w:r>
              <w:rPr>
                <w:rFonts w:ascii="Times New Roman" w:hAnsi="Times New Roman" w:cs="Times New Roman"/>
                <w:b/>
                <w:szCs w:val="21"/>
              </w:rPr>
              <w:t>量化标准</w:t>
            </w:r>
          </w:p>
        </w:tc>
      </w:tr>
      <w:tr w:rsidR="00B1069D" w14:paraId="0A006830" w14:textId="77777777">
        <w:trPr>
          <w:jc w:val="center"/>
        </w:trPr>
        <w:tc>
          <w:tcPr>
            <w:tcW w:w="632" w:type="dxa"/>
            <w:tcBorders>
              <w:top w:val="single" w:sz="4" w:space="0" w:color="auto"/>
              <w:bottom w:val="single" w:sz="4" w:space="0" w:color="auto"/>
              <w:right w:val="single" w:sz="4" w:space="0" w:color="auto"/>
            </w:tcBorders>
            <w:vAlign w:val="center"/>
          </w:tcPr>
          <w:p w14:paraId="2ACA3360" w14:textId="77777777" w:rsidR="00B1069D" w:rsidRDefault="00B71C0E">
            <w:pPr>
              <w:spacing w:line="360" w:lineRule="atLeast"/>
              <w:jc w:val="center"/>
              <w:rPr>
                <w:rFonts w:ascii="Times New Roman" w:hAnsi="Times New Roman" w:cs="Times New Roman"/>
                <w:b/>
                <w:szCs w:val="21"/>
              </w:rPr>
            </w:pPr>
            <w:r>
              <w:rPr>
                <w:rFonts w:ascii="Times New Roman" w:hAnsi="Times New Roman" w:cs="Times New Roman"/>
                <w:szCs w:val="21"/>
              </w:rPr>
              <w:t>2.2</w:t>
            </w:r>
          </w:p>
        </w:tc>
        <w:tc>
          <w:tcPr>
            <w:tcW w:w="1194" w:type="dxa"/>
            <w:tcBorders>
              <w:top w:val="single" w:sz="4" w:space="0" w:color="auto"/>
              <w:bottom w:val="single" w:sz="4" w:space="0" w:color="auto"/>
              <w:right w:val="single" w:sz="4" w:space="0" w:color="auto"/>
            </w:tcBorders>
            <w:vAlign w:val="center"/>
          </w:tcPr>
          <w:p w14:paraId="2A21BE8C" w14:textId="77777777" w:rsidR="00B1069D" w:rsidRDefault="00B71C0E">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905" w:type="dxa"/>
            <w:tcBorders>
              <w:top w:val="single" w:sz="4" w:space="0" w:color="auto"/>
              <w:left w:val="single" w:sz="4" w:space="0" w:color="auto"/>
              <w:bottom w:val="single" w:sz="4" w:space="0" w:color="auto"/>
              <w:right w:val="single" w:sz="4" w:space="0" w:color="auto"/>
            </w:tcBorders>
            <w:vAlign w:val="center"/>
          </w:tcPr>
          <w:p w14:paraId="6B97BE13" w14:textId="77777777" w:rsidR="00B1069D" w:rsidRDefault="00B71C0E">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056" w:type="dxa"/>
            <w:tcBorders>
              <w:top w:val="single" w:sz="4" w:space="0" w:color="auto"/>
              <w:left w:val="single" w:sz="4" w:space="0" w:color="auto"/>
              <w:bottom w:val="single" w:sz="4" w:space="0" w:color="auto"/>
              <w:right w:val="single" w:sz="4" w:space="0" w:color="auto"/>
            </w:tcBorders>
            <w:vAlign w:val="center"/>
          </w:tcPr>
          <w:p w14:paraId="3763C81A" w14:textId="77777777" w:rsidR="00B1069D" w:rsidRDefault="00B71C0E">
            <w:pPr>
              <w:spacing w:line="360" w:lineRule="auto"/>
              <w:jc w:val="center"/>
              <w:rPr>
                <w:rFonts w:ascii="Times New Roman" w:eastAsia="仿宋_GB2312" w:hAnsi="Times New Roman" w:cs="Times New Roman"/>
                <w:sz w:val="32"/>
                <w:szCs w:val="32"/>
              </w:rPr>
            </w:pPr>
            <w:r>
              <w:rPr>
                <w:rFonts w:ascii="Times New Roman" w:hAnsi="Times New Roman" w:cs="Times New Roman"/>
                <w:kern w:val="0"/>
                <w:szCs w:val="21"/>
              </w:rPr>
              <w:t>评审价＝报价</w:t>
            </w:r>
            <w:proofErr w:type="gramStart"/>
            <w:r>
              <w:rPr>
                <w:rFonts w:ascii="Times New Roman" w:hAnsi="Times New Roman" w:cs="Times New Roman"/>
                <w:kern w:val="0"/>
                <w:szCs w:val="21"/>
              </w:rPr>
              <w:t>函文字</w:t>
            </w:r>
            <w:proofErr w:type="gramEnd"/>
            <w:r>
              <w:rPr>
                <w:rFonts w:ascii="Times New Roman" w:hAnsi="Times New Roman" w:cs="Times New Roman"/>
                <w:kern w:val="0"/>
                <w:szCs w:val="21"/>
              </w:rPr>
              <w:t>报价</w:t>
            </w:r>
            <w:r>
              <w:rPr>
                <w:rFonts w:ascii="Times New Roman" w:hAnsi="Times New Roman" w:cs="Times New Roman" w:hint="eastAsia"/>
                <w:szCs w:val="21"/>
              </w:rPr>
              <w:t>（大小写不一致时以大写为准）</w:t>
            </w:r>
          </w:p>
        </w:tc>
      </w:tr>
    </w:tbl>
    <w:p w14:paraId="4CA9ABA4"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r>
        <w:rPr>
          <w:rFonts w:ascii="Times New Roman" w:eastAsia="黑体" w:hAnsi="Times New Roman" w:cs="Times New Roman"/>
          <w:sz w:val="29"/>
          <w:szCs w:val="29"/>
        </w:rPr>
        <w:br w:type="page"/>
      </w:r>
      <w:r>
        <w:rPr>
          <w:rFonts w:ascii="Times New Roman" w:eastAsia="黑体" w:hAnsi="Times New Roman" w:cs="Times New Roman"/>
          <w:bCs/>
          <w:sz w:val="24"/>
          <w:szCs w:val="32"/>
        </w:rPr>
        <w:lastRenderedPageBreak/>
        <w:t xml:space="preserve">1. </w:t>
      </w:r>
      <w:r>
        <w:rPr>
          <w:rFonts w:ascii="Times New Roman" w:eastAsia="黑体" w:hAnsi="Times New Roman" w:cs="Times New Roman"/>
          <w:bCs/>
          <w:sz w:val="24"/>
          <w:szCs w:val="32"/>
        </w:rPr>
        <w:t>评审方法</w:t>
      </w:r>
    </w:p>
    <w:p w14:paraId="242A80E1"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本次评</w:t>
      </w:r>
      <w:r>
        <w:rPr>
          <w:rFonts w:ascii="Times New Roman" w:hAnsi="Times New Roman" w:cs="Times New Roman" w:hint="eastAsia"/>
        </w:rPr>
        <w:t>审</w:t>
      </w:r>
      <w:r>
        <w:rPr>
          <w:rFonts w:ascii="Times New Roman" w:hAnsi="Times New Roman" w:cs="Times New Roman"/>
        </w:rPr>
        <w:t>采用经评审的最低价法。</w:t>
      </w:r>
      <w:r>
        <w:rPr>
          <w:rFonts w:ascii="Times New Roman" w:hAnsi="Times New Roman" w:cs="Times New Roman" w:hint="eastAsia"/>
        </w:rPr>
        <w:t>评审小组</w:t>
      </w:r>
      <w:r>
        <w:rPr>
          <w:rFonts w:ascii="Times New Roman" w:hAnsi="Times New Roman" w:cs="Times New Roman"/>
        </w:rPr>
        <w:t>对满足</w:t>
      </w:r>
      <w:proofErr w:type="gramStart"/>
      <w:r>
        <w:rPr>
          <w:rFonts w:ascii="Times New Roman" w:hAnsi="Times New Roman" w:cs="Times New Roman" w:hint="eastAsia"/>
        </w:rPr>
        <w:t>询</w:t>
      </w:r>
      <w:proofErr w:type="gramEnd"/>
      <w:r>
        <w:rPr>
          <w:rFonts w:ascii="Times New Roman" w:hAnsi="Times New Roman" w:cs="Times New Roman" w:hint="eastAsia"/>
        </w:rPr>
        <w:t>比文件</w:t>
      </w:r>
      <w:r>
        <w:rPr>
          <w:rFonts w:ascii="Times New Roman" w:hAnsi="Times New Roman" w:cs="Times New Roman"/>
        </w:rPr>
        <w:t>实质性要求的</w:t>
      </w:r>
      <w:r>
        <w:rPr>
          <w:rFonts w:ascii="Times New Roman" w:hAnsi="Times New Roman" w:cs="Times New Roman" w:hint="eastAsia"/>
        </w:rPr>
        <w:t>响应</w:t>
      </w:r>
      <w:r>
        <w:rPr>
          <w:rFonts w:ascii="Times New Roman" w:hAnsi="Times New Roman" w:cs="Times New Roman"/>
        </w:rPr>
        <w:t>文件，按照</w:t>
      </w:r>
      <w:r>
        <w:rPr>
          <w:rFonts w:ascii="Times New Roman" w:hAnsi="Times New Roman" w:cs="Times New Roman" w:hint="eastAsia"/>
        </w:rPr>
        <w:t>评审</w:t>
      </w:r>
      <w:r>
        <w:rPr>
          <w:rFonts w:ascii="Times New Roman" w:hAnsi="Times New Roman" w:cs="Times New Roman"/>
        </w:rPr>
        <w:t>价由低到高的顺序依次推荐</w:t>
      </w:r>
      <w:r>
        <w:rPr>
          <w:rFonts w:ascii="Times New Roman" w:hAnsi="Times New Roman" w:cs="Times New Roman" w:hint="eastAsia"/>
        </w:rPr>
        <w:t>成交候选人</w:t>
      </w:r>
      <w:r>
        <w:rPr>
          <w:rFonts w:ascii="Times New Roman" w:hAnsi="Times New Roman" w:cs="Times New Roman"/>
        </w:rPr>
        <w:t>。如</w:t>
      </w:r>
      <w:r>
        <w:rPr>
          <w:rFonts w:ascii="Times New Roman" w:hAnsi="Times New Roman" w:cs="Times New Roman" w:hint="eastAsia"/>
        </w:rPr>
        <w:t>报价</w:t>
      </w:r>
      <w:r>
        <w:rPr>
          <w:rFonts w:ascii="Times New Roman" w:hAnsi="Times New Roman" w:cs="Times New Roman"/>
        </w:rPr>
        <w:t>相同的，按照</w:t>
      </w:r>
      <w:r>
        <w:rPr>
          <w:rFonts w:ascii="Times New Roman" w:hAnsi="Times New Roman" w:cs="Times New Roman" w:hint="eastAsia"/>
        </w:rPr>
        <w:t>评审</w:t>
      </w:r>
      <w:r>
        <w:rPr>
          <w:rFonts w:ascii="Times New Roman" w:hAnsi="Times New Roman" w:cs="Times New Roman"/>
        </w:rPr>
        <w:t>办法前附表中的规定确定</w:t>
      </w:r>
      <w:r>
        <w:rPr>
          <w:rFonts w:ascii="Times New Roman" w:hAnsi="Times New Roman" w:cs="Times New Roman" w:hint="eastAsia"/>
        </w:rPr>
        <w:t>成交候选人</w:t>
      </w:r>
      <w:r>
        <w:rPr>
          <w:rFonts w:ascii="Times New Roman" w:hAnsi="Times New Roman" w:cs="Times New Roman"/>
        </w:rPr>
        <w:t>顺序。</w:t>
      </w:r>
    </w:p>
    <w:p w14:paraId="0D9F0A76"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 </w:t>
      </w:r>
      <w:r>
        <w:rPr>
          <w:rFonts w:ascii="Times New Roman" w:eastAsia="黑体" w:hAnsi="Times New Roman" w:cs="Times New Roman"/>
          <w:bCs/>
          <w:sz w:val="24"/>
          <w:szCs w:val="32"/>
        </w:rPr>
        <w:t>评审标准</w:t>
      </w:r>
    </w:p>
    <w:p w14:paraId="296118BA" w14:textId="77777777" w:rsidR="00B1069D" w:rsidRDefault="00B71C0E">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2.1 </w:t>
      </w:r>
      <w:r>
        <w:rPr>
          <w:rFonts w:ascii="Times New Roman" w:eastAsia="黑体" w:hAnsi="Times New Roman" w:cs="Times New Roman"/>
          <w:bCs/>
          <w:sz w:val="24"/>
          <w:szCs w:val="32"/>
        </w:rPr>
        <w:t>初步评审标准</w:t>
      </w:r>
    </w:p>
    <w:p w14:paraId="0CFE5278"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2.1.1 </w:t>
      </w:r>
      <w:r>
        <w:rPr>
          <w:rFonts w:ascii="Times New Roman" w:hAnsi="Times New Roman" w:cs="Times New Roman"/>
        </w:rPr>
        <w:t>形式评审标准：见评审办法前附表。</w:t>
      </w:r>
    </w:p>
    <w:p w14:paraId="13AE703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2.1.2 </w:t>
      </w:r>
      <w:r>
        <w:rPr>
          <w:rFonts w:ascii="Times New Roman" w:hAnsi="Times New Roman" w:cs="Times New Roman"/>
        </w:rPr>
        <w:t>资格评审标准：见评审办法前附表。</w:t>
      </w:r>
    </w:p>
    <w:p w14:paraId="26144879"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2.1.3 </w:t>
      </w:r>
      <w:r>
        <w:rPr>
          <w:rFonts w:ascii="Times New Roman" w:hAnsi="Times New Roman" w:cs="Times New Roman"/>
        </w:rPr>
        <w:t>响应性评审标准：见评审办法前附表。</w:t>
      </w:r>
    </w:p>
    <w:p w14:paraId="732D16E8" w14:textId="77777777" w:rsidR="00B1069D" w:rsidRDefault="00B71C0E">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2.2 </w:t>
      </w:r>
      <w:r>
        <w:rPr>
          <w:rFonts w:ascii="Times New Roman" w:eastAsia="黑体" w:hAnsi="Times New Roman" w:cs="Times New Roman"/>
          <w:bCs/>
          <w:sz w:val="24"/>
          <w:szCs w:val="32"/>
        </w:rPr>
        <w:t>详细评审标准</w:t>
      </w:r>
    </w:p>
    <w:p w14:paraId="23D4B107"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14:paraId="31981F01"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 </w:t>
      </w:r>
      <w:r>
        <w:rPr>
          <w:rFonts w:ascii="Times New Roman" w:eastAsia="黑体" w:hAnsi="Times New Roman" w:cs="Times New Roman"/>
          <w:bCs/>
          <w:sz w:val="24"/>
          <w:szCs w:val="32"/>
        </w:rPr>
        <w:t>评审程序</w:t>
      </w:r>
    </w:p>
    <w:p w14:paraId="33EA2B73" w14:textId="77777777" w:rsidR="00B1069D" w:rsidRDefault="00B71C0E">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3.1 </w:t>
      </w:r>
      <w:r>
        <w:rPr>
          <w:rFonts w:ascii="Times New Roman" w:eastAsia="黑体" w:hAnsi="Times New Roman" w:cs="Times New Roman"/>
          <w:bCs/>
          <w:sz w:val="24"/>
          <w:szCs w:val="32"/>
        </w:rPr>
        <w:t>初步评审</w:t>
      </w:r>
    </w:p>
    <w:p w14:paraId="3991BC8F"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3.1.1</w:t>
      </w:r>
      <w:r>
        <w:rPr>
          <w:rFonts w:ascii="Times New Roman" w:hAnsi="Times New Roman" w:cs="Times New Roman" w:hint="eastAsia"/>
        </w:rPr>
        <w:t>评审小组</w:t>
      </w:r>
      <w:r>
        <w:rPr>
          <w:rFonts w:ascii="Times New Roman" w:hAnsi="Times New Roman" w:cs="Times New Roman"/>
        </w:rPr>
        <w:t>依据本章第</w:t>
      </w:r>
      <w:r>
        <w:rPr>
          <w:rFonts w:ascii="Times New Roman" w:hAnsi="Times New Roman" w:cs="Times New Roman"/>
        </w:rPr>
        <w:t>2.1.1</w:t>
      </w:r>
      <w:r>
        <w:rPr>
          <w:rFonts w:ascii="Times New Roman" w:hAnsi="Times New Roman" w:cs="Times New Roman"/>
        </w:rPr>
        <w:t>项、第</w:t>
      </w:r>
      <w:r>
        <w:rPr>
          <w:rFonts w:ascii="Times New Roman" w:hAnsi="Times New Roman" w:cs="Times New Roman"/>
        </w:rPr>
        <w:t>2.1.2</w:t>
      </w:r>
      <w:r>
        <w:rPr>
          <w:rFonts w:ascii="Times New Roman" w:hAnsi="Times New Roman" w:cs="Times New Roman"/>
        </w:rPr>
        <w:t>项、第</w:t>
      </w:r>
      <w:r>
        <w:rPr>
          <w:rFonts w:ascii="Times New Roman" w:hAnsi="Times New Roman" w:cs="Times New Roman"/>
        </w:rPr>
        <w:t>2.1.3</w:t>
      </w:r>
      <w:r>
        <w:rPr>
          <w:rFonts w:ascii="Times New Roman" w:hAnsi="Times New Roman" w:cs="Times New Roman"/>
        </w:rPr>
        <w:t>项规定的标准对响应文件进行评审。有一项不符合评审标准的，</w:t>
      </w:r>
      <w:r>
        <w:rPr>
          <w:rFonts w:ascii="Times New Roman" w:hAnsi="Times New Roman" w:cs="Times New Roman" w:hint="eastAsia"/>
        </w:rPr>
        <w:t>评审小组</w:t>
      </w:r>
      <w:r>
        <w:rPr>
          <w:rFonts w:ascii="Times New Roman" w:hAnsi="Times New Roman" w:cs="Times New Roman"/>
        </w:rPr>
        <w:t>应否决其</w:t>
      </w:r>
      <w:r>
        <w:rPr>
          <w:rFonts w:ascii="Times New Roman" w:hAnsi="Times New Roman" w:cs="Times New Roman" w:hint="eastAsia"/>
        </w:rPr>
        <w:t>响应文件</w:t>
      </w:r>
      <w:r>
        <w:rPr>
          <w:rFonts w:ascii="Times New Roman" w:hAnsi="Times New Roman" w:cs="Times New Roman"/>
        </w:rPr>
        <w:t>。</w:t>
      </w:r>
    </w:p>
    <w:p w14:paraId="26FB955D"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3.1.</w:t>
      </w:r>
      <w:r>
        <w:rPr>
          <w:rFonts w:ascii="Times New Roman" w:hAnsi="Times New Roman" w:cs="Times New Roman" w:hint="eastAsia"/>
        </w:rPr>
        <w:t xml:space="preserve">2 </w:t>
      </w:r>
      <w:r>
        <w:rPr>
          <w:rFonts w:ascii="Times New Roman" w:hAnsi="Times New Roman" w:cs="Times New Roman"/>
        </w:rPr>
        <w:t>响应文件中填报</w:t>
      </w:r>
      <w:r>
        <w:rPr>
          <w:rFonts w:ascii="Times New Roman" w:hAnsi="Times New Roman" w:cs="Times New Roman" w:hint="eastAsia"/>
        </w:rPr>
        <w:t>服务期</w:t>
      </w:r>
      <w:r>
        <w:rPr>
          <w:rFonts w:ascii="Times New Roman" w:hAnsi="Times New Roman" w:cs="Times New Roman"/>
        </w:rPr>
        <w:t>、质量</w:t>
      </w:r>
      <w:r>
        <w:rPr>
          <w:rFonts w:ascii="Times New Roman" w:hAnsi="Times New Roman" w:cs="Times New Roman" w:hint="eastAsia"/>
        </w:rPr>
        <w:t>要求</w:t>
      </w:r>
      <w:r>
        <w:rPr>
          <w:rFonts w:ascii="Times New Roman" w:hAnsi="Times New Roman" w:cs="Times New Roman"/>
        </w:rPr>
        <w:t>、</w:t>
      </w:r>
      <w:r>
        <w:rPr>
          <w:rFonts w:ascii="Times New Roman" w:hAnsi="Times New Roman" w:cs="Times New Roman" w:hint="eastAsia"/>
        </w:rPr>
        <w:t>响应保证金名称</w:t>
      </w:r>
      <w:r>
        <w:rPr>
          <w:rFonts w:ascii="Times New Roman" w:hAnsi="Times New Roman" w:cs="Times New Roman"/>
        </w:rPr>
        <w:t>前后不一致时，</w:t>
      </w:r>
      <w:r>
        <w:rPr>
          <w:rFonts w:ascii="Times New Roman" w:hAnsi="Times New Roman" w:cs="Times New Roman" w:hint="eastAsia"/>
        </w:rPr>
        <w:t>按细微偏差处理。</w:t>
      </w:r>
    </w:p>
    <w:p w14:paraId="1C9DDB57" w14:textId="77777777" w:rsidR="00B1069D" w:rsidRDefault="00B71C0E">
      <w:pPr>
        <w:keepNext/>
        <w:keepLines/>
        <w:spacing w:before="120" w:after="120"/>
        <w:outlineLvl w:val="2"/>
        <w:rPr>
          <w:rFonts w:ascii="Times New Roman" w:hAnsi="Times New Roman" w:cs="Times New Roman"/>
        </w:rPr>
      </w:pPr>
      <w:r>
        <w:rPr>
          <w:rFonts w:ascii="Times New Roman" w:eastAsia="黑体" w:hAnsi="Times New Roman" w:cs="Times New Roman"/>
          <w:bCs/>
          <w:sz w:val="24"/>
          <w:szCs w:val="32"/>
        </w:rPr>
        <w:t xml:space="preserve">3.2 </w:t>
      </w:r>
      <w:r>
        <w:rPr>
          <w:rFonts w:ascii="Times New Roman" w:eastAsia="黑体" w:hAnsi="Times New Roman" w:cs="Times New Roman"/>
          <w:bCs/>
          <w:sz w:val="24"/>
          <w:szCs w:val="32"/>
        </w:rPr>
        <w:t>详细评审</w:t>
      </w:r>
    </w:p>
    <w:p w14:paraId="6EF4682D" w14:textId="77777777" w:rsidR="00B1069D" w:rsidRDefault="00B71C0E">
      <w:pPr>
        <w:spacing w:line="440" w:lineRule="exact"/>
        <w:ind w:firstLine="44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按本章第</w:t>
      </w:r>
      <w:r>
        <w:rPr>
          <w:rFonts w:ascii="Times New Roman" w:hAnsi="Times New Roman" w:cs="Times New Roman"/>
        </w:rPr>
        <w:t>2.2</w:t>
      </w:r>
      <w:r>
        <w:rPr>
          <w:rFonts w:ascii="Times New Roman" w:hAnsi="Times New Roman" w:cs="Times New Roman"/>
        </w:rPr>
        <w:t>款规定</w:t>
      </w:r>
      <w:r>
        <w:rPr>
          <w:rFonts w:ascii="Times New Roman" w:hAnsi="Times New Roman" w:cs="Times New Roman" w:hint="eastAsia"/>
        </w:rPr>
        <w:t>进行评审价排序</w:t>
      </w:r>
      <w:r>
        <w:rPr>
          <w:rFonts w:ascii="Times New Roman" w:hAnsi="Times New Roman" w:cs="Times New Roman"/>
        </w:rPr>
        <w:t>。</w:t>
      </w:r>
    </w:p>
    <w:p w14:paraId="314D82CE" w14:textId="77777777" w:rsidR="00B1069D" w:rsidRDefault="00B71C0E">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3.3</w:t>
      </w:r>
      <w:r>
        <w:rPr>
          <w:rFonts w:ascii="Times New Roman" w:eastAsia="黑体" w:hAnsi="Times New Roman" w:cs="Times New Roman" w:hint="eastAsia"/>
          <w:bCs/>
          <w:sz w:val="24"/>
          <w:szCs w:val="32"/>
        </w:rPr>
        <w:t>否决响应文件</w:t>
      </w:r>
      <w:r>
        <w:rPr>
          <w:rFonts w:ascii="Times New Roman" w:eastAsia="黑体" w:hAnsi="Times New Roman" w:cs="Times New Roman"/>
          <w:bCs/>
          <w:sz w:val="24"/>
          <w:szCs w:val="32"/>
        </w:rPr>
        <w:t>的其他情形</w:t>
      </w:r>
    </w:p>
    <w:p w14:paraId="059FE771"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应对在评审过程中发现供应</w:t>
      </w:r>
      <w:proofErr w:type="gramStart"/>
      <w:r>
        <w:rPr>
          <w:rFonts w:ascii="Times New Roman" w:hAnsi="Times New Roman" w:cs="Times New Roman"/>
        </w:rPr>
        <w:t>商存在</w:t>
      </w:r>
      <w:proofErr w:type="gramEnd"/>
      <w:r>
        <w:rPr>
          <w:rFonts w:ascii="Times New Roman" w:hAnsi="Times New Roman" w:cs="Times New Roman"/>
        </w:rPr>
        <w:t>串通报价、弄虚作假、行贿等违法行为的，</w:t>
      </w:r>
      <w:r>
        <w:rPr>
          <w:rFonts w:ascii="Times New Roman" w:hAnsi="Times New Roman" w:cs="Times New Roman" w:hint="eastAsia"/>
        </w:rPr>
        <w:t>评审小组</w:t>
      </w:r>
      <w:r>
        <w:rPr>
          <w:rFonts w:ascii="Times New Roman" w:hAnsi="Times New Roman" w:cs="Times New Roman"/>
        </w:rPr>
        <w:t>应否决其</w:t>
      </w:r>
      <w:r>
        <w:rPr>
          <w:rFonts w:ascii="Times New Roman" w:hAnsi="Times New Roman" w:cs="Times New Roman" w:hint="eastAsia"/>
        </w:rPr>
        <w:t>响应文件</w:t>
      </w:r>
      <w:r>
        <w:rPr>
          <w:rFonts w:ascii="Times New Roman" w:hAnsi="Times New Roman" w:cs="Times New Roman"/>
        </w:rPr>
        <w:t>。</w:t>
      </w:r>
    </w:p>
    <w:p w14:paraId="627E7BEB" w14:textId="77777777" w:rsidR="00B1069D" w:rsidRDefault="00B71C0E">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3.4</w:t>
      </w:r>
      <w:r>
        <w:rPr>
          <w:rFonts w:ascii="Times New Roman" w:eastAsia="黑体" w:hAnsi="Times New Roman" w:cs="Times New Roman"/>
          <w:bCs/>
          <w:sz w:val="24"/>
          <w:szCs w:val="32"/>
        </w:rPr>
        <w:t>响应文件的澄清和说明或补正</w:t>
      </w:r>
    </w:p>
    <w:p w14:paraId="2964C41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3.4.1 </w:t>
      </w:r>
      <w:r>
        <w:rPr>
          <w:rFonts w:ascii="Times New Roman" w:hAnsi="Times New Roman" w:cs="Times New Roman"/>
        </w:rPr>
        <w:t>在评审过程中，</w:t>
      </w:r>
      <w:r>
        <w:rPr>
          <w:rFonts w:ascii="Times New Roman" w:hAnsi="Times New Roman" w:cs="Times New Roman" w:hint="eastAsia"/>
        </w:rPr>
        <w:t>评审小组</w:t>
      </w:r>
      <w:r>
        <w:rPr>
          <w:rFonts w:ascii="Times New Roman" w:hAnsi="Times New Roman" w:cs="Times New Roman"/>
        </w:rPr>
        <w:t>可以书面形式要求供应商对响应文件中含义不明确、对同类问题表述不一致或者有明显文字</w:t>
      </w:r>
      <w:r>
        <w:rPr>
          <w:rFonts w:ascii="Times New Roman" w:hAnsi="Times New Roman" w:cs="Times New Roman" w:hint="eastAsia"/>
        </w:rPr>
        <w:t>错误</w:t>
      </w:r>
      <w:r>
        <w:rPr>
          <w:rFonts w:ascii="Times New Roman" w:hAnsi="Times New Roman" w:cs="Times New Roman"/>
        </w:rPr>
        <w:t>的内容做必要的澄清。</w:t>
      </w:r>
      <w:r>
        <w:rPr>
          <w:rFonts w:ascii="Times New Roman" w:hAnsi="Times New Roman" w:cs="Times New Roman" w:hint="eastAsia"/>
        </w:rPr>
        <w:t>评审小组</w:t>
      </w:r>
      <w:r>
        <w:rPr>
          <w:rFonts w:ascii="Times New Roman" w:hAnsi="Times New Roman" w:cs="Times New Roman"/>
        </w:rPr>
        <w:t>不接受供应商主动提出的澄清。</w:t>
      </w:r>
    </w:p>
    <w:p w14:paraId="19C42291"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3.4.2 </w:t>
      </w:r>
      <w:r>
        <w:rPr>
          <w:rFonts w:ascii="Times New Roman" w:hAnsi="Times New Roman" w:cs="Times New Roman"/>
        </w:rPr>
        <w:t>澄清不得超出响应文件的范围且不得改变响应文件的实质性内容，并构成响应文件的组成部分。</w:t>
      </w:r>
    </w:p>
    <w:p w14:paraId="146ED797" w14:textId="77777777" w:rsidR="00B1069D" w:rsidRDefault="00B71C0E">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3.5 </w:t>
      </w:r>
      <w:r>
        <w:rPr>
          <w:rFonts w:ascii="Times New Roman" w:eastAsia="黑体" w:hAnsi="Times New Roman" w:cs="Times New Roman"/>
          <w:bCs/>
          <w:sz w:val="24"/>
          <w:szCs w:val="32"/>
        </w:rPr>
        <w:t>评审结果</w:t>
      </w:r>
    </w:p>
    <w:p w14:paraId="7B517732"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完成评审后，应当向采购人提交评审报告。评审报告应当如实记载以下内容：</w:t>
      </w:r>
    </w:p>
    <w:p w14:paraId="7F56B3F8" w14:textId="77777777" w:rsidR="00B1069D" w:rsidRDefault="00B71C0E">
      <w:pPr>
        <w:spacing w:line="440" w:lineRule="exact"/>
        <w:ind w:firstLine="420"/>
        <w:rPr>
          <w:rFonts w:ascii="Times New Roman" w:hAnsi="Times New Roman" w:cs="Times New Roman"/>
        </w:rPr>
      </w:pPr>
      <w:bookmarkStart w:id="125" w:name="_Toc12245_WPSOffice_Level2"/>
      <w:bookmarkStart w:id="126" w:name="_Toc218_WPSOffice_Level2"/>
      <w:bookmarkStart w:id="127" w:name="_Toc21524_WPSOffice_Level2"/>
      <w:r>
        <w:rPr>
          <w:rFonts w:ascii="Times New Roman" w:hAnsi="Times New Roman" w:cs="Times New Roman"/>
        </w:rPr>
        <w:t>（一）采购项目基本情况</w:t>
      </w:r>
      <w:bookmarkEnd w:id="125"/>
      <w:bookmarkEnd w:id="126"/>
      <w:bookmarkEnd w:id="127"/>
    </w:p>
    <w:p w14:paraId="3C432635" w14:textId="77777777" w:rsidR="00B1069D" w:rsidRDefault="00B71C0E">
      <w:pPr>
        <w:spacing w:line="440" w:lineRule="exact"/>
        <w:ind w:firstLine="420"/>
        <w:rPr>
          <w:rFonts w:ascii="Times New Roman" w:hAnsi="Times New Roman" w:cs="Times New Roman"/>
        </w:rPr>
      </w:pPr>
      <w:bookmarkStart w:id="128" w:name="_Toc8414_WPSOffice_Level2"/>
      <w:bookmarkStart w:id="129" w:name="_Toc31322_WPSOffice_Level2"/>
      <w:bookmarkStart w:id="130" w:name="_Toc5856_WPSOffice_Level2"/>
      <w:r>
        <w:rPr>
          <w:rFonts w:ascii="Times New Roman" w:hAnsi="Times New Roman" w:cs="Times New Roman"/>
        </w:rPr>
        <w:lastRenderedPageBreak/>
        <w:t>（二）采购过程回顾</w:t>
      </w:r>
      <w:bookmarkEnd w:id="128"/>
      <w:bookmarkEnd w:id="129"/>
      <w:bookmarkEnd w:id="130"/>
    </w:p>
    <w:p w14:paraId="771D957E" w14:textId="77777777" w:rsidR="00B1069D" w:rsidRDefault="00B71C0E">
      <w:pPr>
        <w:spacing w:line="440" w:lineRule="exact"/>
        <w:ind w:firstLine="420"/>
        <w:rPr>
          <w:rFonts w:ascii="Times New Roman" w:hAnsi="Times New Roman" w:cs="Times New Roman"/>
        </w:rPr>
      </w:pPr>
      <w:bookmarkStart w:id="131" w:name="_Toc2932_WPSOffice_Level2"/>
      <w:bookmarkStart w:id="132" w:name="_Toc15620_WPSOffice_Level2"/>
      <w:bookmarkStart w:id="133" w:name="_Toc1346_WPSOffice_Level2"/>
      <w:r>
        <w:rPr>
          <w:rFonts w:ascii="Times New Roman" w:hAnsi="Times New Roman" w:cs="Times New Roman"/>
        </w:rPr>
        <w:t>（三）评审小组成员名单</w:t>
      </w:r>
      <w:bookmarkEnd w:id="131"/>
      <w:bookmarkEnd w:id="132"/>
      <w:bookmarkEnd w:id="133"/>
    </w:p>
    <w:p w14:paraId="44FD0599" w14:textId="77777777" w:rsidR="00B1069D" w:rsidRDefault="00B71C0E">
      <w:pPr>
        <w:spacing w:line="440" w:lineRule="exact"/>
        <w:ind w:firstLine="420"/>
        <w:rPr>
          <w:rFonts w:ascii="Times New Roman" w:hAnsi="Times New Roman" w:cs="Times New Roman"/>
        </w:rPr>
      </w:pPr>
      <w:bookmarkStart w:id="134" w:name="_Toc14207_WPSOffice_Level2"/>
      <w:bookmarkStart w:id="135" w:name="_Toc14464_WPSOffice_Level2"/>
      <w:bookmarkStart w:id="136" w:name="_Toc32316_WPSOffice_Level2"/>
      <w:r>
        <w:rPr>
          <w:rFonts w:ascii="Times New Roman" w:hAnsi="Times New Roman" w:cs="Times New Roman"/>
        </w:rPr>
        <w:t>（四）</w:t>
      </w:r>
      <w:proofErr w:type="gramStart"/>
      <w:r>
        <w:rPr>
          <w:rFonts w:ascii="Times New Roman" w:hAnsi="Times New Roman" w:cs="Times New Roman"/>
        </w:rPr>
        <w:t>询</w:t>
      </w:r>
      <w:proofErr w:type="gramEnd"/>
      <w:r>
        <w:rPr>
          <w:rFonts w:ascii="Times New Roman" w:hAnsi="Times New Roman" w:cs="Times New Roman"/>
        </w:rPr>
        <w:t>比评审工作</w:t>
      </w:r>
      <w:bookmarkEnd w:id="134"/>
      <w:bookmarkEnd w:id="135"/>
      <w:bookmarkEnd w:id="136"/>
    </w:p>
    <w:p w14:paraId="39CC9E1E"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、评审办法</w:t>
      </w:r>
    </w:p>
    <w:p w14:paraId="79DAAF13"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、初步评审情况（资格审查、形式性审查、响应性审查）</w:t>
      </w:r>
    </w:p>
    <w:p w14:paraId="557B655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详细</w:t>
      </w:r>
      <w:r>
        <w:rPr>
          <w:rFonts w:ascii="Times New Roman" w:hAnsi="Times New Roman" w:cs="Times New Roman"/>
        </w:rPr>
        <w:t>评审情况</w:t>
      </w:r>
      <w:r>
        <w:rPr>
          <w:rFonts w:ascii="Times New Roman" w:hAnsi="Times New Roman" w:cs="Times New Roman" w:hint="eastAsia"/>
        </w:rPr>
        <w:t>（供应商的评审价评审情况）</w:t>
      </w:r>
    </w:p>
    <w:p w14:paraId="79EC6531"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、否决的供应商名单以及否决理由</w:t>
      </w:r>
    </w:p>
    <w:p w14:paraId="7CF302C8"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、推荐候选供应商排序</w:t>
      </w:r>
    </w:p>
    <w:p w14:paraId="11BEA7C6" w14:textId="77777777" w:rsidR="00B1069D" w:rsidRDefault="00B71C0E">
      <w:pPr>
        <w:spacing w:line="440" w:lineRule="exact"/>
        <w:ind w:firstLine="420"/>
        <w:rPr>
          <w:rFonts w:ascii="Times New Roman" w:hAnsi="Times New Roman" w:cs="Times New Roman"/>
        </w:rPr>
      </w:pPr>
      <w:bookmarkStart w:id="137" w:name="_Toc3913_WPSOffice_Level2"/>
      <w:bookmarkStart w:id="138" w:name="_Toc13397_WPSOffice_Level2"/>
      <w:bookmarkStart w:id="139" w:name="_Toc5114_WPSOffice_Level2"/>
      <w:r>
        <w:rPr>
          <w:rFonts w:ascii="Times New Roman" w:hAnsi="Times New Roman" w:cs="Times New Roman"/>
        </w:rPr>
        <w:t>（五）需要说明的其他事项</w:t>
      </w:r>
      <w:bookmarkEnd w:id="137"/>
      <w:bookmarkEnd w:id="138"/>
      <w:bookmarkEnd w:id="139"/>
    </w:p>
    <w:p w14:paraId="5A3706CF" w14:textId="77777777" w:rsidR="00B1069D" w:rsidRDefault="00B71C0E">
      <w:pPr>
        <w:spacing w:line="440" w:lineRule="exact"/>
        <w:ind w:firstLine="420"/>
        <w:rPr>
          <w:rFonts w:ascii="Times New Roman" w:hAnsi="Times New Roman" w:cs="Times New Roman"/>
        </w:rPr>
      </w:pPr>
      <w:bookmarkStart w:id="140" w:name="_Toc8934_WPSOffice_Level2"/>
      <w:bookmarkStart w:id="141" w:name="_Toc3031_WPSOffice_Level2"/>
      <w:bookmarkStart w:id="142" w:name="_Toc23800_WPSOffice_Level2"/>
      <w:r>
        <w:rPr>
          <w:rFonts w:ascii="Times New Roman" w:hAnsi="Times New Roman" w:cs="Times New Roman"/>
        </w:rPr>
        <w:t>（六）评审附表</w:t>
      </w:r>
      <w:bookmarkEnd w:id="140"/>
      <w:bookmarkEnd w:id="141"/>
      <w:bookmarkEnd w:id="142"/>
    </w:p>
    <w:p w14:paraId="0C0D0FAA"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、响应文件开启记录表</w:t>
      </w:r>
    </w:p>
    <w:p w14:paraId="6C1EA5C7"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、评审表格</w:t>
      </w:r>
    </w:p>
    <w:p w14:paraId="6ECAA5E5" w14:textId="77777777" w:rsidR="00B1069D" w:rsidRDefault="00B71C0E">
      <w:pPr>
        <w:rPr>
          <w:rFonts w:ascii="Times New Roman" w:hAnsi="Times New Roman" w:cs="Times New Roman"/>
        </w:rPr>
      </w:pPr>
      <w:r>
        <w:rPr>
          <w:rFonts w:ascii="Times New Roman" w:hAnsi="Times New Roman" w:cs="Times New Roman"/>
        </w:rPr>
        <w:br w:type="page"/>
      </w:r>
    </w:p>
    <w:p w14:paraId="6F4B43E4" w14:textId="77777777" w:rsidR="00B1069D" w:rsidRDefault="00B1069D">
      <w:pPr>
        <w:pStyle w:val="a0"/>
        <w:rPr>
          <w:rFonts w:ascii="Times New Roman" w:hAnsi="Times New Roman"/>
        </w:rPr>
      </w:pPr>
    </w:p>
    <w:p w14:paraId="35786BDA" w14:textId="77777777" w:rsidR="00B1069D" w:rsidRDefault="00B1069D">
      <w:pPr>
        <w:widowControl/>
        <w:jc w:val="left"/>
        <w:rPr>
          <w:rFonts w:ascii="Times New Roman" w:eastAsia="宋体" w:hAnsi="Times New Roman" w:cs="Times New Roman"/>
        </w:rPr>
      </w:pPr>
    </w:p>
    <w:p w14:paraId="67CE64EE" w14:textId="77777777" w:rsidR="00B1069D" w:rsidRDefault="00B1069D">
      <w:pPr>
        <w:rPr>
          <w:rFonts w:ascii="Times New Roman" w:eastAsia="宋体" w:hAnsi="Times New Roman" w:cs="Times New Roman"/>
        </w:rPr>
      </w:pPr>
    </w:p>
    <w:p w14:paraId="7402FD63" w14:textId="77777777" w:rsidR="00B1069D" w:rsidRDefault="00B1069D">
      <w:pPr>
        <w:pStyle w:val="a0"/>
        <w:rPr>
          <w:rFonts w:ascii="Times New Roman" w:eastAsia="宋体" w:hAnsi="Times New Roman" w:cs="Times New Roman"/>
        </w:rPr>
      </w:pPr>
    </w:p>
    <w:p w14:paraId="31BFB3A1" w14:textId="77777777" w:rsidR="00B1069D" w:rsidRDefault="00B1069D">
      <w:pPr>
        <w:pStyle w:val="a4"/>
        <w:outlineLvl w:val="9"/>
        <w:rPr>
          <w:rFonts w:ascii="Times New Roman" w:eastAsia="宋体" w:hAnsi="Times New Roman" w:cs="Times New Roman"/>
        </w:rPr>
      </w:pPr>
    </w:p>
    <w:p w14:paraId="225AFA49" w14:textId="77777777" w:rsidR="00B1069D" w:rsidRDefault="00B1069D">
      <w:pPr>
        <w:rPr>
          <w:rFonts w:ascii="Times New Roman" w:eastAsia="宋体" w:hAnsi="Times New Roman" w:cs="Times New Roman"/>
        </w:rPr>
      </w:pPr>
    </w:p>
    <w:p w14:paraId="17409159" w14:textId="77777777" w:rsidR="00B1069D" w:rsidRDefault="00B1069D">
      <w:pPr>
        <w:pStyle w:val="a0"/>
        <w:rPr>
          <w:rFonts w:ascii="Times New Roman" w:eastAsia="宋体" w:hAnsi="Times New Roman" w:cs="Times New Roman"/>
        </w:rPr>
      </w:pPr>
    </w:p>
    <w:p w14:paraId="2314BA1B" w14:textId="77777777" w:rsidR="00B1069D" w:rsidRDefault="00B1069D">
      <w:pPr>
        <w:pStyle w:val="a4"/>
        <w:outlineLvl w:val="9"/>
        <w:rPr>
          <w:rFonts w:ascii="Times New Roman" w:eastAsia="宋体" w:hAnsi="Times New Roman" w:cs="Times New Roman"/>
        </w:rPr>
      </w:pPr>
    </w:p>
    <w:p w14:paraId="6D346F2E" w14:textId="77777777" w:rsidR="00B1069D" w:rsidRDefault="00B1069D">
      <w:pPr>
        <w:rPr>
          <w:rFonts w:ascii="Times New Roman" w:eastAsia="宋体" w:hAnsi="Times New Roman" w:cs="Times New Roman"/>
        </w:rPr>
      </w:pPr>
    </w:p>
    <w:p w14:paraId="0F9A1B98" w14:textId="77777777" w:rsidR="00B1069D" w:rsidRDefault="00B1069D">
      <w:pPr>
        <w:pStyle w:val="a0"/>
        <w:rPr>
          <w:rFonts w:ascii="Times New Roman" w:eastAsia="宋体" w:hAnsi="Times New Roman" w:cs="Times New Roman"/>
        </w:rPr>
      </w:pPr>
    </w:p>
    <w:p w14:paraId="26214EA4" w14:textId="77777777" w:rsidR="00B1069D" w:rsidRDefault="00B1069D">
      <w:pPr>
        <w:pStyle w:val="a4"/>
        <w:jc w:val="both"/>
        <w:outlineLvl w:val="9"/>
        <w:rPr>
          <w:rFonts w:ascii="Times New Roman" w:eastAsia="宋体" w:hAnsi="Times New Roman" w:cs="Times New Roman"/>
        </w:rPr>
      </w:pPr>
    </w:p>
    <w:p w14:paraId="66D2BACC" w14:textId="77777777" w:rsidR="00B1069D" w:rsidRDefault="00B1069D"/>
    <w:p w14:paraId="3D55206A" w14:textId="77777777" w:rsidR="00B1069D" w:rsidRDefault="00B1069D"/>
    <w:p w14:paraId="05C96977" w14:textId="77777777" w:rsidR="00B1069D" w:rsidRDefault="00B71C0E" w:rsidP="0086027B">
      <w:pPr>
        <w:pStyle w:val="1"/>
        <w:numPr>
          <w:ilvl w:val="255"/>
          <w:numId w:val="0"/>
        </w:numPr>
        <w:spacing w:before="240" w:after="240"/>
        <w:rPr>
          <w:rFonts w:ascii="Times New Roman" w:eastAsia="宋体" w:hAnsi="Times New Roman" w:cs="Times New Roman"/>
        </w:rPr>
      </w:pPr>
      <w:bookmarkStart w:id="143" w:name="_Toc17480_WPSOffice_Level1"/>
      <w:r>
        <w:rPr>
          <w:rFonts w:ascii="Times New Roman" w:eastAsia="宋体" w:hAnsi="Times New Roman" w:cs="Times New Roman" w:hint="eastAsia"/>
        </w:rPr>
        <w:t>第四章</w:t>
      </w:r>
      <w:r>
        <w:rPr>
          <w:rFonts w:ascii="Times New Roman" w:eastAsia="宋体" w:hAnsi="Times New Roman" w:cs="Times New Roman" w:hint="eastAsia"/>
        </w:rPr>
        <w:t xml:space="preserve"> </w:t>
      </w:r>
      <w:r>
        <w:rPr>
          <w:rFonts w:ascii="Times New Roman" w:eastAsia="宋体" w:hAnsi="Times New Roman" w:cs="Times New Roman"/>
        </w:rPr>
        <w:t>合同内容</w:t>
      </w:r>
      <w:bookmarkEnd w:id="143"/>
    </w:p>
    <w:p w14:paraId="1ADF9D60" w14:textId="77777777" w:rsidR="00B1069D" w:rsidRDefault="00B71C0E">
      <w:pPr>
        <w:jc w:val="center"/>
        <w:rPr>
          <w:rFonts w:ascii="Times New Roman" w:hAnsi="Times New Roman" w:cs="Times New Roman"/>
          <w:sz w:val="28"/>
        </w:rPr>
      </w:pPr>
      <w:bookmarkStart w:id="144" w:name="_Toc12005"/>
      <w:bookmarkStart w:id="145" w:name="_Toc16698_WPSOffice_Level2"/>
      <w:bookmarkStart w:id="146" w:name="_Toc447808679"/>
      <w:r>
        <w:rPr>
          <w:rFonts w:ascii="Times New Roman" w:hAnsi="Times New Roman" w:cs="Times New Roman"/>
          <w:sz w:val="28"/>
        </w:rPr>
        <w:br w:type="page"/>
      </w:r>
    </w:p>
    <w:p w14:paraId="15C898C2" w14:textId="77777777" w:rsidR="0086027B" w:rsidRDefault="0086027B" w:rsidP="0086027B">
      <w:pPr>
        <w:spacing w:line="440" w:lineRule="exact"/>
        <w:ind w:firstLine="480"/>
        <w:rPr>
          <w:b/>
          <w:sz w:val="24"/>
        </w:rPr>
      </w:pPr>
      <w:bookmarkStart w:id="147" w:name="_bookmark259"/>
      <w:bookmarkStart w:id="148" w:name="_Toc14756_WPSOffice_Level1"/>
      <w:bookmarkEnd w:id="144"/>
      <w:bookmarkEnd w:id="145"/>
      <w:bookmarkEnd w:id="146"/>
      <w:bookmarkEnd w:id="147"/>
      <w:r>
        <w:rPr>
          <w:rFonts w:hint="eastAsia"/>
          <w:b/>
          <w:sz w:val="24"/>
        </w:rPr>
        <w:lastRenderedPageBreak/>
        <w:t>甲乙双方可以根据实际情况自行选择合同格式，以实际签订的采购合同为准。</w:t>
      </w:r>
    </w:p>
    <w:p w14:paraId="4B99115C" w14:textId="77777777" w:rsidR="0086027B" w:rsidRDefault="0086027B" w:rsidP="0086027B">
      <w:pPr>
        <w:jc w:val="center"/>
        <w:rPr>
          <w:rFonts w:ascii="宋体" w:hAnsi="宋体"/>
          <w:b/>
          <w:sz w:val="24"/>
        </w:rPr>
      </w:pPr>
    </w:p>
    <w:p w14:paraId="4A3BC9D1" w14:textId="77777777" w:rsidR="0086027B" w:rsidRDefault="0086027B" w:rsidP="0086027B">
      <w:pPr>
        <w:jc w:val="center"/>
        <w:rPr>
          <w:rFonts w:ascii="等线" w:eastAsia="等线" w:hAnsi="等线"/>
          <w:sz w:val="32"/>
          <w:szCs w:val="22"/>
        </w:rPr>
      </w:pPr>
      <w:r>
        <w:rPr>
          <w:rFonts w:ascii="等线" w:hAnsi="等线"/>
          <w:color w:val="000000"/>
          <w:sz w:val="27"/>
          <w:szCs w:val="22"/>
          <w:u w:val="single"/>
          <w:lang w:val="ru-RU"/>
        </w:rPr>
        <w:t xml:space="preserve">       </w:t>
      </w:r>
      <w:r>
        <w:rPr>
          <w:rFonts w:ascii="等线" w:eastAsia="等线" w:hAnsi="等线" w:hint="eastAsia"/>
          <w:sz w:val="32"/>
          <w:szCs w:val="22"/>
        </w:rPr>
        <w:t>采购合同</w:t>
      </w:r>
    </w:p>
    <w:p w14:paraId="72BA3722" w14:textId="77777777" w:rsidR="0086027B" w:rsidRDefault="0086027B" w:rsidP="0086027B">
      <w:pPr>
        <w:jc w:val="center"/>
        <w:rPr>
          <w:rFonts w:ascii="等线" w:eastAsia="等线" w:hAnsi="等线"/>
          <w:szCs w:val="22"/>
        </w:rPr>
      </w:pPr>
      <w:r>
        <w:rPr>
          <w:rFonts w:ascii="等线" w:eastAsia="等线" w:hAnsi="等线" w:hint="eastAsia"/>
          <w:szCs w:val="22"/>
        </w:rPr>
        <w:t xml:space="preserve"> </w:t>
      </w:r>
      <w:r>
        <w:rPr>
          <w:rFonts w:ascii="等线" w:eastAsia="等线" w:hAnsi="等线"/>
          <w:szCs w:val="22"/>
        </w:rPr>
        <w:t xml:space="preserve">                                                      </w:t>
      </w:r>
      <w:r>
        <w:rPr>
          <w:rFonts w:ascii="等线" w:eastAsia="等线" w:hAnsi="等线" w:hint="eastAsia"/>
          <w:szCs w:val="22"/>
        </w:rPr>
        <w:t>合同编号：</w:t>
      </w:r>
      <w:r>
        <w:rPr>
          <w:rFonts w:ascii="等线" w:eastAsia="等线" w:hAnsi="等线" w:hint="eastAsia"/>
          <w:szCs w:val="22"/>
          <w:u w:val="single"/>
        </w:rPr>
        <w:t xml:space="preserve">       </w:t>
      </w:r>
    </w:p>
    <w:p w14:paraId="6CE1F5E1" w14:textId="77777777" w:rsidR="0086027B" w:rsidRDefault="0086027B" w:rsidP="0086027B">
      <w:pPr>
        <w:jc w:val="center"/>
        <w:rPr>
          <w:rFonts w:ascii="等线" w:eastAsia="等线" w:hAnsi="等线"/>
          <w:szCs w:val="22"/>
        </w:rPr>
      </w:pPr>
    </w:p>
    <w:p w14:paraId="33A2B38C" w14:textId="41BE1A93"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买方：</w:t>
      </w:r>
      <w:r w:rsidRPr="00C543B4">
        <w:rPr>
          <w:rFonts w:ascii="Times New Roman" w:hAnsi="Times New Roman" w:cs="Times New Roman" w:hint="eastAsia"/>
          <w:u w:val="single"/>
        </w:rPr>
        <w:t>安徽省高速公路试验检测科研中心有限公司</w:t>
      </w:r>
      <w:r w:rsidRPr="00C543B4">
        <w:rPr>
          <w:rFonts w:ascii="Times New Roman" w:hAnsi="Times New Roman" w:cs="Times New Roman" w:hint="eastAsia"/>
        </w:rPr>
        <w:t>（以下简称：“甲方”）</w:t>
      </w:r>
    </w:p>
    <w:p w14:paraId="03CED09D" w14:textId="350E5FD5"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卖方：</w:t>
      </w:r>
      <w:r w:rsidRPr="00C543B4">
        <w:rPr>
          <w:rFonts w:ascii="Times New Roman" w:hAnsi="Times New Roman" w:cs="Times New Roman" w:hint="eastAsia"/>
          <w:u w:val="single"/>
        </w:rPr>
        <w:t xml:space="preserve"> </w:t>
      </w:r>
      <w:r w:rsidRPr="00C543B4">
        <w:rPr>
          <w:rFonts w:ascii="Times New Roman" w:hAnsi="Times New Roman" w:cs="Times New Roman"/>
          <w:u w:val="single"/>
        </w:rPr>
        <w:t xml:space="preserve">                         </w:t>
      </w:r>
      <w:r w:rsidRPr="00C543B4">
        <w:rPr>
          <w:rFonts w:ascii="Times New Roman" w:hAnsi="Times New Roman" w:cs="Times New Roman" w:hint="eastAsia"/>
          <w:u w:val="single"/>
        </w:rPr>
        <w:t xml:space="preserve">            </w:t>
      </w:r>
      <w:r w:rsidRPr="00C543B4">
        <w:rPr>
          <w:rFonts w:ascii="Times New Roman" w:hAnsi="Times New Roman" w:cs="Times New Roman" w:hint="eastAsia"/>
        </w:rPr>
        <w:t>（以下简称：“乙方”）</w:t>
      </w:r>
    </w:p>
    <w:p w14:paraId="3025C6D7" w14:textId="18A700CE"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甲乙双方在平等自愿、协商一致的基础上，经友好协商，根据《中华人民共和国民法典》及其他相关法律规定，就甲方</w:t>
      </w:r>
      <w:r w:rsidR="001A57CF">
        <w:rPr>
          <w:rFonts w:ascii="Times New Roman" w:hAnsi="Times New Roman" w:cs="Times New Roman" w:hint="eastAsia"/>
        </w:rPr>
        <w:t>委托</w:t>
      </w:r>
      <w:r w:rsidRPr="00C543B4">
        <w:rPr>
          <w:rFonts w:ascii="Times New Roman" w:hAnsi="Times New Roman" w:cs="Times New Roman" w:hint="eastAsia"/>
        </w:rPr>
        <w:t>乙方生产</w:t>
      </w:r>
      <w:r w:rsidRPr="00C543B4">
        <w:rPr>
          <w:rFonts w:ascii="Times New Roman" w:hAnsi="Times New Roman" w:cs="Times New Roman"/>
        </w:rPr>
        <w:t>的</w:t>
      </w:r>
      <w:r w:rsidR="00266D72" w:rsidRPr="00266D72">
        <w:rPr>
          <w:rFonts w:ascii="Times New Roman" w:hAnsi="Times New Roman" w:cs="Times New Roman" w:hint="eastAsia"/>
          <w:u w:val="single"/>
        </w:rPr>
        <w:t xml:space="preserve">         </w:t>
      </w:r>
      <w:r w:rsidRPr="00C543B4">
        <w:rPr>
          <w:rFonts w:ascii="Times New Roman" w:hAnsi="Times New Roman" w:cs="Times New Roman"/>
        </w:rPr>
        <w:t>产品等</w:t>
      </w:r>
      <w:r w:rsidRPr="00C543B4">
        <w:rPr>
          <w:rFonts w:ascii="Times New Roman" w:hAnsi="Times New Roman" w:cs="Times New Roman" w:hint="eastAsia"/>
        </w:rPr>
        <w:t>相关事宜订立本合同。</w:t>
      </w:r>
    </w:p>
    <w:p w14:paraId="3449FB9A"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第一条</w:t>
      </w:r>
      <w:r w:rsidRPr="00C543B4">
        <w:rPr>
          <w:rFonts w:ascii="Times New Roman" w:hAnsi="Times New Roman" w:cs="Times New Roman" w:hint="eastAsia"/>
        </w:rPr>
        <w:t xml:space="preserve"> </w:t>
      </w:r>
      <w:r w:rsidRPr="00C543B4">
        <w:rPr>
          <w:rFonts w:ascii="Times New Roman" w:hAnsi="Times New Roman" w:cs="Times New Roman" w:hint="eastAsia"/>
        </w:rPr>
        <w:t>合同标的、数量、价格</w:t>
      </w:r>
    </w:p>
    <w:p w14:paraId="15460017" w14:textId="599DBB92" w:rsidR="0086027B" w:rsidRPr="00A505F6" w:rsidRDefault="0033086D" w:rsidP="00A505F6">
      <w:pPr>
        <w:pStyle w:val="af9"/>
        <w:numPr>
          <w:ilvl w:val="0"/>
          <w:numId w:val="4"/>
        </w:numPr>
        <w:spacing w:line="440" w:lineRule="exact"/>
        <w:ind w:firstLineChars="0"/>
        <w:rPr>
          <w:rFonts w:ascii="Times New Roman" w:hAnsi="Times New Roman" w:cs="Times New Roman"/>
        </w:rPr>
      </w:pPr>
      <w:r>
        <w:rPr>
          <w:rFonts w:ascii="Times New Roman" w:hAnsi="Times New Roman" w:cs="Times New Roman" w:hint="eastAsia"/>
        </w:rPr>
        <w:t>项目名称</w:t>
      </w:r>
      <w:r w:rsidR="0086027B" w:rsidRPr="00A505F6">
        <w:rPr>
          <w:rFonts w:ascii="Times New Roman" w:hAnsi="Times New Roman" w:cs="Times New Roman" w:hint="eastAsia"/>
        </w:rPr>
        <w:t>、数量</w:t>
      </w:r>
    </w:p>
    <w:tbl>
      <w:tblPr>
        <w:tblW w:w="482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3"/>
        <w:gridCol w:w="3741"/>
        <w:gridCol w:w="710"/>
        <w:gridCol w:w="708"/>
        <w:gridCol w:w="1134"/>
        <w:gridCol w:w="1134"/>
        <w:gridCol w:w="798"/>
      </w:tblGrid>
      <w:tr w:rsidR="0033086D" w:rsidRPr="005E029D" w14:paraId="42E7F96B" w14:textId="77777777" w:rsidTr="0033086D">
        <w:trPr>
          <w:trHeight w:hRule="exact" w:val="340"/>
          <w:tblHeader/>
          <w:jc w:val="center"/>
        </w:trPr>
        <w:tc>
          <w:tcPr>
            <w:tcW w:w="414" w:type="pct"/>
            <w:vAlign w:val="center"/>
          </w:tcPr>
          <w:p w14:paraId="706B8859" w14:textId="77777777" w:rsidR="00A505F6" w:rsidRPr="005E029D" w:rsidRDefault="00A505F6" w:rsidP="0055236B">
            <w:pPr>
              <w:snapToGrid w:val="0"/>
              <w:spacing w:line="300" w:lineRule="exact"/>
              <w:jc w:val="center"/>
              <w:rPr>
                <w:rFonts w:ascii="宋体" w:hAnsi="宋体" w:cs="宋体"/>
                <w:szCs w:val="21"/>
              </w:rPr>
            </w:pPr>
            <w:r w:rsidRPr="005E029D">
              <w:rPr>
                <w:rFonts w:ascii="宋体" w:hAnsi="宋体" w:cs="宋体" w:hint="eastAsia"/>
                <w:szCs w:val="21"/>
              </w:rPr>
              <w:t>序号</w:t>
            </w:r>
          </w:p>
        </w:tc>
        <w:tc>
          <w:tcPr>
            <w:tcW w:w="2086" w:type="pct"/>
            <w:vAlign w:val="center"/>
          </w:tcPr>
          <w:p w14:paraId="685AA8BA" w14:textId="77777777" w:rsidR="00A505F6" w:rsidRPr="005E029D" w:rsidRDefault="00A505F6" w:rsidP="0055236B">
            <w:pPr>
              <w:snapToGrid w:val="0"/>
              <w:spacing w:line="300" w:lineRule="exact"/>
              <w:jc w:val="center"/>
              <w:rPr>
                <w:rFonts w:ascii="宋体" w:hAnsi="宋体" w:cs="宋体"/>
                <w:szCs w:val="21"/>
              </w:rPr>
            </w:pPr>
            <w:r w:rsidRPr="005E029D">
              <w:rPr>
                <w:rFonts w:ascii="宋体" w:hAnsi="宋体" w:cs="宋体" w:hint="eastAsia"/>
                <w:szCs w:val="21"/>
              </w:rPr>
              <w:t>项  目</w:t>
            </w:r>
          </w:p>
        </w:tc>
        <w:tc>
          <w:tcPr>
            <w:tcW w:w="396" w:type="pct"/>
            <w:vAlign w:val="center"/>
          </w:tcPr>
          <w:p w14:paraId="7907E512" w14:textId="77777777" w:rsidR="00A505F6" w:rsidRPr="005E029D" w:rsidRDefault="00A505F6" w:rsidP="0055236B">
            <w:pPr>
              <w:snapToGrid w:val="0"/>
              <w:spacing w:line="300" w:lineRule="exact"/>
              <w:jc w:val="center"/>
              <w:rPr>
                <w:rFonts w:ascii="宋体" w:hAnsi="宋体" w:cs="宋体"/>
                <w:szCs w:val="21"/>
              </w:rPr>
            </w:pPr>
            <w:r w:rsidRPr="005E029D">
              <w:rPr>
                <w:rFonts w:ascii="宋体" w:hAnsi="宋体" w:cs="宋体" w:hint="eastAsia"/>
                <w:szCs w:val="21"/>
              </w:rPr>
              <w:t>单位</w:t>
            </w:r>
          </w:p>
        </w:tc>
        <w:tc>
          <w:tcPr>
            <w:tcW w:w="395" w:type="pct"/>
            <w:vAlign w:val="center"/>
          </w:tcPr>
          <w:p w14:paraId="3EEBED42" w14:textId="77777777" w:rsidR="00A505F6" w:rsidRPr="00AA4456" w:rsidRDefault="00A505F6" w:rsidP="0055236B">
            <w:pPr>
              <w:snapToGrid w:val="0"/>
              <w:spacing w:line="300" w:lineRule="exact"/>
              <w:jc w:val="center"/>
              <w:rPr>
                <w:rFonts w:ascii="宋体" w:hAnsi="宋体" w:cs="宋体"/>
                <w:szCs w:val="21"/>
              </w:rPr>
            </w:pPr>
            <w:r w:rsidRPr="00AA4456">
              <w:rPr>
                <w:rFonts w:ascii="宋体" w:hAnsi="宋体" w:cs="宋体" w:hint="eastAsia"/>
                <w:szCs w:val="21"/>
              </w:rPr>
              <w:t>数量</w:t>
            </w:r>
          </w:p>
        </w:tc>
        <w:tc>
          <w:tcPr>
            <w:tcW w:w="632" w:type="pct"/>
            <w:vAlign w:val="center"/>
          </w:tcPr>
          <w:p w14:paraId="39DE2B2B" w14:textId="777182CB" w:rsidR="00A505F6" w:rsidRPr="005E029D" w:rsidRDefault="00A505F6" w:rsidP="0033086D">
            <w:pPr>
              <w:snapToGrid w:val="0"/>
              <w:spacing w:line="300" w:lineRule="exact"/>
              <w:jc w:val="center"/>
              <w:rPr>
                <w:rFonts w:ascii="宋体" w:hAnsi="宋体" w:cs="宋体"/>
                <w:szCs w:val="21"/>
              </w:rPr>
            </w:pPr>
            <w:r w:rsidRPr="005E029D">
              <w:rPr>
                <w:rFonts w:ascii="宋体" w:hAnsi="宋体" w:cs="宋体" w:hint="eastAsia"/>
                <w:szCs w:val="21"/>
              </w:rPr>
              <w:t>单价（元）</w:t>
            </w:r>
          </w:p>
        </w:tc>
        <w:tc>
          <w:tcPr>
            <w:tcW w:w="632" w:type="pct"/>
            <w:vAlign w:val="center"/>
          </w:tcPr>
          <w:p w14:paraId="581586AD" w14:textId="58B398D6" w:rsidR="00A505F6" w:rsidRPr="005E029D" w:rsidRDefault="00A505F6" w:rsidP="0033086D">
            <w:pPr>
              <w:snapToGrid w:val="0"/>
              <w:spacing w:line="300" w:lineRule="exact"/>
              <w:jc w:val="center"/>
              <w:rPr>
                <w:rFonts w:ascii="宋体" w:hAnsi="宋体" w:cs="宋体"/>
                <w:szCs w:val="21"/>
              </w:rPr>
            </w:pPr>
            <w:r w:rsidRPr="005E029D">
              <w:rPr>
                <w:rFonts w:ascii="宋体" w:hAnsi="宋体" w:cs="宋体" w:hint="eastAsia"/>
                <w:szCs w:val="21"/>
              </w:rPr>
              <w:t>合价（元）</w:t>
            </w:r>
          </w:p>
        </w:tc>
        <w:tc>
          <w:tcPr>
            <w:tcW w:w="445" w:type="pct"/>
            <w:vAlign w:val="center"/>
          </w:tcPr>
          <w:p w14:paraId="4CDC8505" w14:textId="77777777" w:rsidR="00A505F6" w:rsidRPr="005E029D" w:rsidRDefault="00A505F6" w:rsidP="0055236B">
            <w:pPr>
              <w:snapToGrid w:val="0"/>
              <w:spacing w:line="300" w:lineRule="exact"/>
              <w:jc w:val="center"/>
              <w:rPr>
                <w:rFonts w:ascii="宋体" w:hAnsi="宋体" w:cs="宋体"/>
                <w:szCs w:val="21"/>
              </w:rPr>
            </w:pPr>
            <w:r w:rsidRPr="005E029D">
              <w:rPr>
                <w:rFonts w:ascii="宋体" w:hAnsi="宋体" w:cs="宋体" w:hint="eastAsia"/>
                <w:szCs w:val="21"/>
              </w:rPr>
              <w:t>备注</w:t>
            </w:r>
          </w:p>
        </w:tc>
      </w:tr>
      <w:tr w:rsidR="0033086D" w:rsidRPr="005E029D" w14:paraId="5BC7EE40" w14:textId="77777777" w:rsidTr="0033086D">
        <w:trPr>
          <w:trHeight w:hRule="exact" w:val="340"/>
          <w:jc w:val="center"/>
        </w:trPr>
        <w:tc>
          <w:tcPr>
            <w:tcW w:w="414" w:type="pct"/>
            <w:vAlign w:val="center"/>
          </w:tcPr>
          <w:p w14:paraId="5858473A" w14:textId="77777777" w:rsidR="00A505F6" w:rsidRPr="005E029D" w:rsidRDefault="00A505F6" w:rsidP="0055236B">
            <w:pPr>
              <w:snapToGrid w:val="0"/>
              <w:spacing w:line="300" w:lineRule="exact"/>
              <w:jc w:val="center"/>
              <w:rPr>
                <w:rFonts w:ascii="宋体" w:hAnsi="宋体" w:cs="宋体"/>
                <w:szCs w:val="21"/>
              </w:rPr>
            </w:pPr>
            <w:r w:rsidRPr="005E029D">
              <w:rPr>
                <w:rFonts w:ascii="宋体" w:hAnsi="宋体" w:cs="宋体" w:hint="eastAsia"/>
                <w:szCs w:val="21"/>
              </w:rPr>
              <w:t>1</w:t>
            </w:r>
          </w:p>
        </w:tc>
        <w:tc>
          <w:tcPr>
            <w:tcW w:w="2086" w:type="pct"/>
            <w:vAlign w:val="center"/>
          </w:tcPr>
          <w:p w14:paraId="4DB14F3D" w14:textId="77777777" w:rsidR="00A505F6" w:rsidRPr="005E029D" w:rsidRDefault="00A505F6" w:rsidP="0055236B">
            <w:pPr>
              <w:snapToGrid w:val="0"/>
              <w:spacing w:line="300" w:lineRule="exact"/>
              <w:jc w:val="center"/>
              <w:rPr>
                <w:rFonts w:ascii="宋体" w:hAnsi="宋体" w:cs="宋体"/>
                <w:szCs w:val="21"/>
              </w:rPr>
            </w:pPr>
            <w:r w:rsidRPr="00DB286E">
              <w:rPr>
                <w:rFonts w:ascii="宋体" w:hAnsi="宋体" w:cs="宋体" w:hint="eastAsia"/>
                <w:szCs w:val="21"/>
              </w:rPr>
              <w:t>动态回弹模量测试仪手机APP</w:t>
            </w:r>
          </w:p>
        </w:tc>
        <w:tc>
          <w:tcPr>
            <w:tcW w:w="396" w:type="pct"/>
            <w:vAlign w:val="center"/>
          </w:tcPr>
          <w:p w14:paraId="2639C8D4" w14:textId="77777777" w:rsidR="00A505F6" w:rsidRPr="005E029D" w:rsidRDefault="00A505F6" w:rsidP="0055236B">
            <w:pPr>
              <w:snapToGrid w:val="0"/>
              <w:spacing w:line="300" w:lineRule="exact"/>
              <w:jc w:val="center"/>
              <w:rPr>
                <w:rFonts w:ascii="宋体" w:hAnsi="宋体" w:cs="宋体"/>
                <w:szCs w:val="21"/>
              </w:rPr>
            </w:pPr>
            <w:r>
              <w:rPr>
                <w:rFonts w:ascii="宋体" w:hAnsi="宋体" w:cs="宋体" w:hint="eastAsia"/>
                <w:szCs w:val="21"/>
              </w:rPr>
              <w:t>项</w:t>
            </w:r>
          </w:p>
        </w:tc>
        <w:tc>
          <w:tcPr>
            <w:tcW w:w="395" w:type="pct"/>
            <w:vAlign w:val="center"/>
          </w:tcPr>
          <w:p w14:paraId="11DA358D" w14:textId="77777777" w:rsidR="00A505F6" w:rsidRPr="005E029D" w:rsidRDefault="00A505F6" w:rsidP="0055236B">
            <w:pPr>
              <w:widowControl/>
              <w:jc w:val="center"/>
              <w:textAlignment w:val="center"/>
              <w:rPr>
                <w:rFonts w:ascii="宋体" w:hAnsi="宋体" w:cs="宋体"/>
                <w:szCs w:val="21"/>
              </w:rPr>
            </w:pPr>
            <w:r w:rsidRPr="00AA4456">
              <w:rPr>
                <w:rFonts w:ascii="宋体" w:hAnsi="宋体" w:cs="宋体" w:hint="eastAsia"/>
                <w:szCs w:val="21"/>
              </w:rPr>
              <w:t>1</w:t>
            </w:r>
          </w:p>
        </w:tc>
        <w:tc>
          <w:tcPr>
            <w:tcW w:w="632" w:type="pct"/>
            <w:vAlign w:val="center"/>
          </w:tcPr>
          <w:p w14:paraId="7B450F1A" w14:textId="77777777" w:rsidR="00A505F6" w:rsidRPr="005E029D" w:rsidRDefault="00A505F6" w:rsidP="0055236B">
            <w:pPr>
              <w:widowControl/>
              <w:jc w:val="center"/>
              <w:textAlignment w:val="center"/>
              <w:rPr>
                <w:rFonts w:ascii="宋体" w:hAnsi="宋体" w:cs="宋体"/>
                <w:szCs w:val="21"/>
              </w:rPr>
            </w:pPr>
          </w:p>
        </w:tc>
        <w:tc>
          <w:tcPr>
            <w:tcW w:w="632" w:type="pct"/>
            <w:vAlign w:val="center"/>
          </w:tcPr>
          <w:p w14:paraId="23615115" w14:textId="77777777" w:rsidR="00A505F6" w:rsidRPr="005E029D" w:rsidRDefault="00A505F6" w:rsidP="0055236B">
            <w:pPr>
              <w:widowControl/>
              <w:jc w:val="center"/>
              <w:textAlignment w:val="center"/>
              <w:rPr>
                <w:rFonts w:ascii="宋体" w:hAnsi="宋体" w:cs="宋体"/>
                <w:szCs w:val="21"/>
              </w:rPr>
            </w:pPr>
          </w:p>
        </w:tc>
        <w:tc>
          <w:tcPr>
            <w:tcW w:w="445" w:type="pct"/>
            <w:vAlign w:val="center"/>
          </w:tcPr>
          <w:p w14:paraId="67705709" w14:textId="77777777" w:rsidR="00A505F6" w:rsidRPr="005E029D" w:rsidRDefault="00A505F6" w:rsidP="0055236B">
            <w:pPr>
              <w:snapToGrid w:val="0"/>
              <w:spacing w:line="300" w:lineRule="exact"/>
              <w:jc w:val="center"/>
              <w:rPr>
                <w:rFonts w:ascii="宋体" w:hAnsi="宋体" w:cs="宋体"/>
                <w:szCs w:val="21"/>
              </w:rPr>
            </w:pPr>
          </w:p>
        </w:tc>
      </w:tr>
      <w:tr w:rsidR="0033086D" w:rsidRPr="005E029D" w14:paraId="0A4A8532" w14:textId="77777777" w:rsidTr="0033086D">
        <w:trPr>
          <w:trHeight w:hRule="exact" w:val="340"/>
          <w:jc w:val="center"/>
        </w:trPr>
        <w:tc>
          <w:tcPr>
            <w:tcW w:w="414" w:type="pct"/>
            <w:vAlign w:val="center"/>
          </w:tcPr>
          <w:p w14:paraId="200C025D" w14:textId="77777777" w:rsidR="00A505F6" w:rsidRPr="005E029D" w:rsidRDefault="00A505F6" w:rsidP="0055236B">
            <w:pPr>
              <w:snapToGrid w:val="0"/>
              <w:spacing w:line="300" w:lineRule="exact"/>
              <w:jc w:val="center"/>
              <w:rPr>
                <w:rFonts w:ascii="宋体" w:hAnsi="宋体" w:cs="宋体"/>
                <w:szCs w:val="21"/>
              </w:rPr>
            </w:pPr>
            <w:r>
              <w:rPr>
                <w:rFonts w:ascii="宋体" w:hAnsi="宋体" w:cs="宋体" w:hint="eastAsia"/>
                <w:szCs w:val="21"/>
              </w:rPr>
              <w:t>2</w:t>
            </w:r>
          </w:p>
        </w:tc>
        <w:tc>
          <w:tcPr>
            <w:tcW w:w="2086" w:type="pct"/>
            <w:vAlign w:val="center"/>
          </w:tcPr>
          <w:p w14:paraId="07C37FF5" w14:textId="77777777" w:rsidR="00A505F6" w:rsidRPr="00AA4456" w:rsidRDefault="00A505F6" w:rsidP="0055236B">
            <w:pPr>
              <w:snapToGrid w:val="0"/>
              <w:spacing w:line="300" w:lineRule="exact"/>
              <w:jc w:val="center"/>
              <w:rPr>
                <w:rFonts w:ascii="宋体" w:hAnsi="宋体" w:cs="宋体"/>
                <w:szCs w:val="21"/>
              </w:rPr>
            </w:pPr>
            <w:r w:rsidRPr="00DB286E">
              <w:rPr>
                <w:rFonts w:ascii="宋体" w:hAnsi="宋体" w:cs="宋体" w:hint="eastAsia"/>
                <w:szCs w:val="21"/>
              </w:rPr>
              <w:t>DEM300动态回弹模量测试</w:t>
            </w:r>
            <w:proofErr w:type="gramStart"/>
            <w:r w:rsidRPr="00DB286E">
              <w:rPr>
                <w:rFonts w:ascii="宋体" w:hAnsi="宋体" w:cs="宋体" w:hint="eastAsia"/>
                <w:szCs w:val="21"/>
              </w:rPr>
              <w:t>仪开发</w:t>
            </w:r>
            <w:proofErr w:type="gramEnd"/>
          </w:p>
        </w:tc>
        <w:tc>
          <w:tcPr>
            <w:tcW w:w="396" w:type="pct"/>
            <w:vAlign w:val="center"/>
          </w:tcPr>
          <w:p w14:paraId="72108922" w14:textId="77777777" w:rsidR="00A505F6" w:rsidRDefault="00A505F6" w:rsidP="0055236B">
            <w:pPr>
              <w:snapToGrid w:val="0"/>
              <w:spacing w:line="300" w:lineRule="exact"/>
              <w:jc w:val="center"/>
              <w:rPr>
                <w:rFonts w:ascii="宋体" w:hAnsi="宋体" w:cs="宋体"/>
                <w:szCs w:val="21"/>
              </w:rPr>
            </w:pPr>
            <w:r>
              <w:rPr>
                <w:rFonts w:ascii="宋体" w:hAnsi="宋体" w:cs="宋体" w:hint="eastAsia"/>
                <w:szCs w:val="21"/>
              </w:rPr>
              <w:t>项</w:t>
            </w:r>
          </w:p>
        </w:tc>
        <w:tc>
          <w:tcPr>
            <w:tcW w:w="395" w:type="pct"/>
            <w:vAlign w:val="center"/>
          </w:tcPr>
          <w:p w14:paraId="7F69C0DA" w14:textId="77777777" w:rsidR="00A505F6" w:rsidRPr="00AA4456" w:rsidRDefault="00A505F6" w:rsidP="0055236B">
            <w:pPr>
              <w:widowControl/>
              <w:jc w:val="center"/>
              <w:textAlignment w:val="center"/>
              <w:rPr>
                <w:rFonts w:ascii="宋体" w:hAnsi="宋体" w:cs="宋体"/>
                <w:szCs w:val="21"/>
              </w:rPr>
            </w:pPr>
            <w:r>
              <w:rPr>
                <w:rFonts w:ascii="宋体" w:hAnsi="宋体" w:cs="宋体" w:hint="eastAsia"/>
                <w:szCs w:val="21"/>
              </w:rPr>
              <w:t>1</w:t>
            </w:r>
          </w:p>
        </w:tc>
        <w:tc>
          <w:tcPr>
            <w:tcW w:w="632" w:type="pct"/>
            <w:vAlign w:val="center"/>
          </w:tcPr>
          <w:p w14:paraId="171873CB" w14:textId="77777777" w:rsidR="00A505F6" w:rsidRPr="005E029D" w:rsidRDefault="00A505F6" w:rsidP="0055236B">
            <w:pPr>
              <w:widowControl/>
              <w:jc w:val="center"/>
              <w:textAlignment w:val="center"/>
              <w:rPr>
                <w:rFonts w:ascii="宋体" w:hAnsi="宋体" w:cs="宋体"/>
                <w:szCs w:val="21"/>
              </w:rPr>
            </w:pPr>
          </w:p>
        </w:tc>
        <w:tc>
          <w:tcPr>
            <w:tcW w:w="632" w:type="pct"/>
            <w:vAlign w:val="center"/>
          </w:tcPr>
          <w:p w14:paraId="201EEB52" w14:textId="77777777" w:rsidR="00A505F6" w:rsidRPr="005E029D" w:rsidRDefault="00A505F6" w:rsidP="0055236B">
            <w:pPr>
              <w:widowControl/>
              <w:jc w:val="center"/>
              <w:textAlignment w:val="center"/>
              <w:rPr>
                <w:rFonts w:ascii="宋体" w:hAnsi="宋体" w:cs="宋体"/>
                <w:szCs w:val="21"/>
              </w:rPr>
            </w:pPr>
          </w:p>
        </w:tc>
        <w:tc>
          <w:tcPr>
            <w:tcW w:w="445" w:type="pct"/>
            <w:vAlign w:val="center"/>
          </w:tcPr>
          <w:p w14:paraId="5D366195" w14:textId="77777777" w:rsidR="00A505F6" w:rsidRPr="005E029D" w:rsidRDefault="00A505F6" w:rsidP="0055236B">
            <w:pPr>
              <w:snapToGrid w:val="0"/>
              <w:spacing w:line="300" w:lineRule="exact"/>
              <w:jc w:val="center"/>
              <w:rPr>
                <w:rFonts w:ascii="宋体" w:hAnsi="宋体" w:cs="宋体"/>
                <w:szCs w:val="21"/>
              </w:rPr>
            </w:pPr>
          </w:p>
        </w:tc>
      </w:tr>
      <w:tr w:rsidR="0033086D" w:rsidRPr="005E029D" w14:paraId="3B9FC7D6" w14:textId="77777777" w:rsidTr="0033086D">
        <w:trPr>
          <w:trHeight w:hRule="exact" w:val="340"/>
          <w:jc w:val="center"/>
        </w:trPr>
        <w:tc>
          <w:tcPr>
            <w:tcW w:w="414" w:type="pct"/>
            <w:vAlign w:val="center"/>
          </w:tcPr>
          <w:p w14:paraId="67E49080" w14:textId="77777777" w:rsidR="00A505F6" w:rsidRPr="005E029D" w:rsidRDefault="00A505F6" w:rsidP="0055236B">
            <w:pPr>
              <w:snapToGrid w:val="0"/>
              <w:spacing w:line="300" w:lineRule="exact"/>
              <w:jc w:val="center"/>
              <w:rPr>
                <w:rFonts w:ascii="宋体" w:hAnsi="宋体" w:cs="宋体"/>
                <w:szCs w:val="21"/>
              </w:rPr>
            </w:pPr>
            <w:r>
              <w:rPr>
                <w:rFonts w:ascii="宋体" w:hAnsi="宋体" w:cs="宋体" w:hint="eastAsia"/>
                <w:szCs w:val="21"/>
              </w:rPr>
              <w:t>3</w:t>
            </w:r>
          </w:p>
        </w:tc>
        <w:tc>
          <w:tcPr>
            <w:tcW w:w="2086" w:type="pct"/>
            <w:vAlign w:val="center"/>
          </w:tcPr>
          <w:p w14:paraId="46886753" w14:textId="77777777" w:rsidR="00A505F6" w:rsidRPr="00AA4456" w:rsidRDefault="00A505F6" w:rsidP="0055236B">
            <w:pPr>
              <w:snapToGrid w:val="0"/>
              <w:spacing w:line="300" w:lineRule="exact"/>
              <w:jc w:val="center"/>
              <w:rPr>
                <w:rFonts w:ascii="宋体" w:hAnsi="宋体" w:cs="宋体"/>
                <w:szCs w:val="21"/>
              </w:rPr>
            </w:pPr>
            <w:r w:rsidRPr="00DB286E">
              <w:rPr>
                <w:rFonts w:ascii="宋体" w:hAnsi="宋体" w:cs="宋体" w:hint="eastAsia"/>
                <w:szCs w:val="21"/>
              </w:rPr>
              <w:t>DEM450动态回弹模量测试</w:t>
            </w:r>
            <w:proofErr w:type="gramStart"/>
            <w:r w:rsidRPr="00DB286E">
              <w:rPr>
                <w:rFonts w:ascii="宋体" w:hAnsi="宋体" w:cs="宋体" w:hint="eastAsia"/>
                <w:szCs w:val="21"/>
              </w:rPr>
              <w:t>仪开发</w:t>
            </w:r>
            <w:proofErr w:type="gramEnd"/>
          </w:p>
        </w:tc>
        <w:tc>
          <w:tcPr>
            <w:tcW w:w="396" w:type="pct"/>
            <w:vAlign w:val="center"/>
          </w:tcPr>
          <w:p w14:paraId="79F0B969" w14:textId="77777777" w:rsidR="00A505F6" w:rsidRDefault="00A505F6" w:rsidP="0055236B">
            <w:pPr>
              <w:snapToGrid w:val="0"/>
              <w:spacing w:line="300" w:lineRule="exact"/>
              <w:jc w:val="center"/>
              <w:rPr>
                <w:rFonts w:ascii="宋体" w:hAnsi="宋体" w:cs="宋体"/>
                <w:szCs w:val="21"/>
              </w:rPr>
            </w:pPr>
            <w:r>
              <w:rPr>
                <w:rFonts w:ascii="宋体" w:hAnsi="宋体" w:cs="宋体" w:hint="eastAsia"/>
                <w:szCs w:val="21"/>
              </w:rPr>
              <w:t>项</w:t>
            </w:r>
          </w:p>
        </w:tc>
        <w:tc>
          <w:tcPr>
            <w:tcW w:w="395" w:type="pct"/>
            <w:vAlign w:val="center"/>
          </w:tcPr>
          <w:p w14:paraId="2305DE51" w14:textId="77777777" w:rsidR="00A505F6" w:rsidRPr="00AA4456" w:rsidRDefault="00A505F6" w:rsidP="0055236B">
            <w:pPr>
              <w:widowControl/>
              <w:jc w:val="center"/>
              <w:textAlignment w:val="center"/>
              <w:rPr>
                <w:rFonts w:ascii="宋体" w:hAnsi="宋体" w:cs="宋体"/>
                <w:szCs w:val="21"/>
              </w:rPr>
            </w:pPr>
            <w:r>
              <w:rPr>
                <w:rFonts w:ascii="宋体" w:hAnsi="宋体" w:cs="宋体" w:hint="eastAsia"/>
                <w:szCs w:val="21"/>
              </w:rPr>
              <w:t>1</w:t>
            </w:r>
          </w:p>
        </w:tc>
        <w:tc>
          <w:tcPr>
            <w:tcW w:w="632" w:type="pct"/>
            <w:vAlign w:val="center"/>
          </w:tcPr>
          <w:p w14:paraId="332E95EE" w14:textId="77777777" w:rsidR="00A505F6" w:rsidRPr="005E029D" w:rsidRDefault="00A505F6" w:rsidP="0055236B">
            <w:pPr>
              <w:widowControl/>
              <w:jc w:val="center"/>
              <w:textAlignment w:val="center"/>
              <w:rPr>
                <w:rFonts w:ascii="宋体" w:hAnsi="宋体" w:cs="宋体"/>
                <w:szCs w:val="21"/>
              </w:rPr>
            </w:pPr>
          </w:p>
        </w:tc>
        <w:tc>
          <w:tcPr>
            <w:tcW w:w="632" w:type="pct"/>
            <w:vAlign w:val="center"/>
          </w:tcPr>
          <w:p w14:paraId="1D3A9066" w14:textId="77777777" w:rsidR="00A505F6" w:rsidRPr="005E029D" w:rsidRDefault="00A505F6" w:rsidP="0055236B">
            <w:pPr>
              <w:widowControl/>
              <w:jc w:val="center"/>
              <w:textAlignment w:val="center"/>
              <w:rPr>
                <w:rFonts w:ascii="宋体" w:hAnsi="宋体" w:cs="宋体"/>
                <w:szCs w:val="21"/>
              </w:rPr>
            </w:pPr>
          </w:p>
        </w:tc>
        <w:tc>
          <w:tcPr>
            <w:tcW w:w="445" w:type="pct"/>
            <w:vAlign w:val="center"/>
          </w:tcPr>
          <w:p w14:paraId="6AC250B9" w14:textId="77777777" w:rsidR="00A505F6" w:rsidRPr="005E029D" w:rsidRDefault="00A505F6" w:rsidP="0055236B">
            <w:pPr>
              <w:snapToGrid w:val="0"/>
              <w:spacing w:line="300" w:lineRule="exact"/>
              <w:jc w:val="center"/>
              <w:rPr>
                <w:rFonts w:ascii="宋体" w:hAnsi="宋体" w:cs="宋体"/>
                <w:szCs w:val="21"/>
              </w:rPr>
            </w:pPr>
          </w:p>
        </w:tc>
      </w:tr>
      <w:tr w:rsidR="0033086D" w:rsidRPr="005E029D" w14:paraId="7C5B2DB4" w14:textId="77777777" w:rsidTr="0033086D">
        <w:trPr>
          <w:trHeight w:hRule="exact" w:val="340"/>
          <w:jc w:val="center"/>
        </w:trPr>
        <w:tc>
          <w:tcPr>
            <w:tcW w:w="414" w:type="pct"/>
            <w:vAlign w:val="center"/>
          </w:tcPr>
          <w:p w14:paraId="7BC23587" w14:textId="77777777" w:rsidR="00A505F6" w:rsidRPr="005E029D" w:rsidRDefault="00A505F6" w:rsidP="0055236B">
            <w:pPr>
              <w:spacing w:line="300" w:lineRule="exact"/>
              <w:jc w:val="center"/>
              <w:rPr>
                <w:rFonts w:ascii="宋体" w:hAnsi="宋体" w:cs="宋体"/>
                <w:szCs w:val="21"/>
              </w:rPr>
            </w:pPr>
            <w:r>
              <w:rPr>
                <w:rFonts w:ascii="宋体" w:hAnsi="宋体" w:cs="宋体"/>
                <w:szCs w:val="21"/>
              </w:rPr>
              <w:t>4</w:t>
            </w:r>
          </w:p>
        </w:tc>
        <w:tc>
          <w:tcPr>
            <w:tcW w:w="2086" w:type="pct"/>
            <w:vAlign w:val="center"/>
          </w:tcPr>
          <w:p w14:paraId="648C859C" w14:textId="77777777" w:rsidR="00A505F6" w:rsidRPr="005E029D" w:rsidRDefault="00A505F6" w:rsidP="0055236B">
            <w:pPr>
              <w:snapToGrid w:val="0"/>
              <w:spacing w:line="300" w:lineRule="exact"/>
              <w:jc w:val="center"/>
              <w:rPr>
                <w:rFonts w:ascii="宋体" w:hAnsi="宋体" w:cs="宋体"/>
                <w:szCs w:val="21"/>
              </w:rPr>
            </w:pPr>
            <w:r w:rsidRPr="00DB286E">
              <w:rPr>
                <w:rFonts w:ascii="宋体" w:hAnsi="宋体" w:cs="宋体" w:hint="eastAsia"/>
                <w:szCs w:val="21"/>
              </w:rPr>
              <w:t>动态回弹模量测试仪定位</w:t>
            </w:r>
            <w:proofErr w:type="gramStart"/>
            <w:r w:rsidRPr="00DB286E">
              <w:rPr>
                <w:rFonts w:ascii="宋体" w:hAnsi="宋体" w:cs="宋体" w:hint="eastAsia"/>
                <w:szCs w:val="21"/>
              </w:rPr>
              <w:t>仪开发</w:t>
            </w:r>
            <w:proofErr w:type="gramEnd"/>
          </w:p>
        </w:tc>
        <w:tc>
          <w:tcPr>
            <w:tcW w:w="396" w:type="pct"/>
            <w:vAlign w:val="center"/>
          </w:tcPr>
          <w:p w14:paraId="7DEE9E64" w14:textId="77777777" w:rsidR="00A505F6" w:rsidRPr="005E029D" w:rsidRDefault="00A505F6" w:rsidP="0055236B">
            <w:pPr>
              <w:snapToGrid w:val="0"/>
              <w:spacing w:line="300" w:lineRule="exact"/>
              <w:jc w:val="center"/>
              <w:rPr>
                <w:rFonts w:ascii="宋体" w:hAnsi="宋体" w:cs="宋体"/>
                <w:szCs w:val="21"/>
              </w:rPr>
            </w:pPr>
            <w:r>
              <w:rPr>
                <w:rFonts w:ascii="宋体" w:hAnsi="宋体" w:cs="宋体" w:hint="eastAsia"/>
                <w:szCs w:val="21"/>
              </w:rPr>
              <w:t>项</w:t>
            </w:r>
          </w:p>
        </w:tc>
        <w:tc>
          <w:tcPr>
            <w:tcW w:w="395" w:type="pct"/>
            <w:vAlign w:val="center"/>
          </w:tcPr>
          <w:p w14:paraId="463F51AC" w14:textId="77777777" w:rsidR="00A505F6" w:rsidRPr="005E029D" w:rsidRDefault="00A505F6" w:rsidP="0055236B">
            <w:pPr>
              <w:widowControl/>
              <w:jc w:val="center"/>
              <w:textAlignment w:val="center"/>
              <w:rPr>
                <w:rFonts w:ascii="宋体" w:hAnsi="宋体" w:cs="宋体"/>
                <w:szCs w:val="21"/>
              </w:rPr>
            </w:pPr>
            <w:r w:rsidRPr="00AA4456">
              <w:rPr>
                <w:rFonts w:ascii="宋体" w:hAnsi="宋体" w:cs="宋体" w:hint="eastAsia"/>
                <w:szCs w:val="21"/>
              </w:rPr>
              <w:t>1</w:t>
            </w:r>
          </w:p>
        </w:tc>
        <w:tc>
          <w:tcPr>
            <w:tcW w:w="632" w:type="pct"/>
            <w:vAlign w:val="center"/>
          </w:tcPr>
          <w:p w14:paraId="062D0A2E" w14:textId="77777777" w:rsidR="00A505F6" w:rsidRPr="005E029D" w:rsidRDefault="00A505F6" w:rsidP="0055236B">
            <w:pPr>
              <w:widowControl/>
              <w:jc w:val="center"/>
              <w:textAlignment w:val="center"/>
              <w:rPr>
                <w:rFonts w:ascii="宋体" w:hAnsi="宋体" w:cs="宋体"/>
                <w:szCs w:val="21"/>
              </w:rPr>
            </w:pPr>
          </w:p>
        </w:tc>
        <w:tc>
          <w:tcPr>
            <w:tcW w:w="632" w:type="pct"/>
            <w:vAlign w:val="center"/>
          </w:tcPr>
          <w:p w14:paraId="08EC4042" w14:textId="77777777" w:rsidR="00A505F6" w:rsidRPr="005E029D" w:rsidRDefault="00A505F6" w:rsidP="0055236B">
            <w:pPr>
              <w:widowControl/>
              <w:jc w:val="center"/>
              <w:textAlignment w:val="center"/>
              <w:rPr>
                <w:rFonts w:ascii="宋体" w:hAnsi="宋体" w:cs="宋体"/>
                <w:szCs w:val="21"/>
              </w:rPr>
            </w:pPr>
          </w:p>
        </w:tc>
        <w:tc>
          <w:tcPr>
            <w:tcW w:w="445" w:type="pct"/>
            <w:vAlign w:val="center"/>
          </w:tcPr>
          <w:p w14:paraId="6A69EAA2" w14:textId="77777777" w:rsidR="00A505F6" w:rsidRPr="005E029D" w:rsidRDefault="00A505F6" w:rsidP="0055236B">
            <w:pPr>
              <w:snapToGrid w:val="0"/>
              <w:spacing w:line="300" w:lineRule="exact"/>
              <w:jc w:val="center"/>
              <w:rPr>
                <w:rFonts w:ascii="宋体" w:hAnsi="宋体" w:cs="宋体"/>
                <w:szCs w:val="21"/>
              </w:rPr>
            </w:pPr>
          </w:p>
        </w:tc>
      </w:tr>
      <w:tr w:rsidR="0033086D" w:rsidRPr="005E029D" w14:paraId="7F96A22C" w14:textId="77777777" w:rsidTr="0033086D">
        <w:trPr>
          <w:trHeight w:hRule="exact" w:val="340"/>
          <w:jc w:val="center"/>
        </w:trPr>
        <w:tc>
          <w:tcPr>
            <w:tcW w:w="414" w:type="pct"/>
            <w:vAlign w:val="center"/>
          </w:tcPr>
          <w:p w14:paraId="50F53EF6" w14:textId="77777777" w:rsidR="00A505F6" w:rsidRPr="005E029D" w:rsidRDefault="00A505F6" w:rsidP="0055236B">
            <w:pPr>
              <w:spacing w:line="300" w:lineRule="exact"/>
              <w:jc w:val="center"/>
              <w:rPr>
                <w:rFonts w:ascii="宋体" w:hAnsi="宋体" w:cs="宋体"/>
                <w:szCs w:val="21"/>
              </w:rPr>
            </w:pPr>
            <w:r>
              <w:rPr>
                <w:rFonts w:ascii="宋体" w:hAnsi="宋体" w:cs="宋体"/>
                <w:szCs w:val="21"/>
              </w:rPr>
              <w:t>5</w:t>
            </w:r>
          </w:p>
        </w:tc>
        <w:tc>
          <w:tcPr>
            <w:tcW w:w="2086" w:type="pct"/>
            <w:vAlign w:val="center"/>
          </w:tcPr>
          <w:p w14:paraId="6B7D44D9" w14:textId="77777777" w:rsidR="00A505F6" w:rsidRPr="005E029D" w:rsidRDefault="00A505F6" w:rsidP="0055236B">
            <w:pPr>
              <w:snapToGrid w:val="0"/>
              <w:spacing w:line="300" w:lineRule="exact"/>
              <w:jc w:val="center"/>
              <w:rPr>
                <w:rFonts w:ascii="宋体" w:hAnsi="宋体" w:cs="宋体"/>
                <w:szCs w:val="21"/>
              </w:rPr>
            </w:pPr>
            <w:r w:rsidRPr="00AA4456">
              <w:rPr>
                <w:rFonts w:ascii="宋体" w:hAnsi="宋体" w:cs="宋体" w:hint="eastAsia"/>
                <w:szCs w:val="21"/>
              </w:rPr>
              <w:t>公路动态回弹模量监测平台升级开发</w:t>
            </w:r>
          </w:p>
        </w:tc>
        <w:tc>
          <w:tcPr>
            <w:tcW w:w="396" w:type="pct"/>
            <w:vAlign w:val="center"/>
          </w:tcPr>
          <w:p w14:paraId="3FC71EBC" w14:textId="77777777" w:rsidR="00A505F6" w:rsidRPr="005E029D" w:rsidRDefault="00A505F6" w:rsidP="0055236B">
            <w:pPr>
              <w:snapToGrid w:val="0"/>
              <w:spacing w:line="300" w:lineRule="exact"/>
              <w:jc w:val="center"/>
              <w:rPr>
                <w:rFonts w:ascii="宋体" w:hAnsi="宋体" w:cs="宋体"/>
                <w:szCs w:val="21"/>
              </w:rPr>
            </w:pPr>
            <w:r>
              <w:rPr>
                <w:rFonts w:ascii="宋体" w:hAnsi="宋体" w:cs="宋体" w:hint="eastAsia"/>
                <w:szCs w:val="21"/>
              </w:rPr>
              <w:t>项</w:t>
            </w:r>
          </w:p>
        </w:tc>
        <w:tc>
          <w:tcPr>
            <w:tcW w:w="395" w:type="pct"/>
            <w:vAlign w:val="center"/>
          </w:tcPr>
          <w:p w14:paraId="54F2ED55" w14:textId="77777777" w:rsidR="00A505F6" w:rsidRPr="005E029D" w:rsidRDefault="00A505F6" w:rsidP="0055236B">
            <w:pPr>
              <w:widowControl/>
              <w:jc w:val="center"/>
              <w:textAlignment w:val="center"/>
              <w:rPr>
                <w:rFonts w:ascii="宋体" w:hAnsi="宋体" w:cs="宋体"/>
                <w:szCs w:val="21"/>
              </w:rPr>
            </w:pPr>
            <w:r w:rsidRPr="00AA4456">
              <w:rPr>
                <w:rFonts w:ascii="宋体" w:hAnsi="宋体" w:cs="宋体" w:hint="eastAsia"/>
                <w:szCs w:val="21"/>
              </w:rPr>
              <w:t>1</w:t>
            </w:r>
          </w:p>
        </w:tc>
        <w:tc>
          <w:tcPr>
            <w:tcW w:w="632" w:type="pct"/>
            <w:vAlign w:val="center"/>
          </w:tcPr>
          <w:p w14:paraId="0687CA52" w14:textId="77777777" w:rsidR="00A505F6" w:rsidRPr="005E029D" w:rsidRDefault="00A505F6" w:rsidP="0055236B">
            <w:pPr>
              <w:widowControl/>
              <w:jc w:val="center"/>
              <w:textAlignment w:val="center"/>
              <w:rPr>
                <w:rFonts w:ascii="宋体" w:hAnsi="宋体" w:cs="宋体"/>
                <w:szCs w:val="21"/>
              </w:rPr>
            </w:pPr>
          </w:p>
        </w:tc>
        <w:tc>
          <w:tcPr>
            <w:tcW w:w="632" w:type="pct"/>
            <w:vAlign w:val="center"/>
          </w:tcPr>
          <w:p w14:paraId="2269699B" w14:textId="77777777" w:rsidR="00A505F6" w:rsidRPr="005E029D" w:rsidRDefault="00A505F6" w:rsidP="0055236B">
            <w:pPr>
              <w:widowControl/>
              <w:jc w:val="center"/>
              <w:textAlignment w:val="center"/>
              <w:rPr>
                <w:rFonts w:ascii="宋体" w:hAnsi="宋体" w:cs="宋体"/>
                <w:szCs w:val="21"/>
              </w:rPr>
            </w:pPr>
          </w:p>
        </w:tc>
        <w:tc>
          <w:tcPr>
            <w:tcW w:w="445" w:type="pct"/>
            <w:vAlign w:val="center"/>
          </w:tcPr>
          <w:p w14:paraId="41053387" w14:textId="77777777" w:rsidR="00A505F6" w:rsidRPr="005E029D" w:rsidRDefault="00A505F6" w:rsidP="0055236B">
            <w:pPr>
              <w:snapToGrid w:val="0"/>
              <w:spacing w:line="300" w:lineRule="exact"/>
              <w:jc w:val="center"/>
              <w:rPr>
                <w:rFonts w:ascii="宋体" w:hAnsi="宋体" w:cs="宋体"/>
                <w:szCs w:val="21"/>
              </w:rPr>
            </w:pPr>
          </w:p>
        </w:tc>
      </w:tr>
      <w:tr w:rsidR="00A505F6" w:rsidRPr="005E029D" w14:paraId="2637280C" w14:textId="77777777" w:rsidTr="0033086D">
        <w:trPr>
          <w:trHeight w:hRule="exact" w:val="340"/>
          <w:jc w:val="center"/>
        </w:trPr>
        <w:tc>
          <w:tcPr>
            <w:tcW w:w="3923" w:type="pct"/>
            <w:gridSpan w:val="5"/>
            <w:vAlign w:val="center"/>
          </w:tcPr>
          <w:p w14:paraId="50D873E9" w14:textId="77777777" w:rsidR="00A505F6" w:rsidRPr="005E029D" w:rsidRDefault="00A505F6" w:rsidP="0055236B">
            <w:pPr>
              <w:snapToGrid w:val="0"/>
              <w:spacing w:line="300" w:lineRule="exact"/>
              <w:jc w:val="center"/>
              <w:rPr>
                <w:rFonts w:ascii="宋体" w:hAnsi="宋体" w:cs="宋体"/>
                <w:szCs w:val="21"/>
              </w:rPr>
            </w:pPr>
            <w:r w:rsidRPr="005E029D">
              <w:rPr>
                <w:rFonts w:ascii="宋体" w:hAnsi="宋体" w:cs="宋体" w:hint="eastAsia"/>
                <w:szCs w:val="21"/>
              </w:rPr>
              <w:t>总报价计（元）=（1～</w:t>
            </w:r>
            <w:r>
              <w:rPr>
                <w:rFonts w:ascii="宋体" w:hAnsi="宋体" w:cs="宋体"/>
                <w:szCs w:val="21"/>
              </w:rPr>
              <w:t>5</w:t>
            </w:r>
            <w:r w:rsidRPr="005E029D">
              <w:rPr>
                <w:rFonts w:ascii="宋体" w:hAnsi="宋体" w:cs="宋体" w:hint="eastAsia"/>
                <w:szCs w:val="21"/>
              </w:rPr>
              <w:t>）项合计</w:t>
            </w:r>
          </w:p>
        </w:tc>
        <w:tc>
          <w:tcPr>
            <w:tcW w:w="1077" w:type="pct"/>
            <w:gridSpan w:val="2"/>
            <w:vAlign w:val="center"/>
          </w:tcPr>
          <w:p w14:paraId="1AE38A23" w14:textId="77777777" w:rsidR="00A505F6" w:rsidRPr="00AA4456" w:rsidRDefault="00A505F6" w:rsidP="0055236B">
            <w:pPr>
              <w:snapToGrid w:val="0"/>
              <w:spacing w:line="300" w:lineRule="exact"/>
              <w:jc w:val="center"/>
              <w:rPr>
                <w:rFonts w:ascii="宋体" w:hAnsi="宋体" w:cs="宋体"/>
                <w:szCs w:val="21"/>
              </w:rPr>
            </w:pPr>
          </w:p>
        </w:tc>
      </w:tr>
    </w:tbl>
    <w:p w14:paraId="395C1EC0"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2</w:t>
      </w:r>
      <w:r w:rsidRPr="00C543B4">
        <w:rPr>
          <w:rFonts w:ascii="Times New Roman" w:hAnsi="Times New Roman" w:cs="Times New Roman" w:hint="eastAsia"/>
        </w:rPr>
        <w:t>、合同总金额：上述产品总金额为人民币：</w:t>
      </w:r>
      <w:r w:rsidRPr="00C543B4">
        <w:rPr>
          <w:rFonts w:ascii="Times New Roman" w:hAnsi="Times New Roman" w:cs="Times New Roman" w:hint="eastAsia"/>
          <w:u w:val="single"/>
        </w:rPr>
        <w:t xml:space="preserve"> </w:t>
      </w:r>
      <w:r w:rsidRPr="00C543B4">
        <w:rPr>
          <w:rFonts w:ascii="Times New Roman" w:hAnsi="Times New Roman" w:cs="Times New Roman"/>
          <w:u w:val="single"/>
        </w:rPr>
        <w:t xml:space="preserve">     </w:t>
      </w:r>
      <w:r w:rsidRPr="00C543B4">
        <w:rPr>
          <w:rFonts w:ascii="Times New Roman" w:hAnsi="Times New Roman" w:cs="Times New Roman" w:hint="eastAsia"/>
        </w:rPr>
        <w:t>元（大写：</w:t>
      </w:r>
      <w:r w:rsidRPr="00C543B4">
        <w:rPr>
          <w:rFonts w:ascii="Times New Roman" w:hAnsi="Times New Roman" w:cs="Times New Roman" w:hint="eastAsia"/>
          <w:u w:val="single"/>
        </w:rPr>
        <w:t xml:space="preserve"> </w:t>
      </w:r>
      <w:r w:rsidRPr="00C543B4">
        <w:rPr>
          <w:rFonts w:ascii="Times New Roman" w:hAnsi="Times New Roman" w:cs="Times New Roman"/>
          <w:u w:val="single"/>
        </w:rPr>
        <w:t xml:space="preserve">   </w:t>
      </w:r>
      <w:r w:rsidRPr="00C543B4">
        <w:rPr>
          <w:rFonts w:ascii="Times New Roman" w:hAnsi="Times New Roman" w:cs="Times New Roman" w:hint="eastAsia"/>
        </w:rPr>
        <w:t>），本合同价为含税价，税率：</w:t>
      </w:r>
      <w:r w:rsidRPr="00C543B4">
        <w:rPr>
          <w:rFonts w:ascii="Times New Roman" w:hAnsi="Times New Roman" w:cs="Times New Roman" w:hint="eastAsia"/>
          <w:u w:val="single"/>
        </w:rPr>
        <w:t xml:space="preserve"> </w:t>
      </w:r>
      <w:r w:rsidRPr="00C543B4">
        <w:rPr>
          <w:rFonts w:ascii="Times New Roman" w:hAnsi="Times New Roman" w:cs="Times New Roman"/>
          <w:u w:val="single"/>
        </w:rPr>
        <w:t xml:space="preserve">  </w:t>
      </w:r>
      <w:r w:rsidRPr="00C543B4">
        <w:rPr>
          <w:rFonts w:ascii="Times New Roman" w:hAnsi="Times New Roman" w:cs="Times New Roman" w:hint="eastAsia"/>
        </w:rPr>
        <w:t>%</w:t>
      </w:r>
      <w:r w:rsidRPr="00C543B4">
        <w:rPr>
          <w:rFonts w:ascii="Times New Roman" w:hAnsi="Times New Roman" w:cs="Times New Roman" w:hint="eastAsia"/>
        </w:rPr>
        <w:t>。</w:t>
      </w:r>
    </w:p>
    <w:p w14:paraId="1E148E35" w14:textId="1FFAC56A"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3</w:t>
      </w:r>
      <w:r w:rsidRPr="00C543B4">
        <w:rPr>
          <w:rFonts w:ascii="Times New Roman" w:hAnsi="Times New Roman" w:cs="Times New Roman" w:hint="eastAsia"/>
        </w:rPr>
        <w:t>、</w:t>
      </w:r>
      <w:r w:rsidRPr="00C543B4">
        <w:rPr>
          <w:rFonts w:ascii="Times New Roman" w:hAnsi="Times New Roman" w:cs="Times New Roman"/>
        </w:rPr>
        <w:t>本合同的总价包含</w:t>
      </w:r>
      <w:r w:rsidRPr="00C543B4">
        <w:rPr>
          <w:rFonts w:ascii="Times New Roman" w:hAnsi="Times New Roman" w:cs="Times New Roman"/>
        </w:rPr>
        <w:t>:</w:t>
      </w:r>
      <w:r w:rsidRPr="00C543B4">
        <w:rPr>
          <w:rFonts w:ascii="Times New Roman" w:hAnsi="Times New Roman" w:cs="Times New Roman"/>
        </w:rPr>
        <w:t>本协议下</w:t>
      </w:r>
      <w:r w:rsidRPr="00C543B4">
        <w:rPr>
          <w:rFonts w:ascii="Times New Roman" w:hAnsi="Times New Roman" w:cs="Times New Roman" w:hint="eastAsia"/>
        </w:rPr>
        <w:t>乙方</w:t>
      </w:r>
      <w:r w:rsidRPr="00C543B4">
        <w:rPr>
          <w:rFonts w:ascii="Times New Roman" w:hAnsi="Times New Roman" w:cs="Times New Roman"/>
        </w:rPr>
        <w:t>全部相关成本费用，</w:t>
      </w:r>
      <w:r w:rsidRPr="00C543B4">
        <w:rPr>
          <w:rFonts w:ascii="Times New Roman" w:hAnsi="Times New Roman" w:cs="Times New Roman" w:hint="eastAsia"/>
        </w:rPr>
        <w:t>包括但不限于</w:t>
      </w:r>
      <w:r w:rsidRPr="00C543B4">
        <w:rPr>
          <w:rFonts w:ascii="Times New Roman" w:hAnsi="Times New Roman" w:cs="Times New Roman"/>
        </w:rPr>
        <w:t>成本、</w:t>
      </w:r>
      <w:r w:rsidRPr="00C543B4">
        <w:rPr>
          <w:rFonts w:ascii="Times New Roman" w:hAnsi="Times New Roman" w:cs="Times New Roman" w:hint="eastAsia"/>
        </w:rPr>
        <w:t>包装费、</w:t>
      </w:r>
      <w:r w:rsidRPr="00C543B4">
        <w:rPr>
          <w:rFonts w:ascii="Times New Roman" w:hAnsi="Times New Roman" w:cs="Times New Roman"/>
        </w:rPr>
        <w:t>运费、保险</w:t>
      </w:r>
      <w:r w:rsidRPr="00C543B4">
        <w:rPr>
          <w:rFonts w:ascii="Times New Roman" w:hAnsi="Times New Roman" w:cs="Times New Roman" w:hint="eastAsia"/>
        </w:rPr>
        <w:t>费</w:t>
      </w:r>
      <w:r w:rsidRPr="00C543B4">
        <w:rPr>
          <w:rFonts w:ascii="Times New Roman" w:hAnsi="Times New Roman" w:cs="Times New Roman"/>
        </w:rPr>
        <w:t>、</w:t>
      </w:r>
      <w:r w:rsidRPr="00C543B4">
        <w:rPr>
          <w:rFonts w:ascii="Times New Roman" w:hAnsi="Times New Roman" w:cs="Times New Roman" w:hint="eastAsia"/>
        </w:rPr>
        <w:t>税费、</w:t>
      </w:r>
      <w:r w:rsidR="001A57CF">
        <w:rPr>
          <w:rFonts w:ascii="Times New Roman" w:hAnsi="Times New Roman" w:cs="Times New Roman" w:hint="eastAsia"/>
        </w:rPr>
        <w:t>软件开发</w:t>
      </w:r>
      <w:r w:rsidRPr="00C543B4">
        <w:rPr>
          <w:rFonts w:ascii="Times New Roman" w:hAnsi="Times New Roman" w:cs="Times New Roman" w:hint="eastAsia"/>
        </w:rPr>
        <w:t>、</w:t>
      </w:r>
      <w:r w:rsidR="001A57CF">
        <w:rPr>
          <w:rFonts w:ascii="Times New Roman" w:hAnsi="Times New Roman" w:cs="Times New Roman" w:hint="eastAsia"/>
        </w:rPr>
        <w:t>测试</w:t>
      </w:r>
      <w:r w:rsidRPr="00C543B4">
        <w:rPr>
          <w:rFonts w:ascii="Times New Roman" w:hAnsi="Times New Roman" w:cs="Times New Roman"/>
        </w:rPr>
        <w:t>、</w:t>
      </w:r>
      <w:r w:rsidR="001A57CF">
        <w:rPr>
          <w:rFonts w:ascii="Times New Roman" w:hAnsi="Times New Roman" w:cs="Times New Roman" w:hint="eastAsia"/>
        </w:rPr>
        <w:t>运营</w:t>
      </w:r>
      <w:r w:rsidRPr="00C543B4">
        <w:rPr>
          <w:rFonts w:ascii="Times New Roman" w:hAnsi="Times New Roman" w:cs="Times New Roman"/>
        </w:rPr>
        <w:t>、文件编制</w:t>
      </w:r>
      <w:r w:rsidRPr="00C543B4">
        <w:rPr>
          <w:rFonts w:ascii="Times New Roman" w:hAnsi="Times New Roman" w:cs="Times New Roman" w:hint="eastAsia"/>
        </w:rPr>
        <w:t>、培训费用及保修期内备品备件的更换、售后服务费用。除此之外，甲方无需另行支付其他费用。该价款不因原料、材料、劳务等市场价格的变动而变动。</w:t>
      </w:r>
    </w:p>
    <w:p w14:paraId="15A054A8"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第二条</w:t>
      </w:r>
      <w:r w:rsidRPr="00C543B4">
        <w:rPr>
          <w:rFonts w:ascii="Times New Roman" w:hAnsi="Times New Roman" w:cs="Times New Roman" w:hint="eastAsia"/>
        </w:rPr>
        <w:t xml:space="preserve"> </w:t>
      </w:r>
      <w:r w:rsidRPr="00C543B4">
        <w:rPr>
          <w:rFonts w:ascii="Times New Roman" w:hAnsi="Times New Roman" w:cs="Times New Roman" w:hint="eastAsia"/>
        </w:rPr>
        <w:t>交货时间、地点、方式</w:t>
      </w:r>
    </w:p>
    <w:p w14:paraId="42DC7CDC"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1</w:t>
      </w:r>
      <w:r w:rsidRPr="00C543B4">
        <w:rPr>
          <w:rFonts w:ascii="Times New Roman" w:hAnsi="Times New Roman" w:cs="Times New Roman" w:hint="eastAsia"/>
        </w:rPr>
        <w:t>、交货地点：</w:t>
      </w:r>
      <w:r w:rsidRPr="001A57CF">
        <w:rPr>
          <w:rFonts w:ascii="Times New Roman" w:hAnsi="Times New Roman" w:cs="Times New Roman"/>
          <w:u w:val="single"/>
        </w:rPr>
        <w:t xml:space="preserve"> </w:t>
      </w:r>
      <w:r w:rsidRPr="001A57CF">
        <w:rPr>
          <w:rFonts w:ascii="Times New Roman" w:hAnsi="Times New Roman" w:cs="Times New Roman" w:hint="eastAsia"/>
          <w:u w:val="single"/>
        </w:rPr>
        <w:t xml:space="preserve">                                      </w:t>
      </w:r>
    </w:p>
    <w:p w14:paraId="1FAED6DF" w14:textId="6E22168B"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2</w:t>
      </w:r>
      <w:r w:rsidRPr="00C543B4">
        <w:rPr>
          <w:rFonts w:ascii="Times New Roman" w:hAnsi="Times New Roman" w:cs="Times New Roman" w:hint="eastAsia"/>
        </w:rPr>
        <w:t>、交货方式：产品由乙方负责办理运输</w:t>
      </w:r>
      <w:r w:rsidRPr="00C543B4">
        <w:rPr>
          <w:rFonts w:ascii="Times New Roman" w:hAnsi="Times New Roman" w:cs="Times New Roman"/>
        </w:rPr>
        <w:t>并按本合同约定的</w:t>
      </w:r>
      <w:r w:rsidRPr="00C543B4">
        <w:rPr>
          <w:rFonts w:ascii="Times New Roman" w:hAnsi="Times New Roman" w:cs="Times New Roman" w:hint="eastAsia"/>
        </w:rPr>
        <w:t>供货日</w:t>
      </w:r>
      <w:r w:rsidR="001A57CF">
        <w:rPr>
          <w:rFonts w:ascii="Times New Roman" w:hAnsi="Times New Roman" w:cs="Times New Roman" w:hint="eastAsia"/>
        </w:rPr>
        <w:t>按</w:t>
      </w:r>
      <w:r w:rsidRPr="00C543B4">
        <w:rPr>
          <w:rFonts w:ascii="Times New Roman" w:hAnsi="Times New Roman" w:cs="Times New Roman" w:hint="eastAsia"/>
        </w:rPr>
        <w:t>期将货物运至甲方，并负责卸货。</w:t>
      </w:r>
    </w:p>
    <w:p w14:paraId="1175DF6A"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3</w:t>
      </w:r>
      <w:r w:rsidRPr="00C543B4">
        <w:rPr>
          <w:rFonts w:ascii="Times New Roman" w:hAnsi="Times New Roman" w:cs="Times New Roman" w:hint="eastAsia"/>
        </w:rPr>
        <w:t>、交货时间：乙方应在合同签订后</w:t>
      </w:r>
      <w:r w:rsidRPr="00C543B4">
        <w:rPr>
          <w:rFonts w:ascii="Times New Roman" w:hAnsi="Times New Roman" w:cs="Times New Roman" w:hint="eastAsia"/>
          <w:u w:val="single"/>
        </w:rPr>
        <w:t xml:space="preserve"> </w:t>
      </w:r>
      <w:r w:rsidRPr="00C543B4">
        <w:rPr>
          <w:rFonts w:ascii="Times New Roman" w:hAnsi="Times New Roman" w:cs="Times New Roman"/>
          <w:u w:val="single"/>
        </w:rPr>
        <w:t xml:space="preserve">  </w:t>
      </w:r>
      <w:r w:rsidRPr="00C543B4">
        <w:rPr>
          <w:rFonts w:ascii="Times New Roman" w:hAnsi="Times New Roman" w:cs="Times New Roman" w:hint="eastAsia"/>
        </w:rPr>
        <w:t>日内，将货物交付到指定地点。</w:t>
      </w:r>
    </w:p>
    <w:p w14:paraId="72089409"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第三条</w:t>
      </w:r>
      <w:r w:rsidRPr="00C543B4">
        <w:rPr>
          <w:rFonts w:ascii="Times New Roman" w:hAnsi="Times New Roman" w:cs="Times New Roman" w:hint="eastAsia"/>
        </w:rPr>
        <w:t xml:space="preserve"> </w:t>
      </w:r>
      <w:r w:rsidRPr="00C543B4">
        <w:rPr>
          <w:rFonts w:ascii="Times New Roman" w:hAnsi="Times New Roman" w:cs="Times New Roman" w:hint="eastAsia"/>
        </w:rPr>
        <w:t>价款及结算方式</w:t>
      </w:r>
    </w:p>
    <w:p w14:paraId="4E2415C1" w14:textId="178E2414"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1</w:t>
      </w:r>
      <w:r w:rsidRPr="00C543B4">
        <w:rPr>
          <w:rFonts w:ascii="Times New Roman" w:hAnsi="Times New Roman" w:cs="Times New Roman" w:hint="eastAsia"/>
        </w:rPr>
        <w:t>、付款方式：甲方</w:t>
      </w:r>
      <w:r w:rsidR="001A57CF">
        <w:rPr>
          <w:rFonts w:ascii="Times New Roman" w:hAnsi="Times New Roman" w:cs="Times New Roman" w:hint="eastAsia"/>
        </w:rPr>
        <w:t>分次向乙方支付项目费用</w:t>
      </w:r>
      <w:r w:rsidRPr="00C543B4">
        <w:rPr>
          <w:rFonts w:ascii="Times New Roman" w:hAnsi="Times New Roman" w:cs="Times New Roman" w:hint="eastAsia"/>
        </w:rPr>
        <w:t>。</w:t>
      </w:r>
    </w:p>
    <w:p w14:paraId="596369F3" w14:textId="225EE66E"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2</w:t>
      </w:r>
      <w:r w:rsidRPr="00C543B4">
        <w:rPr>
          <w:rFonts w:ascii="Times New Roman" w:hAnsi="Times New Roman" w:cs="Times New Roman" w:hint="eastAsia"/>
        </w:rPr>
        <w:t>、付款时间：</w:t>
      </w:r>
      <w:r w:rsidR="001A57CF">
        <w:rPr>
          <w:rFonts w:ascii="Times New Roman" w:hAnsi="Times New Roman" w:cs="Times New Roman" w:hint="eastAsia"/>
        </w:rPr>
        <w:t>合同签订后</w:t>
      </w:r>
      <w:r w:rsidRPr="00C543B4">
        <w:rPr>
          <w:rFonts w:ascii="Times New Roman" w:hAnsi="Times New Roman" w:cs="Times New Roman" w:hint="eastAsia"/>
        </w:rPr>
        <w:t>向乙方支付合同总价的</w:t>
      </w:r>
      <w:r w:rsidR="00A505F6">
        <w:rPr>
          <w:rFonts w:ascii="Times New Roman" w:hAnsi="Times New Roman" w:cs="Times New Roman" w:hint="eastAsia"/>
          <w:u w:val="single"/>
        </w:rPr>
        <w:t>30</w:t>
      </w:r>
      <w:r w:rsidRPr="00C543B4">
        <w:rPr>
          <w:rFonts w:ascii="Times New Roman" w:hAnsi="Times New Roman" w:cs="Times New Roman" w:hint="eastAsia"/>
        </w:rPr>
        <w:t>%</w:t>
      </w:r>
      <w:r w:rsidRPr="00C543B4">
        <w:rPr>
          <w:rFonts w:ascii="Times New Roman" w:hAnsi="Times New Roman" w:cs="Times New Roman" w:hint="eastAsia"/>
        </w:rPr>
        <w:t>，即￥</w:t>
      </w:r>
      <w:r w:rsidRPr="00C543B4">
        <w:rPr>
          <w:rFonts w:ascii="Times New Roman" w:hAnsi="Times New Roman" w:cs="Times New Roman" w:hint="eastAsia"/>
          <w:u w:val="single"/>
        </w:rPr>
        <w:t xml:space="preserve">   </w:t>
      </w:r>
      <w:r w:rsidRPr="00C543B4">
        <w:rPr>
          <w:rFonts w:ascii="Times New Roman" w:hAnsi="Times New Roman" w:cs="Times New Roman"/>
          <w:u w:val="single"/>
        </w:rPr>
        <w:t xml:space="preserve">  </w:t>
      </w:r>
      <w:r w:rsidRPr="00C543B4">
        <w:rPr>
          <w:rFonts w:ascii="Times New Roman" w:hAnsi="Times New Roman" w:cs="Times New Roman" w:hint="eastAsia"/>
          <w:u w:val="single"/>
        </w:rPr>
        <w:t xml:space="preserve">    </w:t>
      </w:r>
      <w:r w:rsidRPr="00C543B4">
        <w:rPr>
          <w:rFonts w:ascii="Times New Roman" w:hAnsi="Times New Roman" w:cs="Times New Roman" w:hint="eastAsia"/>
        </w:rPr>
        <w:t>元；</w:t>
      </w:r>
      <w:r w:rsidR="001A57CF">
        <w:rPr>
          <w:rFonts w:ascii="Times New Roman" w:hAnsi="Times New Roman" w:cs="Times New Roman" w:hint="eastAsia"/>
        </w:rPr>
        <w:t>完成</w:t>
      </w:r>
      <w:r w:rsidR="00A505F6">
        <w:rPr>
          <w:rFonts w:ascii="Times New Roman" w:hAnsi="Times New Roman" w:cs="Times New Roman" w:hint="eastAsia"/>
        </w:rPr>
        <w:t>软硬件开发并通过验收</w:t>
      </w:r>
      <w:r w:rsidR="001A57CF">
        <w:rPr>
          <w:rFonts w:ascii="Times New Roman" w:hAnsi="Times New Roman" w:cs="Times New Roman" w:hint="eastAsia"/>
        </w:rPr>
        <w:t>后</w:t>
      </w:r>
      <w:r w:rsidR="001A57CF" w:rsidRPr="00C543B4">
        <w:rPr>
          <w:rFonts w:ascii="Times New Roman" w:hAnsi="Times New Roman" w:cs="Times New Roman" w:hint="eastAsia"/>
        </w:rPr>
        <w:t>支付合同总价的</w:t>
      </w:r>
      <w:r w:rsidR="00A505F6">
        <w:rPr>
          <w:rFonts w:ascii="Times New Roman" w:hAnsi="Times New Roman" w:cs="Times New Roman" w:hint="eastAsia"/>
          <w:u w:val="single"/>
        </w:rPr>
        <w:t>60</w:t>
      </w:r>
      <w:r w:rsidR="001A57CF" w:rsidRPr="00C543B4">
        <w:rPr>
          <w:rFonts w:ascii="Times New Roman" w:hAnsi="Times New Roman" w:cs="Times New Roman" w:hint="eastAsia"/>
        </w:rPr>
        <w:t>%</w:t>
      </w:r>
      <w:r w:rsidR="001A57CF" w:rsidRPr="00C543B4">
        <w:rPr>
          <w:rFonts w:ascii="Times New Roman" w:hAnsi="Times New Roman" w:cs="Times New Roman" w:hint="eastAsia"/>
        </w:rPr>
        <w:t>，即￥</w:t>
      </w:r>
      <w:r w:rsidR="001A57CF" w:rsidRPr="00C543B4">
        <w:rPr>
          <w:rFonts w:ascii="Times New Roman" w:hAnsi="Times New Roman" w:cs="Times New Roman" w:hint="eastAsia"/>
          <w:u w:val="single"/>
        </w:rPr>
        <w:t xml:space="preserve">   </w:t>
      </w:r>
      <w:r w:rsidR="001A57CF" w:rsidRPr="00C543B4">
        <w:rPr>
          <w:rFonts w:ascii="Times New Roman" w:hAnsi="Times New Roman" w:cs="Times New Roman"/>
          <w:u w:val="single"/>
        </w:rPr>
        <w:t xml:space="preserve">  </w:t>
      </w:r>
      <w:r w:rsidR="001A57CF" w:rsidRPr="00C543B4">
        <w:rPr>
          <w:rFonts w:ascii="Times New Roman" w:hAnsi="Times New Roman" w:cs="Times New Roman" w:hint="eastAsia"/>
          <w:u w:val="single"/>
        </w:rPr>
        <w:t xml:space="preserve">    </w:t>
      </w:r>
      <w:r w:rsidR="001A57CF" w:rsidRPr="00C543B4">
        <w:rPr>
          <w:rFonts w:ascii="Times New Roman" w:hAnsi="Times New Roman" w:cs="Times New Roman" w:hint="eastAsia"/>
        </w:rPr>
        <w:t>元；</w:t>
      </w:r>
      <w:r w:rsidRPr="00C543B4">
        <w:rPr>
          <w:rFonts w:ascii="Times New Roman" w:hAnsi="Times New Roman" w:cs="Times New Roman" w:hint="eastAsia"/>
        </w:rPr>
        <w:t>余款</w:t>
      </w:r>
      <w:r w:rsidR="00A505F6">
        <w:rPr>
          <w:rFonts w:ascii="Times New Roman" w:hAnsi="Times New Roman" w:cs="Times New Roman" w:hint="eastAsia"/>
          <w:u w:val="single"/>
        </w:rPr>
        <w:t>10</w:t>
      </w:r>
      <w:r w:rsidRPr="00C543B4">
        <w:rPr>
          <w:rFonts w:ascii="Times New Roman" w:hAnsi="Times New Roman" w:cs="Times New Roman" w:hint="eastAsia"/>
        </w:rPr>
        <w:t>%</w:t>
      </w:r>
      <w:r w:rsidRPr="00C543B4">
        <w:rPr>
          <w:rFonts w:ascii="Times New Roman" w:hAnsi="Times New Roman" w:cs="Times New Roman"/>
        </w:rPr>
        <w:t xml:space="preserve"> </w:t>
      </w:r>
      <w:r w:rsidRPr="00C543B4">
        <w:rPr>
          <w:rFonts w:ascii="Times New Roman" w:hAnsi="Times New Roman" w:cs="Times New Roman" w:hint="eastAsia"/>
        </w:rPr>
        <w:t>，作为产品质量保证金，质保金在质保期届满后一次性无息支付。</w:t>
      </w:r>
      <w:r w:rsidRPr="00C543B4">
        <w:rPr>
          <w:rFonts w:ascii="Times New Roman" w:hAnsi="Times New Roman" w:cs="Times New Roman"/>
        </w:rPr>
        <w:t xml:space="preserve"> </w:t>
      </w:r>
    </w:p>
    <w:p w14:paraId="55E46B23" w14:textId="4122042A"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lastRenderedPageBreak/>
        <w:t>3</w:t>
      </w:r>
      <w:r w:rsidRPr="00C543B4">
        <w:rPr>
          <w:rFonts w:ascii="Times New Roman" w:hAnsi="Times New Roman" w:cs="Times New Roman" w:hint="eastAsia"/>
        </w:rPr>
        <w:t>、甲方付款前</w:t>
      </w:r>
      <w:r w:rsidRPr="00C543B4">
        <w:rPr>
          <w:rFonts w:ascii="Times New Roman" w:hAnsi="Times New Roman" w:cs="Times New Roman" w:hint="eastAsia"/>
        </w:rPr>
        <w:t>5</w:t>
      </w:r>
      <w:r w:rsidRPr="00C543B4">
        <w:rPr>
          <w:rFonts w:ascii="Times New Roman" w:hAnsi="Times New Roman" w:cs="Times New Roman" w:hint="eastAsia"/>
        </w:rPr>
        <w:t>个工作日乙方应向甲方开具相应金额的</w:t>
      </w:r>
      <w:r w:rsidRPr="0055236B">
        <w:rPr>
          <w:rFonts w:ascii="Times New Roman" w:hAnsi="Times New Roman" w:cs="Times New Roman" w:hint="eastAsia"/>
        </w:rPr>
        <w:t>增值税</w:t>
      </w:r>
      <w:r w:rsidR="0055236B">
        <w:rPr>
          <w:rFonts w:ascii="Times New Roman" w:hAnsi="Times New Roman" w:cs="Times New Roman" w:hint="eastAsia"/>
        </w:rPr>
        <w:t>专用</w:t>
      </w:r>
      <w:r w:rsidRPr="0055236B">
        <w:rPr>
          <w:rFonts w:ascii="Times New Roman" w:hAnsi="Times New Roman" w:cs="Times New Roman" w:hint="eastAsia"/>
        </w:rPr>
        <w:t>发票</w:t>
      </w:r>
      <w:r w:rsidRPr="00C543B4">
        <w:rPr>
          <w:rFonts w:ascii="Times New Roman" w:hAnsi="Times New Roman" w:cs="Times New Roman" w:hint="eastAsia"/>
        </w:rPr>
        <w:t>，如遇国家税率调整，则合同总价进行相应调整；如因乙方未提供合法有效、金额准确的正规发票，甲方有权延迟付款且不承担任何违约责任。</w:t>
      </w:r>
    </w:p>
    <w:p w14:paraId="36EF1214"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4</w:t>
      </w:r>
      <w:r w:rsidRPr="00C543B4">
        <w:rPr>
          <w:rFonts w:ascii="Times New Roman" w:hAnsi="Times New Roman" w:cs="Times New Roman" w:hint="eastAsia"/>
        </w:rPr>
        <w:t>、乙方指定收款账户：</w:t>
      </w:r>
    </w:p>
    <w:p w14:paraId="0C95667B"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w:t>
      </w:r>
      <w:r w:rsidRPr="00C543B4">
        <w:rPr>
          <w:rFonts w:ascii="Times New Roman" w:hAnsi="Times New Roman" w:cs="Times New Roman" w:hint="eastAsia"/>
        </w:rPr>
        <w:t>1</w:t>
      </w:r>
      <w:r w:rsidRPr="00C543B4">
        <w:rPr>
          <w:rFonts w:ascii="Times New Roman" w:hAnsi="Times New Roman" w:cs="Times New Roman" w:hint="eastAsia"/>
        </w:rPr>
        <w:t>）账户名称</w:t>
      </w:r>
      <w:r w:rsidRPr="00C543B4">
        <w:rPr>
          <w:rFonts w:ascii="Times New Roman" w:hAnsi="Times New Roman" w:cs="Times New Roman" w:hint="eastAsia"/>
        </w:rPr>
        <w:t>:</w:t>
      </w:r>
    </w:p>
    <w:p w14:paraId="5A892EA9"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w:t>
      </w:r>
      <w:r w:rsidRPr="00C543B4">
        <w:rPr>
          <w:rFonts w:ascii="Times New Roman" w:hAnsi="Times New Roman" w:cs="Times New Roman" w:hint="eastAsia"/>
        </w:rPr>
        <w:t>2</w:t>
      </w:r>
      <w:r w:rsidRPr="00C543B4">
        <w:rPr>
          <w:rFonts w:ascii="Times New Roman" w:hAnsi="Times New Roman" w:cs="Times New Roman" w:hint="eastAsia"/>
        </w:rPr>
        <w:t>）银行账户：</w:t>
      </w:r>
    </w:p>
    <w:p w14:paraId="5BCFE927"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w:t>
      </w:r>
      <w:r w:rsidRPr="00C543B4">
        <w:rPr>
          <w:rFonts w:ascii="Times New Roman" w:hAnsi="Times New Roman" w:cs="Times New Roman" w:hint="eastAsia"/>
        </w:rPr>
        <w:t>3</w:t>
      </w:r>
      <w:r w:rsidRPr="00C543B4">
        <w:rPr>
          <w:rFonts w:ascii="Times New Roman" w:hAnsi="Times New Roman" w:cs="Times New Roman" w:hint="eastAsia"/>
        </w:rPr>
        <w:t>）开户行：</w:t>
      </w:r>
    </w:p>
    <w:p w14:paraId="52305C40"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甲方货款支付到乙方以上银行账户，视为已履行付款义务。</w:t>
      </w:r>
    </w:p>
    <w:p w14:paraId="244FF059"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第四条</w:t>
      </w:r>
      <w:r w:rsidRPr="00C543B4">
        <w:rPr>
          <w:rFonts w:ascii="Times New Roman" w:hAnsi="Times New Roman" w:cs="Times New Roman" w:hint="eastAsia"/>
        </w:rPr>
        <w:t xml:space="preserve"> </w:t>
      </w:r>
      <w:r w:rsidRPr="00C543B4">
        <w:rPr>
          <w:rFonts w:ascii="Times New Roman" w:hAnsi="Times New Roman" w:cs="Times New Roman" w:hint="eastAsia"/>
        </w:rPr>
        <w:t>包装方式</w:t>
      </w:r>
    </w:p>
    <w:p w14:paraId="29C44BCB"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1</w:t>
      </w:r>
      <w:r w:rsidRPr="00C543B4">
        <w:rPr>
          <w:rFonts w:ascii="Times New Roman" w:hAnsi="Times New Roman" w:cs="Times New Roman" w:hint="eastAsia"/>
        </w:rPr>
        <w:t>、产品包装必须牢固，乙方应保证货物运输途中的安全。</w:t>
      </w:r>
    </w:p>
    <w:p w14:paraId="6A9C6CD5"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rPr>
        <w:t>2</w:t>
      </w:r>
      <w:r w:rsidRPr="00C543B4">
        <w:rPr>
          <w:rFonts w:ascii="Times New Roman" w:hAnsi="Times New Roman" w:cs="Times New Roman"/>
        </w:rPr>
        <w:t>、由于包装不良而引起的货物损伤或由于防护措施不善而引起货物锈蚀，</w:t>
      </w:r>
      <w:r w:rsidRPr="00C543B4">
        <w:rPr>
          <w:rFonts w:ascii="Times New Roman" w:hAnsi="Times New Roman" w:cs="Times New Roman" w:hint="eastAsia"/>
        </w:rPr>
        <w:t>乙方</w:t>
      </w:r>
      <w:r w:rsidRPr="00C543B4">
        <w:rPr>
          <w:rFonts w:ascii="Times New Roman" w:hAnsi="Times New Roman" w:cs="Times New Roman"/>
        </w:rPr>
        <w:t>应赔偿由此</w:t>
      </w:r>
      <w:r w:rsidRPr="00C543B4">
        <w:rPr>
          <w:rFonts w:ascii="Times New Roman" w:hAnsi="Times New Roman" w:cs="Times New Roman" w:hint="eastAsia"/>
        </w:rPr>
        <w:t>而造成的全部损失费用。</w:t>
      </w:r>
    </w:p>
    <w:p w14:paraId="0E08092A"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rPr>
        <w:t>3</w:t>
      </w:r>
      <w:r w:rsidRPr="00C543B4">
        <w:rPr>
          <w:rFonts w:ascii="Times New Roman" w:hAnsi="Times New Roman" w:cs="Times New Roman"/>
        </w:rPr>
        <w:t>、包装箱内应附有完整的维修保养、操作使用说明书。</w:t>
      </w:r>
    </w:p>
    <w:p w14:paraId="6554454E"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第五条</w:t>
      </w:r>
      <w:r w:rsidRPr="00C543B4">
        <w:rPr>
          <w:rFonts w:ascii="Times New Roman" w:hAnsi="Times New Roman" w:cs="Times New Roman" w:hint="eastAsia"/>
        </w:rPr>
        <w:t xml:space="preserve"> </w:t>
      </w:r>
      <w:r w:rsidRPr="00C543B4">
        <w:rPr>
          <w:rFonts w:ascii="Times New Roman" w:hAnsi="Times New Roman" w:cs="Times New Roman" w:hint="eastAsia"/>
        </w:rPr>
        <w:t>质量要求</w:t>
      </w:r>
    </w:p>
    <w:p w14:paraId="6CF3B240"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rPr>
        <w:t>1</w:t>
      </w:r>
      <w:r w:rsidRPr="00C543B4">
        <w:rPr>
          <w:rFonts w:ascii="Times New Roman" w:hAnsi="Times New Roman" w:cs="Times New Roman"/>
        </w:rPr>
        <w:t>、</w:t>
      </w:r>
      <w:r w:rsidRPr="00C543B4">
        <w:rPr>
          <w:rFonts w:ascii="Times New Roman" w:hAnsi="Times New Roman" w:cs="Times New Roman" w:hint="eastAsia"/>
        </w:rPr>
        <w:t>乙方产品的制造、检验、调试和验收等应按国家及行业（或企业）相关标准及双方合同约定执行。标准不一致时，以较高者执行。</w:t>
      </w:r>
    </w:p>
    <w:p w14:paraId="5C0A3730"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rPr>
        <w:t>2</w:t>
      </w:r>
      <w:r w:rsidRPr="00C543B4">
        <w:rPr>
          <w:rFonts w:ascii="Times New Roman" w:hAnsi="Times New Roman" w:cs="Times New Roman"/>
        </w:rPr>
        <w:t>、乙方按甲方指定的产品、规格、数量等要求及时供货。</w:t>
      </w:r>
      <w:r w:rsidRPr="00C543B4">
        <w:rPr>
          <w:rFonts w:ascii="Times New Roman" w:hAnsi="Times New Roman" w:cs="Times New Roman" w:hint="eastAsia"/>
        </w:rPr>
        <w:t>乙方保证合同设备是全新的、未曾使用过的，质量、规格及技术特征均符合合同的要求，具备正常使用功能，</w:t>
      </w:r>
      <w:r w:rsidRPr="00C543B4">
        <w:rPr>
          <w:rFonts w:ascii="Times New Roman" w:hAnsi="Times New Roman" w:cs="Times New Roman"/>
        </w:rPr>
        <w:t>因产品本身质量</w:t>
      </w:r>
      <w:r w:rsidRPr="00C543B4">
        <w:rPr>
          <w:rFonts w:ascii="Times New Roman" w:hAnsi="Times New Roman" w:cs="Times New Roman" w:hint="eastAsia"/>
        </w:rPr>
        <w:t>问题而引起的纠纷，由乙方承担法律责任及经济责任。</w:t>
      </w:r>
    </w:p>
    <w:p w14:paraId="0EF40289" w14:textId="73F05618"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3</w:t>
      </w:r>
      <w:r w:rsidRPr="00C543B4">
        <w:rPr>
          <w:rFonts w:ascii="Times New Roman" w:hAnsi="Times New Roman" w:cs="Times New Roman" w:hint="eastAsia"/>
        </w:rPr>
        <w:t>、乙方保证合同设备所使用的软硬件均来源合法或已取得合法授权，可以在中国境内正常使用，不涉及第三方知识产权纠纷。如有第三人向甲方主张权利的，乙方应负责解决，并承担甲方因此而承担的法律责任及相关损失，甲方责任及损失包含但不限于向</w:t>
      </w:r>
      <w:proofErr w:type="gramStart"/>
      <w:r w:rsidRPr="00C543B4">
        <w:rPr>
          <w:rFonts w:ascii="Times New Roman" w:hAnsi="Times New Roman" w:cs="Times New Roman" w:hint="eastAsia"/>
        </w:rPr>
        <w:t>其他第三</w:t>
      </w:r>
      <w:proofErr w:type="gramEnd"/>
      <w:r w:rsidRPr="00C543B4">
        <w:rPr>
          <w:rFonts w:ascii="Times New Roman" w:hAnsi="Times New Roman" w:cs="Times New Roman" w:hint="eastAsia"/>
        </w:rPr>
        <w:t>方支</w:t>
      </w:r>
      <w:r w:rsidR="00A505F6">
        <w:rPr>
          <w:rFonts w:ascii="Times New Roman" w:hAnsi="Times New Roman" w:cs="Times New Roman" w:hint="eastAsia"/>
        </w:rPr>
        <w:t>付的赔偿金、补偿金、律师费、诉讼费、鉴定费、公告费等所有费用。</w:t>
      </w:r>
    </w:p>
    <w:p w14:paraId="4211E9EE"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4</w:t>
      </w:r>
      <w:r w:rsidRPr="00C543B4">
        <w:rPr>
          <w:rFonts w:ascii="Times New Roman" w:hAnsi="Times New Roman" w:cs="Times New Roman"/>
        </w:rPr>
        <w:t>、若甲乙双方因商品质量发生异议，则应提请</w:t>
      </w:r>
      <w:r w:rsidRPr="00C543B4">
        <w:rPr>
          <w:rFonts w:ascii="Times New Roman" w:hAnsi="Times New Roman" w:cs="Times New Roman"/>
          <w:u w:val="single"/>
        </w:rPr>
        <w:t xml:space="preserve">           </w:t>
      </w:r>
      <w:r w:rsidRPr="00C543B4">
        <w:rPr>
          <w:rFonts w:ascii="Times New Roman" w:hAnsi="Times New Roman" w:cs="Times New Roman"/>
        </w:rPr>
        <w:t>质量检验部门检验。若</w:t>
      </w:r>
      <w:r w:rsidRPr="00C543B4">
        <w:rPr>
          <w:rFonts w:ascii="Times New Roman" w:hAnsi="Times New Roman" w:cs="Times New Roman" w:hint="eastAsia"/>
        </w:rPr>
        <w:t>检验证明符合国家标准，则甲方无条件接受该商品。若检验证明确实不符合国家相关标准，则乙方有义务将其更换为合格产品并支付甲方因此而造成的损失。异议提出方先行负责检验费用的支出</w:t>
      </w:r>
      <w:r w:rsidRPr="00C543B4">
        <w:rPr>
          <w:rFonts w:ascii="Times New Roman" w:hAnsi="Times New Roman" w:cs="Times New Roman"/>
        </w:rPr>
        <w:t>,</w:t>
      </w:r>
      <w:r w:rsidRPr="00C543B4">
        <w:rPr>
          <w:rFonts w:ascii="Times New Roman" w:hAnsi="Times New Roman" w:cs="Times New Roman"/>
        </w:rPr>
        <w:t>检验完毕后若证明异议成立则由过错方负责</w:t>
      </w:r>
      <w:r w:rsidRPr="00C543B4">
        <w:rPr>
          <w:rFonts w:ascii="Times New Roman" w:hAnsi="Times New Roman" w:cs="Times New Roman" w:hint="eastAsia"/>
        </w:rPr>
        <w:t>向异议提出方支付该检验费用。</w:t>
      </w:r>
    </w:p>
    <w:p w14:paraId="44483716"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第六条</w:t>
      </w:r>
      <w:r w:rsidRPr="00C543B4">
        <w:rPr>
          <w:rFonts w:ascii="Times New Roman" w:hAnsi="Times New Roman" w:cs="Times New Roman" w:hint="eastAsia"/>
        </w:rPr>
        <w:t xml:space="preserve"> </w:t>
      </w:r>
      <w:r w:rsidRPr="00C543B4">
        <w:rPr>
          <w:rFonts w:ascii="Times New Roman" w:hAnsi="Times New Roman" w:cs="Times New Roman" w:hint="eastAsia"/>
        </w:rPr>
        <w:t>检验标准、时间、方法</w:t>
      </w:r>
    </w:p>
    <w:p w14:paraId="217628DA"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1</w:t>
      </w:r>
      <w:r w:rsidRPr="00C543B4">
        <w:rPr>
          <w:rFonts w:ascii="Times New Roman" w:hAnsi="Times New Roman" w:cs="Times New Roman" w:hint="eastAsia"/>
        </w:rPr>
        <w:t>、乙方将产品送到指定地点后，应在</w:t>
      </w:r>
      <w:r w:rsidRPr="00C543B4">
        <w:rPr>
          <w:rFonts w:ascii="Times New Roman" w:hAnsi="Times New Roman" w:cs="Times New Roman"/>
          <w:u w:val="single"/>
        </w:rPr>
        <w:t xml:space="preserve"> </w:t>
      </w:r>
      <w:r w:rsidRPr="00C543B4">
        <w:rPr>
          <w:rFonts w:ascii="Times New Roman" w:hAnsi="Times New Roman" w:cs="Times New Roman" w:hint="eastAsia"/>
          <w:u w:val="single"/>
        </w:rPr>
        <w:t>1</w:t>
      </w:r>
      <w:r w:rsidRPr="00C543B4">
        <w:rPr>
          <w:rFonts w:ascii="Times New Roman" w:hAnsi="Times New Roman" w:cs="Times New Roman" w:hint="eastAsia"/>
        </w:rPr>
        <w:t>个工作日内通知甲方双方组织验收。甲方在验收中，如果发现产品不符合合同约定的，应在</w:t>
      </w:r>
      <w:r w:rsidRPr="00C543B4">
        <w:rPr>
          <w:rFonts w:ascii="Times New Roman" w:hAnsi="Times New Roman" w:cs="Times New Roman" w:hint="eastAsia"/>
          <w:u w:val="single"/>
        </w:rPr>
        <w:t>10</w:t>
      </w:r>
      <w:r w:rsidRPr="00C543B4">
        <w:rPr>
          <w:rFonts w:ascii="Times New Roman" w:hAnsi="Times New Roman" w:cs="Times New Roman" w:hint="eastAsia"/>
        </w:rPr>
        <w:t>个工作日内向乙方书面提出异议，自甲方在接到乙方验收通知之日起计算。具体说明产品不符合规定的内容并附相关验收材料，同时提出不符合规定产品的</w:t>
      </w:r>
      <w:r w:rsidRPr="00C543B4">
        <w:rPr>
          <w:rFonts w:ascii="Times New Roman" w:hAnsi="Times New Roman" w:cs="Times New Roman" w:hint="eastAsia"/>
        </w:rPr>
        <w:lastRenderedPageBreak/>
        <w:t>处理意见。乙方应在收到甲方处理意见后</w:t>
      </w:r>
      <w:r w:rsidRPr="00C543B4">
        <w:rPr>
          <w:rFonts w:ascii="Times New Roman" w:hAnsi="Times New Roman" w:cs="Times New Roman"/>
          <w:u w:val="single"/>
        </w:rPr>
        <w:t xml:space="preserve"> </w:t>
      </w:r>
      <w:r w:rsidRPr="00C543B4">
        <w:rPr>
          <w:rFonts w:ascii="Times New Roman" w:hAnsi="Times New Roman" w:cs="Times New Roman" w:hint="eastAsia"/>
          <w:u w:val="single"/>
        </w:rPr>
        <w:t>3</w:t>
      </w:r>
      <w:r w:rsidRPr="00C543B4">
        <w:rPr>
          <w:rFonts w:ascii="Times New Roman" w:hAnsi="Times New Roman" w:cs="Times New Roman"/>
          <w:u w:val="single"/>
        </w:rPr>
        <w:t xml:space="preserve"> </w:t>
      </w:r>
      <w:r w:rsidRPr="00C543B4">
        <w:rPr>
          <w:rFonts w:ascii="Times New Roman" w:hAnsi="Times New Roman" w:cs="Times New Roman" w:hint="eastAsia"/>
        </w:rPr>
        <w:t>日内予以处理完毕。</w:t>
      </w:r>
    </w:p>
    <w:p w14:paraId="4D09EF36"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3</w:t>
      </w:r>
      <w:r w:rsidRPr="00C543B4">
        <w:rPr>
          <w:rFonts w:ascii="Times New Roman" w:hAnsi="Times New Roman" w:cs="Times New Roman" w:hint="eastAsia"/>
        </w:rPr>
        <w:t>、验收不合格的，乙方应负责重新提供符合本合同约定的质量要求的产品（按照产品对应的技术指标验收）。如乙方在收到甲方更换货物通知后</w:t>
      </w:r>
      <w:r w:rsidRPr="00C543B4">
        <w:rPr>
          <w:rFonts w:ascii="Times New Roman" w:hAnsi="Times New Roman" w:cs="Times New Roman" w:hint="eastAsia"/>
        </w:rPr>
        <w:t>3</w:t>
      </w:r>
      <w:r w:rsidRPr="00C543B4">
        <w:rPr>
          <w:rFonts w:ascii="Times New Roman" w:hAnsi="Times New Roman" w:cs="Times New Roman" w:hint="eastAsia"/>
        </w:rPr>
        <w:t>日内无法更换符合合同约定产品的，甲方有权解除合同，并要求乙方按照合同总金额的</w:t>
      </w:r>
      <w:r w:rsidRPr="00C543B4">
        <w:rPr>
          <w:rFonts w:ascii="Times New Roman" w:hAnsi="Times New Roman" w:cs="Times New Roman" w:hint="eastAsia"/>
          <w:u w:val="single"/>
        </w:rPr>
        <w:t>30%</w:t>
      </w:r>
      <w:r w:rsidRPr="00C543B4">
        <w:rPr>
          <w:rFonts w:ascii="Times New Roman" w:hAnsi="Times New Roman" w:cs="Times New Roman" w:hint="eastAsia"/>
        </w:rPr>
        <w:t>支付违约金，同时乙方须返回甲方已支付的所有费用。</w:t>
      </w:r>
    </w:p>
    <w:p w14:paraId="112AD76B"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4</w:t>
      </w:r>
      <w:r w:rsidRPr="00C543B4">
        <w:rPr>
          <w:rFonts w:ascii="Times New Roman" w:hAnsi="Times New Roman" w:cs="Times New Roman" w:hint="eastAsia"/>
        </w:rPr>
        <w:t>、乙方在交货时应一并提供产品质量合格证和相关的出厂检验报告、保修书等，否则甲方有权不予验收，且交货期不予顺延，同时乙方应按照本合同第十条向甲方承担违约责任。</w:t>
      </w:r>
    </w:p>
    <w:p w14:paraId="3396CD75"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第七条</w:t>
      </w:r>
      <w:r w:rsidRPr="00C543B4">
        <w:rPr>
          <w:rFonts w:ascii="Times New Roman" w:hAnsi="Times New Roman" w:cs="Times New Roman" w:hint="eastAsia"/>
        </w:rPr>
        <w:t xml:space="preserve"> </w:t>
      </w:r>
      <w:r w:rsidRPr="00C543B4">
        <w:rPr>
          <w:rFonts w:ascii="Times New Roman" w:hAnsi="Times New Roman" w:cs="Times New Roman" w:hint="eastAsia"/>
        </w:rPr>
        <w:t>产品风险转移</w:t>
      </w:r>
    </w:p>
    <w:p w14:paraId="3B54D413"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标的物在验收合格前，毁损、灭失的风险由乙方承担，经验收合格后，其毁损、灭失的风险由甲方承担。</w:t>
      </w:r>
    </w:p>
    <w:p w14:paraId="4058BD2F"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第八条</w:t>
      </w:r>
      <w:r w:rsidRPr="00C543B4">
        <w:rPr>
          <w:rFonts w:ascii="Times New Roman" w:hAnsi="Times New Roman" w:cs="Times New Roman" w:hint="eastAsia"/>
        </w:rPr>
        <w:t xml:space="preserve"> </w:t>
      </w:r>
      <w:r w:rsidRPr="00C543B4">
        <w:rPr>
          <w:rFonts w:ascii="Times New Roman" w:hAnsi="Times New Roman" w:cs="Times New Roman" w:hint="eastAsia"/>
        </w:rPr>
        <w:t>售后服务</w:t>
      </w:r>
    </w:p>
    <w:p w14:paraId="275E9D93"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1</w:t>
      </w:r>
      <w:r w:rsidRPr="00C543B4">
        <w:rPr>
          <w:rFonts w:ascii="Times New Roman" w:hAnsi="Times New Roman" w:cs="Times New Roman" w:hint="eastAsia"/>
        </w:rPr>
        <w:t>、产品质保期为</w:t>
      </w:r>
      <w:r w:rsidRPr="00C543B4">
        <w:rPr>
          <w:rFonts w:ascii="Times New Roman" w:hAnsi="Times New Roman" w:cs="Times New Roman"/>
        </w:rPr>
        <w:t>___</w:t>
      </w:r>
      <w:r w:rsidRPr="00C543B4">
        <w:rPr>
          <w:rFonts w:ascii="Times New Roman" w:hAnsi="Times New Roman" w:cs="Times New Roman" w:hint="eastAsia"/>
        </w:rPr>
        <w:t>年</w:t>
      </w:r>
      <w:r w:rsidRPr="00C543B4">
        <w:rPr>
          <w:rFonts w:ascii="Times New Roman" w:hAnsi="Times New Roman" w:cs="Times New Roman"/>
        </w:rPr>
        <w:t xml:space="preserve"> </w:t>
      </w:r>
      <w:r w:rsidRPr="00C543B4">
        <w:rPr>
          <w:rFonts w:ascii="Times New Roman" w:hAnsi="Times New Roman" w:cs="Times New Roman" w:hint="eastAsia"/>
        </w:rPr>
        <w:t>，非易耗品不低于一年</w:t>
      </w:r>
      <w:r w:rsidRPr="00C543B4">
        <w:rPr>
          <w:rFonts w:ascii="Times New Roman" w:hAnsi="Times New Roman" w:cs="Times New Roman"/>
        </w:rPr>
        <w:t xml:space="preserve">( </w:t>
      </w:r>
      <w:r w:rsidRPr="00C543B4">
        <w:rPr>
          <w:rFonts w:ascii="Times New Roman" w:hAnsi="Times New Roman" w:cs="Times New Roman"/>
        </w:rPr>
        <w:t>从设备安装完毕验收合格之日起</w:t>
      </w:r>
      <w:r w:rsidRPr="00C543B4">
        <w:rPr>
          <w:rFonts w:ascii="Times New Roman" w:hAnsi="Times New Roman" w:cs="Times New Roman"/>
        </w:rPr>
        <w:t>)</w:t>
      </w:r>
      <w:r w:rsidRPr="00C543B4">
        <w:rPr>
          <w:rFonts w:ascii="Times New Roman" w:hAnsi="Times New Roman" w:cs="Times New Roman"/>
        </w:rPr>
        <w:t>。</w:t>
      </w:r>
      <w:r w:rsidRPr="00C543B4">
        <w:rPr>
          <w:rFonts w:ascii="Times New Roman" w:hAnsi="Times New Roman" w:cs="Times New Roman" w:hint="eastAsia"/>
        </w:rPr>
        <w:t>质保期内乙方免费为甲方提供合同货物的技术指导和维修服务。</w:t>
      </w:r>
      <w:r w:rsidRPr="00C543B4">
        <w:rPr>
          <w:rFonts w:ascii="Times New Roman" w:hAnsi="Times New Roman" w:cs="Times New Roman"/>
        </w:rPr>
        <w:t>如因产品质量问题</w:t>
      </w:r>
      <w:r w:rsidRPr="00C543B4">
        <w:rPr>
          <w:rFonts w:ascii="Times New Roman" w:hAnsi="Times New Roman" w:cs="Times New Roman" w:hint="eastAsia"/>
        </w:rPr>
        <w:t>导致甲方不能正常使用，由乙方负责维修，若质量问题严重，乙方负责为甲方更换质量合格的产品。若不能正常使用是由于甲方使用不当引起的，由乙方负责维修，甲方支付工本费。</w:t>
      </w:r>
    </w:p>
    <w:p w14:paraId="73CFE0A6"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2</w:t>
      </w:r>
      <w:r w:rsidRPr="00C543B4">
        <w:rPr>
          <w:rFonts w:ascii="Times New Roman" w:hAnsi="Times New Roman" w:cs="Times New Roman" w:hint="eastAsia"/>
        </w:rPr>
        <w:t>、乙方保证在合同货物质量保修期内发生故障和缺陷时，接到甲方提出的技术服务或维修通知后</w:t>
      </w:r>
      <w:r w:rsidRPr="00C543B4">
        <w:rPr>
          <w:rFonts w:ascii="Times New Roman" w:hAnsi="Times New Roman" w:cs="Times New Roman"/>
          <w:u w:val="single"/>
        </w:rPr>
        <w:t xml:space="preserve">24 </w:t>
      </w:r>
      <w:r w:rsidRPr="00C543B4">
        <w:rPr>
          <w:rFonts w:ascii="Times New Roman" w:hAnsi="Times New Roman" w:cs="Times New Roman" w:hint="eastAsia"/>
        </w:rPr>
        <w:t>小时内派员到甲方提供技术服务、维修或退换货。</w:t>
      </w:r>
    </w:p>
    <w:p w14:paraId="08EA2EC1"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3</w:t>
      </w:r>
      <w:r w:rsidRPr="00C543B4">
        <w:rPr>
          <w:rFonts w:ascii="Times New Roman" w:hAnsi="Times New Roman" w:cs="Times New Roman" w:hint="eastAsia"/>
        </w:rPr>
        <w:t>、如乙方在合同货物质量保修期内</w:t>
      </w:r>
      <w:proofErr w:type="gramStart"/>
      <w:r w:rsidRPr="00C543B4">
        <w:rPr>
          <w:rFonts w:ascii="Times New Roman" w:hAnsi="Times New Roman" w:cs="Times New Roman" w:hint="eastAsia"/>
        </w:rPr>
        <w:t>怠</w:t>
      </w:r>
      <w:proofErr w:type="gramEnd"/>
      <w:r w:rsidRPr="00C543B4">
        <w:rPr>
          <w:rFonts w:ascii="Times New Roman" w:hAnsi="Times New Roman" w:cs="Times New Roman" w:hint="eastAsia"/>
        </w:rPr>
        <w:t>于履行售后服务，甲方有权委托第三方对合同货物进行维修或提供技术服务，因此产生的相关费用在乙方的质保金中扣除，如质保金不足以支付维修费用的，超出部分由乙方全部承担。</w:t>
      </w:r>
    </w:p>
    <w:p w14:paraId="1B104B8D"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第九条</w:t>
      </w:r>
      <w:r w:rsidRPr="00C543B4">
        <w:rPr>
          <w:rFonts w:ascii="Times New Roman" w:hAnsi="Times New Roman" w:cs="Times New Roman" w:hint="eastAsia"/>
        </w:rPr>
        <w:t xml:space="preserve"> </w:t>
      </w:r>
      <w:r w:rsidRPr="00C543B4">
        <w:rPr>
          <w:rFonts w:ascii="Times New Roman" w:hAnsi="Times New Roman" w:cs="Times New Roman" w:hint="eastAsia"/>
        </w:rPr>
        <w:t>不可抗力</w:t>
      </w:r>
    </w:p>
    <w:p w14:paraId="5B2F24DB"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本合同所称不可抗力是指台风、洪水、冰雹、地震等自然灾害以及战争等政府行为等原因，致使货物延迟交付或无法交付，任何一</w:t>
      </w:r>
      <w:r w:rsidRPr="00C543B4">
        <w:rPr>
          <w:rFonts w:ascii="Times New Roman" w:hAnsi="Times New Roman" w:cs="Times New Roman"/>
        </w:rPr>
        <w:t>方均有权解除合同，互不</w:t>
      </w:r>
      <w:r w:rsidRPr="00C543B4">
        <w:rPr>
          <w:rFonts w:ascii="Times New Roman" w:hAnsi="Times New Roman" w:cs="Times New Roman" w:hint="eastAsia"/>
        </w:rPr>
        <w:t>承担责任。在乙方得知可能发生不可抗力的情况后，应当自不可抗力事件发生后</w:t>
      </w:r>
      <w:r w:rsidRPr="00C543B4">
        <w:rPr>
          <w:rFonts w:ascii="Times New Roman" w:hAnsi="Times New Roman" w:cs="Times New Roman" w:hint="eastAsia"/>
        </w:rPr>
        <w:t>10</w:t>
      </w:r>
      <w:r w:rsidRPr="00C543B4">
        <w:rPr>
          <w:rFonts w:ascii="Times New Roman" w:hAnsi="Times New Roman" w:cs="Times New Roman" w:hint="eastAsia"/>
        </w:rPr>
        <w:t>日内告知甲方，由双方重新协商安排各项有关事宜。</w:t>
      </w:r>
    </w:p>
    <w:p w14:paraId="3AA5CE16"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第十条</w:t>
      </w:r>
      <w:r w:rsidRPr="00C543B4">
        <w:rPr>
          <w:rFonts w:ascii="Times New Roman" w:hAnsi="Times New Roman" w:cs="Times New Roman" w:hint="eastAsia"/>
        </w:rPr>
        <w:t xml:space="preserve"> </w:t>
      </w:r>
      <w:r w:rsidRPr="00C543B4">
        <w:rPr>
          <w:rFonts w:ascii="Times New Roman" w:hAnsi="Times New Roman" w:cs="Times New Roman" w:hint="eastAsia"/>
        </w:rPr>
        <w:t>违约责任</w:t>
      </w:r>
    </w:p>
    <w:p w14:paraId="05DFE462"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1</w:t>
      </w:r>
      <w:r w:rsidRPr="00C543B4">
        <w:rPr>
          <w:rFonts w:ascii="Times New Roman" w:hAnsi="Times New Roman" w:cs="Times New Roman" w:hint="eastAsia"/>
        </w:rPr>
        <w:t>、乙方在未经甲方同意的情况下擅自变更合同标的物或转让合同义务，甲方有权解除合同，并要求乙方按照合同总金额的</w:t>
      </w:r>
      <w:r w:rsidRPr="00C543B4">
        <w:rPr>
          <w:rFonts w:ascii="Times New Roman" w:hAnsi="Times New Roman" w:cs="Times New Roman" w:hint="eastAsia"/>
          <w:u w:val="single"/>
        </w:rPr>
        <w:t xml:space="preserve"> 30</w:t>
      </w:r>
      <w:r w:rsidRPr="00C543B4">
        <w:rPr>
          <w:rFonts w:ascii="Times New Roman" w:hAnsi="Times New Roman" w:cs="Times New Roman"/>
          <w:u w:val="single"/>
        </w:rPr>
        <w:t xml:space="preserve"> </w:t>
      </w:r>
      <w:r w:rsidRPr="00C543B4">
        <w:rPr>
          <w:rFonts w:ascii="Times New Roman" w:hAnsi="Times New Roman" w:cs="Times New Roman" w:hint="eastAsia"/>
          <w:u w:val="single"/>
        </w:rPr>
        <w:t>%</w:t>
      </w:r>
      <w:r w:rsidRPr="00C543B4">
        <w:rPr>
          <w:rFonts w:ascii="Times New Roman" w:hAnsi="Times New Roman" w:cs="Times New Roman" w:hint="eastAsia"/>
        </w:rPr>
        <w:t>支付违约金，同时乙方须返回甲方已支付的所有费用。</w:t>
      </w:r>
    </w:p>
    <w:p w14:paraId="79493487"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2</w:t>
      </w:r>
      <w:r w:rsidRPr="00C543B4">
        <w:rPr>
          <w:rFonts w:ascii="Times New Roman" w:hAnsi="Times New Roman" w:cs="Times New Roman" w:hint="eastAsia"/>
        </w:rPr>
        <w:t>、乙方违反合同约定质量标准的，且经甲方通知后</w:t>
      </w:r>
      <w:r w:rsidRPr="00C543B4">
        <w:rPr>
          <w:rFonts w:ascii="Times New Roman" w:hAnsi="Times New Roman" w:cs="Times New Roman" w:hint="eastAsia"/>
          <w:u w:val="single"/>
        </w:rPr>
        <w:t>5</w:t>
      </w:r>
      <w:r w:rsidRPr="00C543B4">
        <w:rPr>
          <w:rFonts w:ascii="Times New Roman" w:hAnsi="Times New Roman" w:cs="Times New Roman" w:hint="eastAsia"/>
        </w:rPr>
        <w:t>日内未能更换货品或重新提供货品的，甲方有权单方解除合同，乙方需承担合同总金额的</w:t>
      </w:r>
      <w:r w:rsidRPr="00C543B4">
        <w:rPr>
          <w:rFonts w:ascii="Times New Roman" w:hAnsi="Times New Roman" w:cs="Times New Roman" w:hint="eastAsia"/>
          <w:u w:val="single"/>
        </w:rPr>
        <w:t>30%</w:t>
      </w:r>
      <w:r w:rsidRPr="00C543B4">
        <w:rPr>
          <w:rFonts w:ascii="Times New Roman" w:hAnsi="Times New Roman" w:cs="Times New Roman" w:hint="eastAsia"/>
        </w:rPr>
        <w:t>违约金，且剩余货款不予支付并要求乙方返还已收取的货款。</w:t>
      </w:r>
    </w:p>
    <w:p w14:paraId="08711057"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3</w:t>
      </w:r>
      <w:r w:rsidRPr="00C543B4">
        <w:rPr>
          <w:rFonts w:ascii="Times New Roman" w:hAnsi="Times New Roman" w:cs="Times New Roman" w:hint="eastAsia"/>
        </w:rPr>
        <w:t>、乙方违反合同约定的交货期限，逾期交货的，每日按合同总金额的</w:t>
      </w:r>
      <w:r w:rsidRPr="00C543B4">
        <w:rPr>
          <w:rFonts w:ascii="Times New Roman" w:hAnsi="Times New Roman" w:cs="Times New Roman" w:hint="eastAsia"/>
        </w:rPr>
        <w:t>0.4%</w:t>
      </w:r>
      <w:r w:rsidRPr="00C543B4">
        <w:rPr>
          <w:rFonts w:ascii="Times New Roman" w:hAnsi="Times New Roman" w:cs="Times New Roman" w:hint="eastAsia"/>
        </w:rPr>
        <w:t>承担违约责任。乙方逾期超过</w:t>
      </w:r>
      <w:r w:rsidRPr="00C543B4">
        <w:rPr>
          <w:rFonts w:ascii="Times New Roman" w:hAnsi="Times New Roman" w:cs="Times New Roman" w:hint="eastAsia"/>
          <w:u w:val="single"/>
        </w:rPr>
        <w:t>15</w:t>
      </w:r>
      <w:r w:rsidRPr="00C543B4">
        <w:rPr>
          <w:rFonts w:ascii="Times New Roman" w:hAnsi="Times New Roman" w:cs="Times New Roman" w:hint="eastAsia"/>
        </w:rPr>
        <w:t>日的，甲方有权单方解除合同，乙方需承担合同总金额的</w:t>
      </w:r>
      <w:r w:rsidRPr="00C543B4">
        <w:rPr>
          <w:rFonts w:ascii="Times New Roman" w:hAnsi="Times New Roman" w:cs="Times New Roman" w:hint="eastAsia"/>
        </w:rPr>
        <w:t>30%</w:t>
      </w:r>
      <w:r w:rsidRPr="00C543B4">
        <w:rPr>
          <w:rFonts w:ascii="Times New Roman" w:hAnsi="Times New Roman" w:cs="Times New Roman" w:hint="eastAsia"/>
        </w:rPr>
        <w:t>违约金。</w:t>
      </w:r>
    </w:p>
    <w:p w14:paraId="748C7F4B"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lastRenderedPageBreak/>
        <w:t>4</w:t>
      </w:r>
      <w:r w:rsidRPr="00C543B4">
        <w:rPr>
          <w:rFonts w:ascii="Times New Roman" w:hAnsi="Times New Roman" w:cs="Times New Roman" w:hint="eastAsia"/>
        </w:rPr>
        <w:t>、</w:t>
      </w:r>
      <w:r w:rsidRPr="00C543B4">
        <w:rPr>
          <w:rFonts w:ascii="Times New Roman" w:hAnsi="Times New Roman" w:cs="Times New Roman"/>
        </w:rPr>
        <w:t>甲方因违反合同约定拒绝接受货物由此造成的损失应当由甲方承担。</w:t>
      </w:r>
    </w:p>
    <w:p w14:paraId="4CFC4819"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5</w:t>
      </w:r>
      <w:r w:rsidRPr="00C543B4">
        <w:rPr>
          <w:rFonts w:ascii="Times New Roman" w:hAnsi="Times New Roman" w:cs="Times New Roman" w:hint="eastAsia"/>
        </w:rPr>
        <w:t>、甲方应按照合同约定支付货款，逾期付款的，每日按合同总金额的</w:t>
      </w:r>
      <w:r w:rsidRPr="00C543B4">
        <w:rPr>
          <w:rFonts w:ascii="Times New Roman" w:hAnsi="Times New Roman" w:cs="Times New Roman" w:hint="eastAsia"/>
        </w:rPr>
        <w:t>0.4%</w:t>
      </w:r>
      <w:r w:rsidRPr="00C543B4">
        <w:rPr>
          <w:rFonts w:ascii="Times New Roman" w:hAnsi="Times New Roman" w:cs="Times New Roman" w:hint="eastAsia"/>
        </w:rPr>
        <w:t>承担违约责任。逾期超过</w:t>
      </w:r>
      <w:r w:rsidRPr="00C543B4">
        <w:rPr>
          <w:rFonts w:ascii="Times New Roman" w:hAnsi="Times New Roman" w:cs="Times New Roman" w:hint="eastAsia"/>
        </w:rPr>
        <w:t>15</w:t>
      </w:r>
      <w:r w:rsidRPr="00C543B4">
        <w:rPr>
          <w:rFonts w:ascii="Times New Roman" w:hAnsi="Times New Roman" w:cs="Times New Roman" w:hint="eastAsia"/>
        </w:rPr>
        <w:t>日的，乙方有权单方解除合同，并按照合同总金额的</w:t>
      </w:r>
      <w:r w:rsidRPr="00C543B4">
        <w:rPr>
          <w:rFonts w:ascii="Times New Roman" w:hAnsi="Times New Roman" w:cs="Times New Roman" w:hint="eastAsia"/>
        </w:rPr>
        <w:t xml:space="preserve"> 30</w:t>
      </w:r>
      <w:r w:rsidRPr="00C543B4">
        <w:rPr>
          <w:rFonts w:ascii="Times New Roman" w:hAnsi="Times New Roman" w:cs="Times New Roman"/>
        </w:rPr>
        <w:t xml:space="preserve"> </w:t>
      </w:r>
      <w:r w:rsidRPr="00C543B4">
        <w:rPr>
          <w:rFonts w:ascii="Times New Roman" w:hAnsi="Times New Roman" w:cs="Times New Roman" w:hint="eastAsia"/>
        </w:rPr>
        <w:t>%</w:t>
      </w:r>
      <w:r w:rsidRPr="00C543B4">
        <w:rPr>
          <w:rFonts w:ascii="Times New Roman" w:hAnsi="Times New Roman" w:cs="Times New Roman" w:hint="eastAsia"/>
        </w:rPr>
        <w:t>支付违约金。</w:t>
      </w:r>
    </w:p>
    <w:p w14:paraId="0566B77C"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第十条</w:t>
      </w:r>
      <w:r w:rsidRPr="00C543B4">
        <w:rPr>
          <w:rFonts w:ascii="Times New Roman" w:hAnsi="Times New Roman" w:cs="Times New Roman" w:hint="eastAsia"/>
        </w:rPr>
        <w:t xml:space="preserve"> </w:t>
      </w:r>
      <w:r w:rsidRPr="00C543B4">
        <w:rPr>
          <w:rFonts w:ascii="Times New Roman" w:hAnsi="Times New Roman" w:cs="Times New Roman" w:hint="eastAsia"/>
        </w:rPr>
        <w:t>约定送达</w:t>
      </w:r>
    </w:p>
    <w:p w14:paraId="5099BFB3"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1</w:t>
      </w:r>
      <w:r w:rsidRPr="00C543B4">
        <w:rPr>
          <w:rFonts w:ascii="Times New Roman" w:hAnsi="Times New Roman" w:cs="Times New Roman" w:hint="eastAsia"/>
        </w:rPr>
        <w:t>、合同各方确认本合同签署页中的地址、联系方式、电子邮箱为双方各自约定送达地址，确认上述送达地址和联系方式适用至本合同履行完毕或争议进入民事诉讼程序后的一审、二审、再审和执行程序。</w:t>
      </w:r>
    </w:p>
    <w:p w14:paraId="355C23F3" w14:textId="6623BF8B"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2</w:t>
      </w:r>
      <w:r w:rsidRPr="00C543B4">
        <w:rPr>
          <w:rFonts w:ascii="Times New Roman" w:hAnsi="Times New Roman" w:cs="Times New Roman" w:hint="eastAsia"/>
        </w:rPr>
        <w:t>、任何一方送达地址和联系方式需要变更的，应提前五个工作日以书面方式向合同其他方及司法机关送交书面变更告知书。</w:t>
      </w:r>
    </w:p>
    <w:p w14:paraId="2ADBE6AA"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3</w:t>
      </w:r>
      <w:r w:rsidRPr="00C543B4">
        <w:rPr>
          <w:rFonts w:ascii="Times New Roman" w:hAnsi="Times New Roman" w:cs="Times New Roman" w:hint="eastAsia"/>
        </w:rPr>
        <w:t>、</w:t>
      </w:r>
      <w:proofErr w:type="gramStart"/>
      <w:r w:rsidRPr="00C543B4">
        <w:rPr>
          <w:rFonts w:ascii="Times New Roman" w:hAnsi="Times New Roman" w:cs="Times New Roman" w:hint="eastAsia"/>
        </w:rPr>
        <w:t>明确因</w:t>
      </w:r>
      <w:proofErr w:type="gramEnd"/>
      <w:r w:rsidRPr="00C543B4">
        <w:rPr>
          <w:rFonts w:ascii="Times New Roman" w:hAnsi="Times New Roman" w:cs="Times New Roman" w:hint="eastAsia"/>
        </w:rPr>
        <w:t>各方提供或者确认的送达地址和联系方式不准确、或者送达地址变更后未及时依程序告知对方和司法机关、当事人和指定接收人拒绝签收等原因，导致诉讼文书未能被当事人实际接收，邮寄送达的，以文书退回之日视为送达之日；直接送达的，送达人当场在送达回证上记明情况之日视为送达之日。</w:t>
      </w:r>
    </w:p>
    <w:p w14:paraId="512CC2E0"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第十一条</w:t>
      </w:r>
      <w:r w:rsidRPr="00C543B4">
        <w:rPr>
          <w:rFonts w:ascii="Times New Roman" w:hAnsi="Times New Roman" w:cs="Times New Roman" w:hint="eastAsia"/>
        </w:rPr>
        <w:t xml:space="preserve"> </w:t>
      </w:r>
      <w:r w:rsidRPr="00C543B4">
        <w:rPr>
          <w:rFonts w:ascii="Times New Roman" w:hAnsi="Times New Roman" w:cs="Times New Roman" w:hint="eastAsia"/>
        </w:rPr>
        <w:t>争议解决的方式</w:t>
      </w:r>
    </w:p>
    <w:p w14:paraId="3D3CF147"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因本合同发生的一切争议，双方因先协商解决，协商不成的应向甲方所在地人民法院诉讼解决。</w:t>
      </w:r>
    </w:p>
    <w:p w14:paraId="66010BD4"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第十二条</w:t>
      </w:r>
      <w:r w:rsidRPr="00C543B4">
        <w:rPr>
          <w:rFonts w:ascii="Times New Roman" w:hAnsi="Times New Roman" w:cs="Times New Roman" w:hint="eastAsia"/>
        </w:rPr>
        <w:t xml:space="preserve"> </w:t>
      </w:r>
      <w:r w:rsidRPr="00C543B4">
        <w:rPr>
          <w:rFonts w:ascii="Times New Roman" w:hAnsi="Times New Roman" w:cs="Times New Roman" w:hint="eastAsia"/>
        </w:rPr>
        <w:t>其他</w:t>
      </w:r>
    </w:p>
    <w:p w14:paraId="512FB874" w14:textId="77777777"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1</w:t>
      </w:r>
      <w:r w:rsidRPr="00C543B4">
        <w:rPr>
          <w:rFonts w:ascii="Times New Roman" w:hAnsi="Times New Roman" w:cs="Times New Roman" w:hint="eastAsia"/>
        </w:rPr>
        <w:t>、本合同未尽事宜，由双方另行协商签订补充协议，与本合同具有同等法律效力。</w:t>
      </w:r>
    </w:p>
    <w:p w14:paraId="2EC41E52" w14:textId="26B0C30F" w:rsidR="0086027B" w:rsidRPr="00C543B4" w:rsidRDefault="0086027B" w:rsidP="00C543B4">
      <w:pPr>
        <w:spacing w:line="440" w:lineRule="exact"/>
        <w:ind w:firstLine="420"/>
        <w:rPr>
          <w:rFonts w:ascii="Times New Roman" w:hAnsi="Times New Roman" w:cs="Times New Roman"/>
        </w:rPr>
      </w:pPr>
      <w:r w:rsidRPr="00C543B4">
        <w:rPr>
          <w:rFonts w:ascii="Times New Roman" w:hAnsi="Times New Roman" w:cs="Times New Roman" w:hint="eastAsia"/>
        </w:rPr>
        <w:t>2</w:t>
      </w:r>
      <w:r w:rsidRPr="00C543B4">
        <w:rPr>
          <w:rFonts w:ascii="Times New Roman" w:hAnsi="Times New Roman" w:cs="Times New Roman" w:hint="eastAsia"/>
        </w:rPr>
        <w:t>、本合同自双方签订盖章时生效，一式</w:t>
      </w:r>
      <w:r w:rsidR="00FB37E7">
        <w:rPr>
          <w:rFonts w:ascii="Times New Roman" w:hAnsi="Times New Roman" w:cs="Times New Roman" w:hint="eastAsia"/>
        </w:rPr>
        <w:t>肆</w:t>
      </w:r>
      <w:r w:rsidRPr="00C543B4">
        <w:rPr>
          <w:rFonts w:ascii="Times New Roman" w:hAnsi="Times New Roman" w:cs="Times New Roman" w:hint="eastAsia"/>
        </w:rPr>
        <w:t>份，双方各执</w:t>
      </w:r>
      <w:r w:rsidR="00FB37E7">
        <w:rPr>
          <w:rFonts w:ascii="Times New Roman" w:hAnsi="Times New Roman" w:cs="Times New Roman" w:hint="eastAsia"/>
        </w:rPr>
        <w:t>贰</w:t>
      </w:r>
      <w:r w:rsidRPr="00C543B4">
        <w:rPr>
          <w:rFonts w:ascii="Times New Roman" w:hAnsi="Times New Roman" w:cs="Times New Roman" w:hint="eastAsia"/>
        </w:rPr>
        <w:t>份。</w:t>
      </w:r>
    </w:p>
    <w:p w14:paraId="05DF2F37" w14:textId="77777777" w:rsidR="0086027B" w:rsidRPr="00FB37E7" w:rsidRDefault="0086027B" w:rsidP="0086027B">
      <w:pPr>
        <w:pStyle w:val="21"/>
      </w:pPr>
    </w:p>
    <w:p w14:paraId="5E22FB8A" w14:textId="77777777" w:rsidR="0086027B" w:rsidRDefault="0086027B" w:rsidP="0086027B">
      <w:pPr>
        <w:pStyle w:val="21"/>
        <w:rPr>
          <w:lang w:val="ru-RU"/>
        </w:rPr>
      </w:pPr>
    </w:p>
    <w:p w14:paraId="732D34BF" w14:textId="77777777" w:rsidR="0086027B" w:rsidRDefault="0086027B" w:rsidP="0086027B">
      <w:pPr>
        <w:pStyle w:val="21"/>
        <w:rPr>
          <w:lang w:val="ru-RU"/>
        </w:rPr>
      </w:pPr>
    </w:p>
    <w:p w14:paraId="15479F2F" w14:textId="73C078A7" w:rsidR="0086027B" w:rsidRDefault="0086027B" w:rsidP="0086027B">
      <w:pPr>
        <w:spacing w:line="276" w:lineRule="auto"/>
        <w:rPr>
          <w:rFonts w:ascii="等线" w:hAnsi="等线"/>
          <w:color w:val="000000"/>
          <w:u w:val="single"/>
          <w:lang w:val="ru-RU"/>
        </w:rPr>
      </w:pPr>
      <w:r w:rsidRPr="00C543B4">
        <w:rPr>
          <w:rFonts w:ascii="等线" w:hAnsi="等线" w:hint="eastAsia"/>
          <w:color w:val="000000"/>
          <w:lang w:val="ru-RU"/>
        </w:rPr>
        <w:t>买方：</w:t>
      </w:r>
      <w:r w:rsidR="00C543B4">
        <w:rPr>
          <w:rFonts w:ascii="等线" w:hAnsi="等线" w:hint="eastAsia"/>
          <w:color w:val="000000"/>
          <w:u w:val="single"/>
          <w:lang w:val="ru-RU"/>
        </w:rPr>
        <w:t>安徽省高速公路试验检测科研中心有限公司</w:t>
      </w:r>
      <w:r>
        <w:rPr>
          <w:rFonts w:ascii="等线" w:hAnsi="等线"/>
          <w:color w:val="000000"/>
          <w:u w:val="single"/>
          <w:lang w:val="ru-RU"/>
        </w:rPr>
        <w:t xml:space="preserve"> </w:t>
      </w:r>
      <w:r w:rsidR="00C543B4">
        <w:rPr>
          <w:rFonts w:ascii="等线" w:hAnsi="等线"/>
          <w:color w:val="000000"/>
          <w:lang w:val="ru-RU"/>
        </w:rPr>
        <w:t xml:space="preserve">    </w:t>
      </w:r>
      <w:r>
        <w:rPr>
          <w:rFonts w:ascii="等线" w:hAnsi="等线" w:hint="eastAsia"/>
          <w:color w:val="000000"/>
          <w:lang w:val="ru-RU"/>
        </w:rPr>
        <w:t>卖方：</w:t>
      </w:r>
      <w:r>
        <w:rPr>
          <w:rFonts w:ascii="等线" w:hAnsi="等线" w:hint="eastAsia"/>
          <w:color w:val="000000"/>
          <w:u w:val="single"/>
          <w:lang w:val="ru-RU"/>
        </w:rPr>
        <w:t xml:space="preserve"> </w:t>
      </w:r>
      <w:r>
        <w:rPr>
          <w:rFonts w:ascii="等线" w:hAnsi="等线"/>
          <w:color w:val="000000"/>
          <w:u w:val="single"/>
          <w:lang w:val="ru-RU"/>
        </w:rPr>
        <w:t xml:space="preserve">                          </w:t>
      </w:r>
    </w:p>
    <w:p w14:paraId="77B2945B" w14:textId="39E193B5" w:rsidR="0086027B" w:rsidRDefault="0086027B" w:rsidP="0086027B">
      <w:pPr>
        <w:spacing w:line="276" w:lineRule="auto"/>
        <w:rPr>
          <w:rFonts w:ascii="等线" w:hAnsi="等线"/>
          <w:color w:val="000000"/>
          <w:u w:val="single"/>
          <w:lang w:val="ru-RU"/>
        </w:rPr>
      </w:pPr>
      <w:r w:rsidRPr="00C543B4">
        <w:rPr>
          <w:rFonts w:ascii="等线" w:hAnsi="等线" w:hint="eastAsia"/>
          <w:color w:val="000000"/>
          <w:lang w:val="ru-RU"/>
        </w:rPr>
        <w:t>法定代表人</w:t>
      </w:r>
      <w:r w:rsidRPr="00C543B4">
        <w:rPr>
          <w:rFonts w:ascii="等线" w:hAnsi="等线" w:hint="eastAsia"/>
          <w:color w:val="000000"/>
          <w:lang w:val="ru-RU"/>
        </w:rPr>
        <w:t>/</w:t>
      </w:r>
      <w:r w:rsidRPr="00C543B4">
        <w:rPr>
          <w:rFonts w:ascii="等线" w:hAnsi="等线" w:hint="eastAsia"/>
          <w:color w:val="000000"/>
          <w:lang w:val="ru-RU"/>
        </w:rPr>
        <w:t>委托代理人：</w:t>
      </w:r>
      <w:r>
        <w:rPr>
          <w:rFonts w:ascii="等线" w:hAnsi="等线" w:hint="eastAsia"/>
          <w:color w:val="000000"/>
          <w:u w:val="single"/>
          <w:lang w:val="ru-RU"/>
        </w:rPr>
        <w:t xml:space="preserve"> </w:t>
      </w:r>
      <w:r>
        <w:rPr>
          <w:rFonts w:ascii="等线" w:hAnsi="等线"/>
          <w:color w:val="000000"/>
          <w:u w:val="single"/>
          <w:lang w:val="ru-RU"/>
        </w:rPr>
        <w:t xml:space="preserve">         </w:t>
      </w:r>
      <w:r>
        <w:rPr>
          <w:rFonts w:ascii="等线" w:hAnsi="等线"/>
          <w:color w:val="000000"/>
          <w:lang w:val="ru-RU"/>
        </w:rPr>
        <w:t xml:space="preserve">     </w:t>
      </w:r>
      <w:r w:rsidR="00C543B4">
        <w:rPr>
          <w:rFonts w:ascii="等线" w:hAnsi="等线" w:hint="eastAsia"/>
          <w:color w:val="000000"/>
          <w:lang w:val="ru-RU"/>
        </w:rPr>
        <w:t xml:space="preserve">    </w:t>
      </w:r>
      <w:r>
        <w:rPr>
          <w:rFonts w:ascii="等线" w:hAnsi="等线"/>
          <w:color w:val="000000"/>
          <w:lang w:val="ru-RU"/>
        </w:rPr>
        <w:t xml:space="preserve"> </w:t>
      </w:r>
      <w:r w:rsidR="00C543B4" w:rsidRPr="00C543B4">
        <w:rPr>
          <w:rFonts w:ascii="等线" w:hAnsi="等线" w:hint="eastAsia"/>
          <w:color w:val="000000"/>
          <w:lang w:val="ru-RU"/>
        </w:rPr>
        <w:t xml:space="preserve"> </w:t>
      </w:r>
      <w:r w:rsidR="00C543B4">
        <w:rPr>
          <w:rFonts w:ascii="等线" w:hAnsi="等线" w:hint="eastAsia"/>
          <w:color w:val="000000"/>
          <w:lang w:val="ru-RU"/>
        </w:rPr>
        <w:t xml:space="preserve">      </w:t>
      </w:r>
      <w:r w:rsidRPr="00C543B4">
        <w:rPr>
          <w:rFonts w:ascii="等线" w:hAnsi="等线" w:hint="eastAsia"/>
          <w:color w:val="000000"/>
          <w:lang w:val="ru-RU"/>
        </w:rPr>
        <w:t>法定代表人</w:t>
      </w:r>
      <w:r w:rsidRPr="00C543B4">
        <w:rPr>
          <w:rFonts w:ascii="等线" w:hAnsi="等线" w:hint="eastAsia"/>
          <w:color w:val="000000"/>
          <w:lang w:val="ru-RU"/>
        </w:rPr>
        <w:t>/</w:t>
      </w:r>
      <w:r w:rsidRPr="00C543B4">
        <w:rPr>
          <w:rFonts w:ascii="等线" w:hAnsi="等线" w:hint="eastAsia"/>
          <w:color w:val="000000"/>
          <w:lang w:val="ru-RU"/>
        </w:rPr>
        <w:t>委托代理人：</w:t>
      </w:r>
      <w:r>
        <w:rPr>
          <w:rFonts w:ascii="等线" w:hAnsi="等线" w:hint="eastAsia"/>
          <w:color w:val="000000"/>
          <w:u w:val="single"/>
          <w:lang w:val="ru-RU"/>
        </w:rPr>
        <w:t xml:space="preserve"> </w:t>
      </w:r>
      <w:r>
        <w:rPr>
          <w:rFonts w:ascii="等线" w:hAnsi="等线"/>
          <w:color w:val="000000"/>
          <w:u w:val="single"/>
          <w:lang w:val="ru-RU"/>
        </w:rPr>
        <w:t xml:space="preserve">        </w:t>
      </w:r>
    </w:p>
    <w:p w14:paraId="18F24F70" w14:textId="1DEC55F5" w:rsidR="0086027B" w:rsidRDefault="0086027B" w:rsidP="0086027B">
      <w:pPr>
        <w:spacing w:line="276" w:lineRule="auto"/>
        <w:rPr>
          <w:rFonts w:ascii="等线" w:hAnsi="等线"/>
          <w:color w:val="000000"/>
          <w:u w:val="single"/>
          <w:lang w:val="ru-RU"/>
        </w:rPr>
      </w:pPr>
      <w:r w:rsidRPr="00C543B4">
        <w:rPr>
          <w:rFonts w:ascii="等线" w:hAnsi="等线" w:hint="eastAsia"/>
          <w:color w:val="000000"/>
          <w:lang w:val="ru-RU"/>
        </w:rPr>
        <w:t>地址：</w:t>
      </w:r>
      <w:r w:rsidR="00C543B4">
        <w:rPr>
          <w:rFonts w:ascii="等线" w:hAnsi="等线" w:hint="eastAsia"/>
          <w:color w:val="000000"/>
          <w:u w:val="single"/>
          <w:lang w:val="ru-RU"/>
        </w:rPr>
        <w:t>合肥市</w:t>
      </w:r>
      <w:proofErr w:type="gramStart"/>
      <w:r w:rsidR="00C543B4">
        <w:rPr>
          <w:rFonts w:ascii="等线" w:hAnsi="等线" w:hint="eastAsia"/>
          <w:color w:val="000000"/>
          <w:u w:val="single"/>
          <w:lang w:val="ru-RU"/>
        </w:rPr>
        <w:t>蜀</w:t>
      </w:r>
      <w:proofErr w:type="gramEnd"/>
      <w:r w:rsidR="00C543B4">
        <w:rPr>
          <w:rFonts w:ascii="等线" w:hAnsi="等线" w:hint="eastAsia"/>
          <w:color w:val="000000"/>
          <w:u w:val="single"/>
          <w:lang w:val="ru-RU"/>
        </w:rPr>
        <w:t>山区金寨南路</w:t>
      </w:r>
      <w:r w:rsidR="00C543B4">
        <w:rPr>
          <w:rFonts w:ascii="等线" w:hAnsi="等线" w:hint="eastAsia"/>
          <w:color w:val="000000"/>
          <w:u w:val="single"/>
          <w:lang w:val="ru-RU"/>
        </w:rPr>
        <w:t>18</w:t>
      </w:r>
      <w:r w:rsidR="00C543B4">
        <w:rPr>
          <w:rFonts w:ascii="等线" w:hAnsi="等线" w:hint="eastAsia"/>
          <w:color w:val="000000"/>
          <w:u w:val="single"/>
          <w:lang w:val="ru-RU"/>
        </w:rPr>
        <w:t>号</w:t>
      </w:r>
      <w:r>
        <w:rPr>
          <w:rFonts w:ascii="等线" w:hAnsi="等线"/>
          <w:color w:val="000000"/>
          <w:lang w:val="ru-RU"/>
        </w:rPr>
        <w:t xml:space="preserve">    </w:t>
      </w:r>
      <w:r w:rsidR="00C543B4">
        <w:rPr>
          <w:rFonts w:ascii="等线" w:hAnsi="等线" w:hint="eastAsia"/>
          <w:color w:val="000000"/>
          <w:lang w:val="ru-RU"/>
        </w:rPr>
        <w:t xml:space="preserve">    </w:t>
      </w:r>
      <w:r>
        <w:rPr>
          <w:rFonts w:ascii="等线" w:hAnsi="等线"/>
          <w:color w:val="000000"/>
          <w:lang w:val="ru-RU"/>
        </w:rPr>
        <w:t xml:space="preserve"> </w:t>
      </w:r>
      <w:r w:rsidR="00C543B4">
        <w:rPr>
          <w:rFonts w:ascii="等线" w:hAnsi="等线" w:hint="eastAsia"/>
          <w:color w:val="000000"/>
          <w:lang w:val="ru-RU"/>
        </w:rPr>
        <w:t xml:space="preserve"> </w:t>
      </w:r>
      <w:r>
        <w:rPr>
          <w:rFonts w:ascii="等线" w:hAnsi="等线"/>
          <w:color w:val="000000"/>
          <w:lang w:val="ru-RU"/>
        </w:rPr>
        <w:t xml:space="preserve"> </w:t>
      </w:r>
      <w:r w:rsidR="00C543B4">
        <w:rPr>
          <w:rFonts w:ascii="等线" w:hAnsi="等线" w:hint="eastAsia"/>
          <w:color w:val="000000"/>
          <w:lang w:val="ru-RU"/>
        </w:rPr>
        <w:t xml:space="preserve">       </w:t>
      </w:r>
      <w:r w:rsidRPr="00C543B4">
        <w:rPr>
          <w:rFonts w:ascii="等线" w:hAnsi="等线" w:hint="eastAsia"/>
          <w:color w:val="000000"/>
          <w:lang w:val="ru-RU"/>
        </w:rPr>
        <w:t>地址：</w:t>
      </w:r>
      <w:r>
        <w:rPr>
          <w:rFonts w:ascii="等线" w:hAnsi="等线" w:hint="eastAsia"/>
          <w:color w:val="000000"/>
          <w:u w:val="single"/>
          <w:lang w:val="ru-RU"/>
        </w:rPr>
        <w:t xml:space="preserve"> </w:t>
      </w:r>
      <w:r>
        <w:rPr>
          <w:rFonts w:ascii="等线" w:hAnsi="等线"/>
          <w:color w:val="000000"/>
          <w:u w:val="single"/>
          <w:lang w:val="ru-RU"/>
        </w:rPr>
        <w:t xml:space="preserve">                         </w:t>
      </w:r>
    </w:p>
    <w:p w14:paraId="22DE3037" w14:textId="2FD96F8B" w:rsidR="0086027B" w:rsidRDefault="0086027B" w:rsidP="0086027B">
      <w:pPr>
        <w:spacing w:line="276" w:lineRule="auto"/>
        <w:rPr>
          <w:rFonts w:ascii="等线" w:hAnsi="等线"/>
          <w:color w:val="000000"/>
          <w:u w:val="single"/>
          <w:lang w:val="ru-RU"/>
        </w:rPr>
      </w:pPr>
      <w:r w:rsidRPr="00C543B4">
        <w:rPr>
          <w:rFonts w:ascii="等线" w:hAnsi="等线" w:hint="eastAsia"/>
          <w:color w:val="000000"/>
          <w:lang w:val="ru-RU"/>
        </w:rPr>
        <w:t>联系方式：</w:t>
      </w:r>
      <w:r>
        <w:rPr>
          <w:rFonts w:ascii="等线" w:hAnsi="等线" w:hint="eastAsia"/>
          <w:color w:val="000000"/>
          <w:u w:val="single"/>
          <w:lang w:val="ru-RU"/>
        </w:rPr>
        <w:t xml:space="preserve"> </w:t>
      </w:r>
      <w:r>
        <w:rPr>
          <w:rFonts w:ascii="等线" w:hAnsi="等线"/>
          <w:color w:val="000000"/>
          <w:u w:val="single"/>
          <w:lang w:val="ru-RU"/>
        </w:rPr>
        <w:t xml:space="preserve">                      </w:t>
      </w:r>
      <w:r>
        <w:rPr>
          <w:rFonts w:ascii="等线" w:hAnsi="等线"/>
          <w:color w:val="000000"/>
          <w:lang w:val="ru-RU"/>
        </w:rPr>
        <w:t xml:space="preserve">     </w:t>
      </w:r>
      <w:r w:rsidR="00C543B4">
        <w:rPr>
          <w:rFonts w:ascii="等线" w:hAnsi="等线" w:hint="eastAsia"/>
          <w:color w:val="000000"/>
          <w:lang w:val="ru-RU"/>
        </w:rPr>
        <w:t xml:space="preserve">     </w:t>
      </w:r>
      <w:r>
        <w:rPr>
          <w:rFonts w:ascii="等线" w:hAnsi="等线"/>
          <w:color w:val="000000"/>
          <w:lang w:val="ru-RU"/>
        </w:rPr>
        <w:t xml:space="preserve"> </w:t>
      </w:r>
      <w:r w:rsidR="00C543B4">
        <w:rPr>
          <w:rFonts w:ascii="等线" w:hAnsi="等线" w:hint="eastAsia"/>
          <w:color w:val="000000"/>
          <w:lang w:val="ru-RU"/>
        </w:rPr>
        <w:t xml:space="preserve">     </w:t>
      </w:r>
      <w:r w:rsidRPr="00C543B4">
        <w:rPr>
          <w:rFonts w:ascii="等线" w:hAnsi="等线" w:hint="eastAsia"/>
          <w:color w:val="000000"/>
          <w:lang w:val="ru-RU"/>
        </w:rPr>
        <w:t>联系方式：</w:t>
      </w:r>
      <w:r>
        <w:rPr>
          <w:rFonts w:ascii="等线" w:hAnsi="等线" w:hint="eastAsia"/>
          <w:color w:val="000000"/>
          <w:u w:val="single"/>
          <w:lang w:val="ru-RU"/>
        </w:rPr>
        <w:t xml:space="preserve"> </w:t>
      </w:r>
      <w:r>
        <w:rPr>
          <w:rFonts w:ascii="等线" w:hAnsi="等线"/>
          <w:color w:val="000000"/>
          <w:u w:val="single"/>
          <w:lang w:val="ru-RU"/>
        </w:rPr>
        <w:t xml:space="preserve">                       </w:t>
      </w:r>
    </w:p>
    <w:p w14:paraId="40EC6E1F" w14:textId="3615DFBF" w:rsidR="0086027B" w:rsidRDefault="0086027B" w:rsidP="0086027B">
      <w:pPr>
        <w:spacing w:line="276" w:lineRule="auto"/>
        <w:rPr>
          <w:rFonts w:ascii="等线" w:hAnsi="等线"/>
          <w:color w:val="000000"/>
          <w:u w:val="single"/>
          <w:lang w:val="ru-RU"/>
        </w:rPr>
      </w:pPr>
      <w:r w:rsidRPr="00C543B4">
        <w:rPr>
          <w:rFonts w:ascii="等线" w:hAnsi="等线" w:hint="eastAsia"/>
          <w:color w:val="000000"/>
          <w:lang w:val="ru-RU"/>
        </w:rPr>
        <w:t>开户行：</w:t>
      </w:r>
      <w:r w:rsidR="00C543B4">
        <w:rPr>
          <w:rFonts w:ascii="等线" w:hAnsi="等线" w:hint="eastAsia"/>
          <w:color w:val="000000"/>
          <w:u w:val="single"/>
          <w:lang w:val="ru-RU"/>
        </w:rPr>
        <w:t>光大银行合肥经济开发区支行</w:t>
      </w:r>
      <w:r>
        <w:rPr>
          <w:rFonts w:ascii="等线" w:hAnsi="等线" w:hint="eastAsia"/>
          <w:color w:val="000000"/>
          <w:lang w:val="ru-RU"/>
        </w:rPr>
        <w:t xml:space="preserve"> </w:t>
      </w:r>
      <w:r>
        <w:rPr>
          <w:rFonts w:ascii="等线" w:hAnsi="等线"/>
          <w:color w:val="000000"/>
          <w:lang w:val="ru-RU"/>
        </w:rPr>
        <w:t xml:space="preserve">   </w:t>
      </w:r>
      <w:r w:rsidR="00C543B4">
        <w:rPr>
          <w:rFonts w:ascii="等线" w:hAnsi="等线" w:hint="eastAsia"/>
          <w:color w:val="000000"/>
          <w:lang w:val="ru-RU"/>
        </w:rPr>
        <w:t xml:space="preserve">    </w:t>
      </w:r>
      <w:r>
        <w:rPr>
          <w:rFonts w:ascii="等线" w:hAnsi="等线"/>
          <w:color w:val="000000"/>
          <w:lang w:val="ru-RU"/>
        </w:rPr>
        <w:t xml:space="preserve"> </w:t>
      </w:r>
      <w:r w:rsidR="00C543B4" w:rsidRPr="00C543B4">
        <w:rPr>
          <w:rFonts w:ascii="等线" w:hAnsi="等线" w:hint="eastAsia"/>
          <w:color w:val="000000"/>
          <w:lang w:val="ru-RU"/>
        </w:rPr>
        <w:t xml:space="preserve"> </w:t>
      </w:r>
      <w:r w:rsidR="00C543B4">
        <w:rPr>
          <w:rFonts w:ascii="等线" w:hAnsi="等线" w:hint="eastAsia"/>
          <w:color w:val="000000"/>
          <w:lang w:val="ru-RU"/>
        </w:rPr>
        <w:t xml:space="preserve">     </w:t>
      </w:r>
      <w:r w:rsidRPr="00C543B4">
        <w:rPr>
          <w:rFonts w:ascii="等线" w:hAnsi="等线" w:hint="eastAsia"/>
          <w:color w:val="000000"/>
          <w:lang w:val="ru-RU"/>
        </w:rPr>
        <w:t>开户行：</w:t>
      </w:r>
      <w:r>
        <w:rPr>
          <w:rFonts w:ascii="等线" w:hAnsi="等线" w:hint="eastAsia"/>
          <w:color w:val="000000"/>
          <w:u w:val="single"/>
          <w:lang w:val="ru-RU"/>
        </w:rPr>
        <w:t xml:space="preserve"> </w:t>
      </w:r>
      <w:r>
        <w:rPr>
          <w:rFonts w:ascii="等线" w:hAnsi="等线"/>
          <w:color w:val="000000"/>
          <w:u w:val="single"/>
          <w:lang w:val="ru-RU"/>
        </w:rPr>
        <w:t xml:space="preserve">                       </w:t>
      </w:r>
    </w:p>
    <w:p w14:paraId="49496152" w14:textId="7F9A3CD5" w:rsidR="0086027B" w:rsidRDefault="0086027B" w:rsidP="0086027B">
      <w:pPr>
        <w:spacing w:line="276" w:lineRule="auto"/>
        <w:rPr>
          <w:rFonts w:ascii="等线" w:hAnsi="等线"/>
          <w:color w:val="000000"/>
          <w:lang w:val="ru-RU"/>
        </w:rPr>
      </w:pPr>
      <w:r w:rsidRPr="00C543B4">
        <w:rPr>
          <w:rFonts w:ascii="等线" w:hAnsi="等线" w:hint="eastAsia"/>
          <w:color w:val="000000"/>
          <w:lang w:val="ru-RU"/>
        </w:rPr>
        <w:t>银行账户：</w:t>
      </w:r>
      <w:r w:rsidR="00C543B4">
        <w:rPr>
          <w:rFonts w:ascii="等线" w:hAnsi="等线" w:hint="eastAsia"/>
          <w:color w:val="000000"/>
          <w:u w:val="single"/>
          <w:lang w:val="ru-RU"/>
        </w:rPr>
        <w:t>0876 7212 0100 33000 2507</w:t>
      </w:r>
      <w:r>
        <w:rPr>
          <w:rFonts w:ascii="等线" w:hAnsi="等线"/>
          <w:color w:val="000000"/>
          <w:lang w:val="ru-RU"/>
        </w:rPr>
        <w:t xml:space="preserve">        </w:t>
      </w:r>
      <w:r w:rsidR="00C543B4" w:rsidRPr="00C543B4">
        <w:rPr>
          <w:rFonts w:ascii="等线" w:hAnsi="等线" w:hint="eastAsia"/>
          <w:color w:val="000000"/>
          <w:lang w:val="ru-RU"/>
        </w:rPr>
        <w:t xml:space="preserve">    </w:t>
      </w:r>
      <w:r w:rsidRPr="00C543B4">
        <w:rPr>
          <w:rFonts w:ascii="等线" w:hAnsi="等线"/>
          <w:color w:val="000000"/>
          <w:lang w:val="ru-RU"/>
        </w:rPr>
        <w:t xml:space="preserve"> </w:t>
      </w:r>
      <w:r w:rsidRPr="00C543B4">
        <w:rPr>
          <w:rFonts w:ascii="等线" w:hAnsi="等线" w:hint="eastAsia"/>
          <w:color w:val="000000"/>
          <w:lang w:val="ru-RU"/>
        </w:rPr>
        <w:t>银行账户：</w:t>
      </w:r>
      <w:r>
        <w:rPr>
          <w:rFonts w:ascii="等线" w:hAnsi="等线"/>
          <w:color w:val="000000"/>
          <w:u w:val="single"/>
          <w:lang w:val="ru-RU"/>
        </w:rPr>
        <w:t xml:space="preserve">                        </w:t>
      </w:r>
    </w:p>
    <w:p w14:paraId="1F275A43" w14:textId="1AF4DC66" w:rsidR="0086027B" w:rsidRDefault="0086027B" w:rsidP="0086027B">
      <w:pPr>
        <w:spacing w:line="276" w:lineRule="auto"/>
        <w:rPr>
          <w:rFonts w:ascii="等线" w:hAnsi="等线"/>
          <w:color w:val="000000"/>
          <w:u w:val="single"/>
          <w:lang w:val="ru-RU"/>
        </w:rPr>
      </w:pPr>
      <w:r w:rsidRPr="00C543B4">
        <w:rPr>
          <w:rFonts w:ascii="等线" w:hAnsi="等线" w:hint="eastAsia"/>
          <w:color w:val="000000"/>
          <w:lang w:val="ru-RU"/>
        </w:rPr>
        <w:t>纳税人识别号：</w:t>
      </w:r>
      <w:r w:rsidR="00C543B4">
        <w:rPr>
          <w:rFonts w:ascii="等线" w:hAnsi="等线" w:hint="eastAsia"/>
          <w:color w:val="000000"/>
          <w:u w:val="single"/>
          <w:lang w:val="ru-RU"/>
        </w:rPr>
        <w:t>913400007690138043</w:t>
      </w:r>
      <w:r>
        <w:rPr>
          <w:rFonts w:ascii="等线" w:hAnsi="等线"/>
          <w:color w:val="000000"/>
          <w:lang w:val="ru-RU"/>
        </w:rPr>
        <w:t xml:space="preserve">      </w:t>
      </w:r>
      <w:r w:rsidR="00C543B4">
        <w:rPr>
          <w:rFonts w:ascii="等线" w:hAnsi="等线" w:hint="eastAsia"/>
          <w:color w:val="000000"/>
          <w:lang w:val="ru-RU"/>
        </w:rPr>
        <w:t xml:space="preserve">         </w:t>
      </w:r>
      <w:r w:rsidRPr="00C543B4">
        <w:rPr>
          <w:rFonts w:ascii="等线" w:hAnsi="等线" w:hint="eastAsia"/>
          <w:color w:val="000000"/>
          <w:lang w:val="ru-RU"/>
        </w:rPr>
        <w:t>纳税人识别号：</w:t>
      </w:r>
      <w:r>
        <w:rPr>
          <w:rFonts w:ascii="等线" w:hAnsi="等线"/>
          <w:color w:val="000000"/>
          <w:u w:val="single"/>
          <w:lang w:val="ru-RU"/>
        </w:rPr>
        <w:t xml:space="preserve">                    </w:t>
      </w:r>
    </w:p>
    <w:p w14:paraId="43BE7D27" w14:textId="3EB7E503" w:rsidR="0086027B" w:rsidRDefault="0086027B" w:rsidP="0086027B">
      <w:pPr>
        <w:spacing w:line="276" w:lineRule="auto"/>
        <w:rPr>
          <w:rFonts w:ascii="等线" w:hAnsi="等线"/>
          <w:color w:val="000000"/>
          <w:u w:val="single"/>
          <w:lang w:val="ru-RU"/>
        </w:rPr>
      </w:pPr>
      <w:r w:rsidRPr="00C543B4">
        <w:rPr>
          <w:rFonts w:ascii="等线" w:hAnsi="等线" w:hint="eastAsia"/>
          <w:color w:val="000000"/>
          <w:lang w:val="ru-RU"/>
        </w:rPr>
        <w:t>签订日期：</w:t>
      </w:r>
      <w:r w:rsidRPr="00C543B4">
        <w:rPr>
          <w:rFonts w:ascii="等线" w:hAnsi="等线" w:hint="eastAsia"/>
          <w:color w:val="000000"/>
          <w:lang w:val="ru-RU"/>
        </w:rPr>
        <w:t xml:space="preserve"> </w:t>
      </w:r>
      <w:r w:rsidRPr="00C543B4">
        <w:rPr>
          <w:rFonts w:ascii="等线" w:hAnsi="等线"/>
          <w:color w:val="000000"/>
          <w:lang w:val="ru-RU"/>
        </w:rPr>
        <w:t xml:space="preserve"> </w:t>
      </w:r>
      <w:r w:rsidRPr="00C543B4">
        <w:rPr>
          <w:rFonts w:ascii="等线" w:hAnsi="等线" w:hint="eastAsia"/>
          <w:color w:val="000000"/>
          <w:lang w:val="ru-RU"/>
        </w:rPr>
        <w:t>年</w:t>
      </w:r>
      <w:r w:rsidRPr="00C543B4">
        <w:rPr>
          <w:rFonts w:ascii="等线" w:hAnsi="等线" w:hint="eastAsia"/>
          <w:color w:val="000000"/>
          <w:lang w:val="ru-RU"/>
        </w:rPr>
        <w:t xml:space="preserve"> </w:t>
      </w:r>
      <w:r w:rsidRPr="00C543B4">
        <w:rPr>
          <w:rFonts w:ascii="等线" w:hAnsi="等线"/>
          <w:color w:val="000000"/>
          <w:lang w:val="ru-RU"/>
        </w:rPr>
        <w:t xml:space="preserve"> </w:t>
      </w:r>
      <w:r w:rsidR="00C543B4" w:rsidRPr="00C543B4">
        <w:rPr>
          <w:rFonts w:ascii="等线" w:hAnsi="等线" w:hint="eastAsia"/>
          <w:color w:val="000000"/>
          <w:lang w:val="ru-RU"/>
        </w:rPr>
        <w:t xml:space="preserve"> </w:t>
      </w:r>
      <w:r w:rsidRPr="00C543B4">
        <w:rPr>
          <w:rFonts w:ascii="等线" w:hAnsi="等线" w:hint="eastAsia"/>
          <w:color w:val="000000"/>
          <w:lang w:val="ru-RU"/>
        </w:rPr>
        <w:t>月</w:t>
      </w:r>
      <w:r w:rsidRPr="00C543B4">
        <w:rPr>
          <w:rFonts w:ascii="等线" w:hAnsi="等线" w:hint="eastAsia"/>
          <w:color w:val="000000"/>
          <w:lang w:val="ru-RU"/>
        </w:rPr>
        <w:t xml:space="preserve"> </w:t>
      </w:r>
      <w:r w:rsidR="00C543B4" w:rsidRPr="00C543B4">
        <w:rPr>
          <w:rFonts w:ascii="等线" w:hAnsi="等线" w:hint="eastAsia"/>
          <w:color w:val="000000"/>
          <w:lang w:val="ru-RU"/>
        </w:rPr>
        <w:t xml:space="preserve"> </w:t>
      </w:r>
      <w:r w:rsidRPr="00C543B4">
        <w:rPr>
          <w:rFonts w:ascii="等线" w:hAnsi="等线"/>
          <w:color w:val="000000"/>
          <w:lang w:val="ru-RU"/>
        </w:rPr>
        <w:t xml:space="preserve"> </w:t>
      </w:r>
      <w:r w:rsidRPr="00C543B4">
        <w:rPr>
          <w:rFonts w:ascii="等线" w:hAnsi="等线" w:hint="eastAsia"/>
          <w:color w:val="000000"/>
          <w:lang w:val="ru-RU"/>
        </w:rPr>
        <w:t>日</w:t>
      </w:r>
      <w:r w:rsidRPr="00C543B4">
        <w:rPr>
          <w:rFonts w:ascii="等线" w:hAnsi="等线" w:hint="eastAsia"/>
          <w:color w:val="000000"/>
          <w:lang w:val="ru-RU"/>
        </w:rPr>
        <w:t xml:space="preserve"> </w:t>
      </w:r>
      <w:r>
        <w:rPr>
          <w:rFonts w:ascii="等线" w:hAnsi="等线"/>
          <w:color w:val="000000"/>
          <w:lang w:val="ru-RU"/>
        </w:rPr>
        <w:t xml:space="preserve">                </w:t>
      </w:r>
      <w:r w:rsidR="00C543B4">
        <w:rPr>
          <w:rFonts w:ascii="等线" w:hAnsi="等线" w:hint="eastAsia"/>
          <w:color w:val="000000"/>
          <w:lang w:val="ru-RU"/>
        </w:rPr>
        <w:t xml:space="preserve">   </w:t>
      </w:r>
      <w:r w:rsidR="00C543B4" w:rsidRPr="00C543B4">
        <w:rPr>
          <w:rFonts w:ascii="等线" w:hAnsi="等线" w:hint="eastAsia"/>
          <w:color w:val="000000"/>
          <w:lang w:val="ru-RU"/>
        </w:rPr>
        <w:t xml:space="preserve">  </w:t>
      </w:r>
      <w:r w:rsidR="00C543B4">
        <w:rPr>
          <w:rFonts w:ascii="等线" w:hAnsi="等线" w:hint="eastAsia"/>
          <w:color w:val="000000"/>
          <w:lang w:val="ru-RU"/>
        </w:rPr>
        <w:t xml:space="preserve">   </w:t>
      </w:r>
      <w:r w:rsidRPr="00C543B4">
        <w:rPr>
          <w:rFonts w:ascii="等线" w:hAnsi="等线" w:hint="eastAsia"/>
          <w:color w:val="000000"/>
          <w:lang w:val="ru-RU"/>
        </w:rPr>
        <w:t>签订日期：</w:t>
      </w:r>
      <w:r w:rsidRPr="00C543B4">
        <w:rPr>
          <w:rFonts w:ascii="等线" w:hAnsi="等线" w:hint="eastAsia"/>
          <w:color w:val="000000"/>
          <w:lang w:val="ru-RU"/>
        </w:rPr>
        <w:t xml:space="preserve"> </w:t>
      </w:r>
      <w:r w:rsidRPr="00C543B4">
        <w:rPr>
          <w:rFonts w:ascii="等线" w:hAnsi="等线"/>
          <w:color w:val="000000"/>
          <w:lang w:val="ru-RU"/>
        </w:rPr>
        <w:t xml:space="preserve"> </w:t>
      </w:r>
      <w:r w:rsidRPr="00C543B4">
        <w:rPr>
          <w:rFonts w:ascii="等线" w:hAnsi="等线" w:hint="eastAsia"/>
          <w:color w:val="000000"/>
          <w:lang w:val="ru-RU"/>
        </w:rPr>
        <w:t>年</w:t>
      </w:r>
      <w:r w:rsidRPr="00C543B4">
        <w:rPr>
          <w:rFonts w:ascii="等线" w:hAnsi="等线" w:hint="eastAsia"/>
          <w:color w:val="000000"/>
          <w:lang w:val="ru-RU"/>
        </w:rPr>
        <w:t xml:space="preserve"> </w:t>
      </w:r>
      <w:r w:rsidRPr="00C543B4">
        <w:rPr>
          <w:rFonts w:ascii="等线" w:hAnsi="等线"/>
          <w:color w:val="000000"/>
          <w:lang w:val="ru-RU"/>
        </w:rPr>
        <w:t xml:space="preserve"> </w:t>
      </w:r>
      <w:r w:rsidRPr="00C543B4">
        <w:rPr>
          <w:rFonts w:ascii="等线" w:hAnsi="等线" w:hint="eastAsia"/>
          <w:color w:val="000000"/>
          <w:lang w:val="ru-RU"/>
        </w:rPr>
        <w:t>月</w:t>
      </w:r>
      <w:r w:rsidRPr="00C543B4">
        <w:rPr>
          <w:rFonts w:ascii="等线" w:hAnsi="等线" w:hint="eastAsia"/>
          <w:color w:val="000000"/>
          <w:lang w:val="ru-RU"/>
        </w:rPr>
        <w:t xml:space="preserve"> </w:t>
      </w:r>
      <w:r w:rsidRPr="00C543B4">
        <w:rPr>
          <w:rFonts w:ascii="等线" w:hAnsi="等线"/>
          <w:color w:val="000000"/>
          <w:lang w:val="ru-RU"/>
        </w:rPr>
        <w:t xml:space="preserve"> </w:t>
      </w:r>
      <w:r w:rsidRPr="00C543B4">
        <w:rPr>
          <w:rFonts w:ascii="等线" w:hAnsi="等线" w:hint="eastAsia"/>
          <w:color w:val="000000"/>
          <w:lang w:val="ru-RU"/>
        </w:rPr>
        <w:t>日</w:t>
      </w:r>
    </w:p>
    <w:p w14:paraId="7DD41F93" w14:textId="77777777" w:rsidR="0086027B" w:rsidRDefault="0086027B" w:rsidP="0086027B">
      <w:pPr>
        <w:rPr>
          <w:rFonts w:ascii="等线" w:hAnsi="等线"/>
          <w:color w:val="000000"/>
          <w:sz w:val="27"/>
          <w:szCs w:val="22"/>
          <w:u w:val="single"/>
          <w:lang w:val="ru-RU"/>
        </w:rPr>
      </w:pPr>
      <w:r>
        <w:rPr>
          <w:rFonts w:ascii="等线" w:hAnsi="等线" w:hint="eastAsia"/>
          <w:color w:val="000000"/>
          <w:lang w:val="ru-RU"/>
        </w:rPr>
        <w:t xml:space="preserve"> </w:t>
      </w:r>
    </w:p>
    <w:p w14:paraId="4DCC4582" w14:textId="6D6E858B" w:rsidR="0086027B" w:rsidRDefault="0086027B" w:rsidP="0086027B">
      <w:pPr>
        <w:rPr>
          <w:rFonts w:ascii="等线" w:hAnsi="等线"/>
          <w:color w:val="000000"/>
          <w:sz w:val="27"/>
          <w:szCs w:val="22"/>
          <w:u w:val="single"/>
          <w:lang w:val="ru-RU"/>
        </w:rPr>
      </w:pPr>
      <w:r>
        <w:rPr>
          <w:rFonts w:ascii="等线" w:hAnsi="等线" w:hint="eastAsia"/>
          <w:color w:val="000000"/>
          <w:sz w:val="27"/>
          <w:szCs w:val="22"/>
          <w:u w:val="single"/>
          <w:lang w:val="ru-RU"/>
        </w:rPr>
        <w:t>签订地点：</w:t>
      </w:r>
      <w:r w:rsidR="00A505F6" w:rsidRPr="00A505F6">
        <w:rPr>
          <w:rFonts w:ascii="等线" w:hAnsi="等线" w:hint="eastAsia"/>
          <w:color w:val="000000"/>
          <w:sz w:val="27"/>
          <w:szCs w:val="22"/>
          <w:u w:val="single"/>
          <w:lang w:val="ru-RU"/>
        </w:rPr>
        <w:t>安徽省合肥市</w:t>
      </w:r>
      <w:proofErr w:type="gramStart"/>
      <w:r w:rsidR="00A505F6" w:rsidRPr="00A505F6">
        <w:rPr>
          <w:rFonts w:ascii="等线" w:hAnsi="等线" w:hint="eastAsia"/>
          <w:color w:val="000000"/>
          <w:sz w:val="27"/>
          <w:szCs w:val="22"/>
          <w:u w:val="single"/>
          <w:lang w:val="ru-RU"/>
        </w:rPr>
        <w:t>蜀</w:t>
      </w:r>
      <w:proofErr w:type="gramEnd"/>
      <w:r w:rsidR="00A505F6" w:rsidRPr="00A505F6">
        <w:rPr>
          <w:rFonts w:ascii="等线" w:hAnsi="等线" w:hint="eastAsia"/>
          <w:color w:val="000000"/>
          <w:sz w:val="27"/>
          <w:szCs w:val="22"/>
          <w:u w:val="single"/>
          <w:lang w:val="ru-RU"/>
        </w:rPr>
        <w:t>山区方兴大道与彩虹路交口东北角设计总院生产研发基地</w:t>
      </w:r>
      <w:r w:rsidR="00A505F6" w:rsidRPr="00A505F6">
        <w:rPr>
          <w:rFonts w:ascii="等线" w:hAnsi="等线" w:hint="eastAsia"/>
          <w:color w:val="000000"/>
          <w:sz w:val="27"/>
          <w:szCs w:val="22"/>
          <w:u w:val="single"/>
          <w:lang w:val="ru-RU"/>
        </w:rPr>
        <w:t>2</w:t>
      </w:r>
      <w:r w:rsidR="00A505F6" w:rsidRPr="00A505F6">
        <w:rPr>
          <w:rFonts w:ascii="等线" w:hAnsi="等线" w:hint="eastAsia"/>
          <w:color w:val="000000"/>
          <w:sz w:val="27"/>
          <w:szCs w:val="22"/>
          <w:u w:val="single"/>
          <w:lang w:val="ru-RU"/>
        </w:rPr>
        <w:t>号楼</w:t>
      </w:r>
    </w:p>
    <w:p w14:paraId="09CA9D6B" w14:textId="77777777" w:rsidR="00B1069D" w:rsidRPr="0086027B" w:rsidRDefault="00B1069D">
      <w:pPr>
        <w:pStyle w:val="1"/>
        <w:numPr>
          <w:ilvl w:val="255"/>
          <w:numId w:val="0"/>
        </w:numPr>
        <w:spacing w:before="240" w:after="240"/>
        <w:ind w:left="402"/>
        <w:jc w:val="both"/>
        <w:rPr>
          <w:rFonts w:ascii="Times New Roman" w:eastAsia="宋体" w:hAnsi="Times New Roman" w:cs="Times New Roman"/>
          <w:lang w:val="ru-RU"/>
        </w:rPr>
      </w:pPr>
    </w:p>
    <w:p w14:paraId="3D05D5FB" w14:textId="77777777" w:rsidR="00B1069D" w:rsidRDefault="00B1069D">
      <w:pPr>
        <w:pStyle w:val="1"/>
        <w:numPr>
          <w:ilvl w:val="255"/>
          <w:numId w:val="0"/>
        </w:numPr>
        <w:spacing w:before="240" w:after="240"/>
        <w:ind w:left="402"/>
        <w:jc w:val="both"/>
        <w:rPr>
          <w:rFonts w:ascii="Times New Roman" w:eastAsia="宋体" w:hAnsi="Times New Roman" w:cs="Times New Roman"/>
        </w:rPr>
      </w:pPr>
    </w:p>
    <w:p w14:paraId="23EEDC4C" w14:textId="77777777" w:rsidR="00B1069D" w:rsidRDefault="00B1069D">
      <w:pPr>
        <w:pStyle w:val="1"/>
        <w:numPr>
          <w:ilvl w:val="255"/>
          <w:numId w:val="0"/>
        </w:numPr>
        <w:spacing w:before="240" w:after="240"/>
        <w:ind w:left="402"/>
        <w:jc w:val="both"/>
        <w:rPr>
          <w:rFonts w:ascii="Times New Roman" w:eastAsia="宋体" w:hAnsi="Times New Roman" w:cs="Times New Roman"/>
        </w:rPr>
      </w:pPr>
    </w:p>
    <w:p w14:paraId="1D86087B" w14:textId="77777777" w:rsidR="00B1069D" w:rsidRDefault="00B1069D">
      <w:pPr>
        <w:pStyle w:val="1"/>
        <w:numPr>
          <w:ilvl w:val="255"/>
          <w:numId w:val="0"/>
        </w:numPr>
        <w:spacing w:before="240" w:after="240"/>
        <w:ind w:left="402"/>
        <w:jc w:val="both"/>
        <w:rPr>
          <w:rFonts w:ascii="Times New Roman" w:eastAsia="宋体" w:hAnsi="Times New Roman" w:cs="Times New Roman"/>
        </w:rPr>
      </w:pPr>
    </w:p>
    <w:p w14:paraId="3A002B5A" w14:textId="77777777" w:rsidR="00B1069D" w:rsidRDefault="00B1069D">
      <w:pPr>
        <w:pStyle w:val="1"/>
        <w:numPr>
          <w:ilvl w:val="255"/>
          <w:numId w:val="0"/>
        </w:numPr>
        <w:spacing w:before="240" w:after="240"/>
        <w:ind w:left="402"/>
        <w:jc w:val="both"/>
        <w:rPr>
          <w:rFonts w:ascii="Times New Roman" w:eastAsia="宋体" w:hAnsi="Times New Roman" w:cs="Times New Roman"/>
        </w:rPr>
      </w:pPr>
    </w:p>
    <w:p w14:paraId="338BFF47" w14:textId="77777777" w:rsidR="00B1069D" w:rsidRDefault="00B1069D">
      <w:pPr>
        <w:pStyle w:val="1"/>
        <w:numPr>
          <w:ilvl w:val="255"/>
          <w:numId w:val="0"/>
        </w:numPr>
        <w:spacing w:before="240" w:after="240"/>
        <w:ind w:left="402"/>
        <w:rPr>
          <w:rFonts w:ascii="Times New Roman" w:eastAsia="宋体" w:hAnsi="Times New Roman" w:cs="Times New Roman"/>
        </w:rPr>
      </w:pPr>
    </w:p>
    <w:p w14:paraId="1CCD09A2" w14:textId="77777777" w:rsidR="00B1069D" w:rsidRDefault="00B71C0E">
      <w:pPr>
        <w:pStyle w:val="1"/>
        <w:numPr>
          <w:ilvl w:val="255"/>
          <w:numId w:val="0"/>
        </w:numPr>
        <w:spacing w:before="240" w:after="240"/>
        <w:ind w:left="402"/>
        <w:rPr>
          <w:rFonts w:ascii="Times New Roman" w:eastAsia="宋体" w:hAnsi="Times New Roman" w:cs="Times New Roman"/>
        </w:rPr>
      </w:pPr>
      <w:r>
        <w:rPr>
          <w:rFonts w:ascii="Times New Roman" w:eastAsia="宋体" w:hAnsi="Times New Roman" w:cs="Times New Roman" w:hint="eastAsia"/>
        </w:rPr>
        <w:t>第五章</w:t>
      </w:r>
      <w:r>
        <w:rPr>
          <w:rFonts w:ascii="Times New Roman" w:eastAsia="宋体" w:hAnsi="Times New Roman" w:cs="Times New Roman" w:hint="eastAsia"/>
        </w:rPr>
        <w:t xml:space="preserve"> </w:t>
      </w:r>
      <w:r>
        <w:rPr>
          <w:rFonts w:ascii="Times New Roman" w:eastAsia="宋体" w:hAnsi="Times New Roman" w:cs="Times New Roman"/>
        </w:rPr>
        <w:t>采购需求及清单</w:t>
      </w:r>
      <w:bookmarkEnd w:id="148"/>
    </w:p>
    <w:p w14:paraId="00F7403B" w14:textId="77777777" w:rsidR="00B1069D" w:rsidRDefault="00B1069D">
      <w:pPr>
        <w:pStyle w:val="2"/>
        <w:numPr>
          <w:ilvl w:val="0"/>
          <w:numId w:val="0"/>
        </w:numPr>
        <w:snapToGrid w:val="0"/>
        <w:spacing w:before="120" w:after="120" w:line="240" w:lineRule="auto"/>
        <w:ind w:left="630"/>
        <w:jc w:val="center"/>
        <w:rPr>
          <w:rFonts w:ascii="Times New Roman" w:hAnsi="Times New Roman" w:cs="Times New Roman"/>
        </w:rPr>
      </w:pPr>
      <w:bookmarkStart w:id="149" w:name="_Toc28814_WPSOffice_Level2"/>
      <w:bookmarkStart w:id="150" w:name="_Toc8332_WPSOffice_Level1"/>
    </w:p>
    <w:p w14:paraId="2867C9A3" w14:textId="77777777" w:rsidR="00B1069D" w:rsidRDefault="00B1069D">
      <w:pPr>
        <w:pStyle w:val="2"/>
        <w:numPr>
          <w:ilvl w:val="0"/>
          <w:numId w:val="0"/>
        </w:numPr>
        <w:snapToGrid w:val="0"/>
        <w:spacing w:before="120" w:after="120" w:line="240" w:lineRule="auto"/>
        <w:ind w:left="630"/>
        <w:jc w:val="center"/>
        <w:rPr>
          <w:rFonts w:ascii="Times New Roman" w:hAnsi="Times New Roman" w:cs="Times New Roman"/>
        </w:rPr>
      </w:pPr>
    </w:p>
    <w:p w14:paraId="30AF4084" w14:textId="77777777" w:rsidR="00B1069D" w:rsidRDefault="00B1069D">
      <w:pPr>
        <w:pStyle w:val="2"/>
        <w:numPr>
          <w:ilvl w:val="0"/>
          <w:numId w:val="0"/>
        </w:numPr>
        <w:snapToGrid w:val="0"/>
        <w:spacing w:before="120" w:after="120" w:line="240" w:lineRule="auto"/>
        <w:ind w:left="630"/>
        <w:jc w:val="center"/>
        <w:rPr>
          <w:rFonts w:ascii="Times New Roman" w:hAnsi="Times New Roman" w:cs="Times New Roman"/>
        </w:rPr>
      </w:pPr>
    </w:p>
    <w:p w14:paraId="4E4AE62D" w14:textId="77777777" w:rsidR="00B1069D" w:rsidRDefault="00B1069D">
      <w:pPr>
        <w:pStyle w:val="2"/>
        <w:numPr>
          <w:ilvl w:val="0"/>
          <w:numId w:val="0"/>
        </w:numPr>
        <w:snapToGrid w:val="0"/>
        <w:spacing w:before="120" w:after="120" w:line="240" w:lineRule="auto"/>
        <w:ind w:left="630"/>
        <w:jc w:val="center"/>
        <w:rPr>
          <w:rFonts w:ascii="Times New Roman" w:hAnsi="Times New Roman" w:cs="Times New Roman"/>
        </w:rPr>
      </w:pPr>
    </w:p>
    <w:p w14:paraId="2A6D22DB" w14:textId="77777777" w:rsidR="00B1069D" w:rsidRDefault="00B1069D">
      <w:pPr>
        <w:pStyle w:val="2"/>
        <w:numPr>
          <w:ilvl w:val="0"/>
          <w:numId w:val="0"/>
        </w:numPr>
        <w:snapToGrid w:val="0"/>
        <w:spacing w:before="120" w:after="120" w:line="240" w:lineRule="auto"/>
        <w:ind w:left="630"/>
        <w:jc w:val="center"/>
        <w:rPr>
          <w:rFonts w:ascii="Times New Roman" w:hAnsi="Times New Roman" w:cs="Times New Roman"/>
        </w:rPr>
      </w:pPr>
    </w:p>
    <w:p w14:paraId="37DEE6E7" w14:textId="77777777" w:rsidR="00B1069D" w:rsidRDefault="00B1069D">
      <w:pPr>
        <w:pStyle w:val="2"/>
        <w:numPr>
          <w:ilvl w:val="0"/>
          <w:numId w:val="0"/>
        </w:numPr>
        <w:snapToGrid w:val="0"/>
        <w:spacing w:before="120" w:after="120" w:line="240" w:lineRule="auto"/>
        <w:ind w:left="630"/>
        <w:jc w:val="center"/>
        <w:rPr>
          <w:rFonts w:ascii="Times New Roman" w:hAnsi="Times New Roman" w:cs="Times New Roman"/>
        </w:rPr>
      </w:pPr>
    </w:p>
    <w:p w14:paraId="7D4D005C" w14:textId="77777777" w:rsidR="00B1069D" w:rsidRDefault="00B1069D">
      <w:pPr>
        <w:pStyle w:val="2"/>
        <w:numPr>
          <w:ilvl w:val="0"/>
          <w:numId w:val="0"/>
        </w:numPr>
        <w:snapToGrid w:val="0"/>
        <w:spacing w:before="120" w:after="120" w:line="240" w:lineRule="auto"/>
        <w:ind w:left="630"/>
        <w:jc w:val="center"/>
        <w:rPr>
          <w:rFonts w:ascii="Times New Roman" w:hAnsi="Times New Roman" w:cs="Times New Roman"/>
        </w:rPr>
      </w:pPr>
    </w:p>
    <w:p w14:paraId="0E13BE77" w14:textId="77777777" w:rsidR="00B1069D" w:rsidRDefault="00B1069D">
      <w:pPr>
        <w:pStyle w:val="2"/>
        <w:numPr>
          <w:ilvl w:val="0"/>
          <w:numId w:val="0"/>
        </w:numPr>
        <w:snapToGrid w:val="0"/>
        <w:spacing w:before="120" w:after="120" w:line="240" w:lineRule="auto"/>
        <w:ind w:left="630"/>
        <w:jc w:val="center"/>
        <w:rPr>
          <w:rFonts w:ascii="Times New Roman" w:hAnsi="Times New Roman" w:cs="Times New Roman"/>
        </w:rPr>
      </w:pPr>
    </w:p>
    <w:p w14:paraId="267E8438" w14:textId="77777777" w:rsidR="00B1069D" w:rsidRDefault="00B1069D">
      <w:pPr>
        <w:pStyle w:val="2"/>
        <w:numPr>
          <w:ilvl w:val="0"/>
          <w:numId w:val="0"/>
        </w:numPr>
        <w:snapToGrid w:val="0"/>
        <w:spacing w:before="120" w:after="120" w:line="240" w:lineRule="auto"/>
        <w:ind w:left="630"/>
        <w:jc w:val="center"/>
        <w:rPr>
          <w:rFonts w:ascii="Times New Roman" w:hAnsi="Times New Roman" w:cs="Times New Roman"/>
        </w:rPr>
      </w:pPr>
    </w:p>
    <w:p w14:paraId="5EA31988" w14:textId="77777777" w:rsidR="00B1069D" w:rsidRDefault="00B1069D">
      <w:pPr>
        <w:pStyle w:val="2"/>
        <w:numPr>
          <w:ilvl w:val="0"/>
          <w:numId w:val="0"/>
        </w:numPr>
        <w:snapToGrid w:val="0"/>
        <w:spacing w:before="120" w:after="120" w:line="240" w:lineRule="auto"/>
        <w:ind w:left="630"/>
        <w:jc w:val="center"/>
        <w:rPr>
          <w:rFonts w:ascii="Times New Roman" w:hAnsi="Times New Roman" w:cs="Times New Roman"/>
        </w:rPr>
      </w:pPr>
    </w:p>
    <w:p w14:paraId="3217514C" w14:textId="77777777" w:rsidR="00B1069D" w:rsidRDefault="00B1069D">
      <w:pPr>
        <w:pStyle w:val="2"/>
        <w:numPr>
          <w:ilvl w:val="0"/>
          <w:numId w:val="0"/>
        </w:numPr>
        <w:snapToGrid w:val="0"/>
        <w:spacing w:before="120" w:after="120" w:line="240" w:lineRule="auto"/>
        <w:ind w:left="630"/>
        <w:jc w:val="center"/>
        <w:rPr>
          <w:rFonts w:ascii="Times New Roman" w:hAnsi="Times New Roman" w:cs="Times New Roman"/>
        </w:rPr>
      </w:pPr>
    </w:p>
    <w:p w14:paraId="439690C0" w14:textId="77777777" w:rsidR="00B1069D" w:rsidRDefault="00B1069D">
      <w:pPr>
        <w:pStyle w:val="2"/>
        <w:numPr>
          <w:ilvl w:val="0"/>
          <w:numId w:val="0"/>
        </w:numPr>
        <w:snapToGrid w:val="0"/>
        <w:spacing w:before="120" w:after="120" w:line="240" w:lineRule="auto"/>
        <w:rPr>
          <w:rFonts w:ascii="Times New Roman" w:hAnsi="Times New Roman" w:cs="Times New Roman"/>
        </w:rPr>
        <w:sectPr w:rsidR="00B1069D">
          <w:pgSz w:w="11907" w:h="16840"/>
          <w:pgMar w:top="1417" w:right="1417" w:bottom="1417" w:left="1417" w:header="851" w:footer="850" w:gutter="0"/>
          <w:cols w:space="720"/>
          <w:docGrid w:linePitch="312"/>
        </w:sectPr>
      </w:pPr>
    </w:p>
    <w:p w14:paraId="023BDBD0" w14:textId="77777777" w:rsidR="00B1069D" w:rsidRDefault="00B71C0E">
      <w:pPr>
        <w:spacing w:line="440" w:lineRule="exact"/>
        <w:jc w:val="center"/>
        <w:outlineLvl w:val="1"/>
        <w:rPr>
          <w:rFonts w:ascii="Times New Roman" w:hAnsi="Times New Roman" w:cs="Times New Roman"/>
          <w:sz w:val="28"/>
          <w:szCs w:val="28"/>
        </w:rPr>
      </w:pPr>
      <w:r>
        <w:rPr>
          <w:rFonts w:ascii="Times New Roman" w:hAnsi="Times New Roman" w:cs="Times New Roman" w:hint="eastAsia"/>
          <w:sz w:val="28"/>
          <w:szCs w:val="28"/>
        </w:rPr>
        <w:lastRenderedPageBreak/>
        <w:t>采购清单</w:t>
      </w:r>
    </w:p>
    <w:p w14:paraId="75DAA3CE" w14:textId="77777777" w:rsidR="00AD0B70" w:rsidRPr="00AD0B70" w:rsidRDefault="00AD0B70" w:rsidP="00AD0B70">
      <w:pPr>
        <w:pStyle w:val="a0"/>
      </w:pPr>
    </w:p>
    <w:tbl>
      <w:tblPr>
        <w:tblW w:w="466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0"/>
        <w:gridCol w:w="3588"/>
        <w:gridCol w:w="710"/>
        <w:gridCol w:w="674"/>
        <w:gridCol w:w="1452"/>
        <w:gridCol w:w="1133"/>
        <w:gridCol w:w="990"/>
      </w:tblGrid>
      <w:tr w:rsidR="00AD0B70" w:rsidRPr="005E029D" w14:paraId="382ECB74" w14:textId="77777777" w:rsidTr="00AD0B70">
        <w:trPr>
          <w:trHeight w:hRule="exact" w:val="723"/>
          <w:tblHeader/>
          <w:jc w:val="center"/>
        </w:trPr>
        <w:tc>
          <w:tcPr>
            <w:tcW w:w="398" w:type="pct"/>
            <w:vAlign w:val="center"/>
          </w:tcPr>
          <w:p w14:paraId="30A8841A" w14:textId="77777777" w:rsidR="00BD0F0E" w:rsidRPr="005E029D" w:rsidRDefault="00BD0F0E" w:rsidP="001F53FB">
            <w:pPr>
              <w:snapToGrid w:val="0"/>
              <w:spacing w:line="300" w:lineRule="exact"/>
              <w:jc w:val="center"/>
              <w:rPr>
                <w:rFonts w:ascii="宋体" w:hAnsi="宋体" w:cs="宋体"/>
                <w:szCs w:val="21"/>
              </w:rPr>
            </w:pPr>
            <w:r w:rsidRPr="005E029D">
              <w:rPr>
                <w:rFonts w:ascii="宋体" w:hAnsi="宋体" w:cs="宋体" w:hint="eastAsia"/>
                <w:szCs w:val="21"/>
              </w:rPr>
              <w:t>序号</w:t>
            </w:r>
          </w:p>
        </w:tc>
        <w:tc>
          <w:tcPr>
            <w:tcW w:w="1932" w:type="pct"/>
            <w:vAlign w:val="center"/>
          </w:tcPr>
          <w:p w14:paraId="4BE09670" w14:textId="77777777" w:rsidR="00BD0F0E" w:rsidRPr="005E029D" w:rsidRDefault="00BD0F0E" w:rsidP="001F53FB">
            <w:pPr>
              <w:snapToGrid w:val="0"/>
              <w:spacing w:line="300" w:lineRule="exact"/>
              <w:jc w:val="center"/>
              <w:rPr>
                <w:rFonts w:ascii="宋体" w:hAnsi="宋体" w:cs="宋体"/>
                <w:szCs w:val="21"/>
              </w:rPr>
            </w:pPr>
            <w:r w:rsidRPr="005E029D">
              <w:rPr>
                <w:rFonts w:ascii="宋体" w:hAnsi="宋体" w:cs="宋体" w:hint="eastAsia"/>
                <w:szCs w:val="21"/>
              </w:rPr>
              <w:t>项  目</w:t>
            </w:r>
          </w:p>
        </w:tc>
        <w:tc>
          <w:tcPr>
            <w:tcW w:w="382" w:type="pct"/>
            <w:vAlign w:val="center"/>
          </w:tcPr>
          <w:p w14:paraId="01F81AFC" w14:textId="77777777" w:rsidR="00BD0F0E" w:rsidRPr="005E029D" w:rsidRDefault="00BD0F0E" w:rsidP="001F53FB">
            <w:pPr>
              <w:snapToGrid w:val="0"/>
              <w:spacing w:line="300" w:lineRule="exact"/>
              <w:jc w:val="center"/>
              <w:rPr>
                <w:rFonts w:ascii="宋体" w:hAnsi="宋体" w:cs="宋体"/>
                <w:szCs w:val="21"/>
              </w:rPr>
            </w:pPr>
            <w:r w:rsidRPr="005E029D">
              <w:rPr>
                <w:rFonts w:ascii="宋体" w:hAnsi="宋体" w:cs="宋体" w:hint="eastAsia"/>
                <w:szCs w:val="21"/>
              </w:rPr>
              <w:t>单位</w:t>
            </w:r>
          </w:p>
        </w:tc>
        <w:tc>
          <w:tcPr>
            <w:tcW w:w="363" w:type="pct"/>
            <w:vAlign w:val="center"/>
          </w:tcPr>
          <w:p w14:paraId="262FF649" w14:textId="77777777" w:rsidR="00BD0F0E" w:rsidRPr="00AA4456" w:rsidRDefault="00BD0F0E" w:rsidP="001F53FB">
            <w:pPr>
              <w:snapToGrid w:val="0"/>
              <w:spacing w:line="300" w:lineRule="exact"/>
              <w:jc w:val="center"/>
              <w:rPr>
                <w:rFonts w:ascii="宋体" w:hAnsi="宋体" w:cs="宋体"/>
                <w:szCs w:val="21"/>
              </w:rPr>
            </w:pPr>
            <w:r w:rsidRPr="00AA4456">
              <w:rPr>
                <w:rFonts w:ascii="宋体" w:hAnsi="宋体" w:cs="宋体" w:hint="eastAsia"/>
                <w:szCs w:val="21"/>
              </w:rPr>
              <w:t>数量</w:t>
            </w:r>
          </w:p>
        </w:tc>
        <w:tc>
          <w:tcPr>
            <w:tcW w:w="782" w:type="pct"/>
            <w:vAlign w:val="center"/>
          </w:tcPr>
          <w:p w14:paraId="190825F7" w14:textId="77777777" w:rsidR="00BD0F0E" w:rsidRPr="005E029D" w:rsidRDefault="00BD0F0E" w:rsidP="001F53FB">
            <w:pPr>
              <w:snapToGrid w:val="0"/>
              <w:spacing w:line="300" w:lineRule="exact"/>
              <w:jc w:val="center"/>
              <w:rPr>
                <w:rFonts w:ascii="宋体" w:hAnsi="宋体" w:cs="宋体"/>
                <w:szCs w:val="21"/>
              </w:rPr>
            </w:pPr>
            <w:r w:rsidRPr="005E029D">
              <w:rPr>
                <w:rFonts w:ascii="宋体" w:hAnsi="宋体" w:cs="宋体" w:hint="eastAsia"/>
                <w:szCs w:val="21"/>
              </w:rPr>
              <w:t>单价</w:t>
            </w:r>
          </w:p>
          <w:p w14:paraId="68A53E3C" w14:textId="77777777" w:rsidR="00BD0F0E" w:rsidRPr="005E029D" w:rsidRDefault="00BD0F0E" w:rsidP="001F53FB">
            <w:pPr>
              <w:snapToGrid w:val="0"/>
              <w:spacing w:line="300" w:lineRule="exact"/>
              <w:jc w:val="center"/>
              <w:rPr>
                <w:rFonts w:ascii="宋体" w:hAnsi="宋体" w:cs="宋体"/>
                <w:szCs w:val="21"/>
              </w:rPr>
            </w:pPr>
            <w:r w:rsidRPr="005E029D">
              <w:rPr>
                <w:rFonts w:ascii="宋体" w:hAnsi="宋体" w:cs="宋体" w:hint="eastAsia"/>
                <w:szCs w:val="21"/>
              </w:rPr>
              <w:t>（元）</w:t>
            </w:r>
          </w:p>
        </w:tc>
        <w:tc>
          <w:tcPr>
            <w:tcW w:w="610" w:type="pct"/>
            <w:vAlign w:val="center"/>
          </w:tcPr>
          <w:p w14:paraId="265164E8" w14:textId="77777777" w:rsidR="00BD0F0E" w:rsidRPr="005E029D" w:rsidRDefault="00BD0F0E" w:rsidP="001F53FB">
            <w:pPr>
              <w:snapToGrid w:val="0"/>
              <w:spacing w:line="300" w:lineRule="exact"/>
              <w:jc w:val="center"/>
              <w:rPr>
                <w:rFonts w:ascii="宋体" w:hAnsi="宋体" w:cs="宋体"/>
                <w:szCs w:val="21"/>
              </w:rPr>
            </w:pPr>
            <w:r w:rsidRPr="005E029D">
              <w:rPr>
                <w:rFonts w:ascii="宋体" w:hAnsi="宋体" w:cs="宋体" w:hint="eastAsia"/>
                <w:szCs w:val="21"/>
              </w:rPr>
              <w:t>合价</w:t>
            </w:r>
          </w:p>
          <w:p w14:paraId="1B98DB58" w14:textId="77777777" w:rsidR="00BD0F0E" w:rsidRPr="005E029D" w:rsidRDefault="00BD0F0E" w:rsidP="001F53FB">
            <w:pPr>
              <w:snapToGrid w:val="0"/>
              <w:spacing w:line="300" w:lineRule="exact"/>
              <w:jc w:val="center"/>
              <w:rPr>
                <w:rFonts w:ascii="宋体" w:hAnsi="宋体" w:cs="宋体"/>
                <w:szCs w:val="21"/>
              </w:rPr>
            </w:pPr>
            <w:r w:rsidRPr="005E029D">
              <w:rPr>
                <w:rFonts w:ascii="宋体" w:hAnsi="宋体" w:cs="宋体" w:hint="eastAsia"/>
                <w:szCs w:val="21"/>
              </w:rPr>
              <w:t>（元）</w:t>
            </w:r>
          </w:p>
        </w:tc>
        <w:tc>
          <w:tcPr>
            <w:tcW w:w="534" w:type="pct"/>
            <w:vAlign w:val="center"/>
          </w:tcPr>
          <w:p w14:paraId="5223883F" w14:textId="77777777" w:rsidR="00BD0F0E" w:rsidRPr="005E029D" w:rsidRDefault="00BD0F0E" w:rsidP="001F53FB">
            <w:pPr>
              <w:snapToGrid w:val="0"/>
              <w:spacing w:line="300" w:lineRule="exact"/>
              <w:jc w:val="center"/>
              <w:rPr>
                <w:rFonts w:ascii="宋体" w:hAnsi="宋体" w:cs="宋体"/>
                <w:szCs w:val="21"/>
              </w:rPr>
            </w:pPr>
            <w:r w:rsidRPr="005E029D">
              <w:rPr>
                <w:rFonts w:ascii="宋体" w:hAnsi="宋体" w:cs="宋体" w:hint="eastAsia"/>
                <w:szCs w:val="21"/>
              </w:rPr>
              <w:t>备注</w:t>
            </w:r>
          </w:p>
        </w:tc>
      </w:tr>
      <w:tr w:rsidR="00AD0B70" w:rsidRPr="005E029D" w14:paraId="714D017B" w14:textId="77777777" w:rsidTr="00AD0B70">
        <w:trPr>
          <w:trHeight w:hRule="exact" w:val="567"/>
          <w:jc w:val="center"/>
        </w:trPr>
        <w:tc>
          <w:tcPr>
            <w:tcW w:w="398" w:type="pct"/>
            <w:vAlign w:val="center"/>
          </w:tcPr>
          <w:p w14:paraId="763FF090" w14:textId="77777777" w:rsidR="00BD0F0E" w:rsidRPr="005E029D" w:rsidRDefault="00BD0F0E" w:rsidP="001F53FB">
            <w:pPr>
              <w:snapToGrid w:val="0"/>
              <w:spacing w:line="300" w:lineRule="exact"/>
              <w:jc w:val="center"/>
              <w:rPr>
                <w:rFonts w:ascii="宋体" w:hAnsi="宋体" w:cs="宋体"/>
                <w:szCs w:val="21"/>
              </w:rPr>
            </w:pPr>
            <w:r w:rsidRPr="005E029D">
              <w:rPr>
                <w:rFonts w:ascii="宋体" w:hAnsi="宋体" w:cs="宋体" w:hint="eastAsia"/>
                <w:szCs w:val="21"/>
              </w:rPr>
              <w:t>1</w:t>
            </w:r>
          </w:p>
        </w:tc>
        <w:tc>
          <w:tcPr>
            <w:tcW w:w="1932" w:type="pct"/>
            <w:vAlign w:val="center"/>
          </w:tcPr>
          <w:p w14:paraId="0DFCB2D6" w14:textId="77777777" w:rsidR="00BD0F0E" w:rsidRPr="005E029D" w:rsidRDefault="00BD0F0E" w:rsidP="001F53FB">
            <w:pPr>
              <w:snapToGrid w:val="0"/>
              <w:spacing w:line="300" w:lineRule="exact"/>
              <w:jc w:val="center"/>
              <w:rPr>
                <w:rFonts w:ascii="宋体" w:hAnsi="宋体" w:cs="宋体"/>
                <w:szCs w:val="21"/>
              </w:rPr>
            </w:pPr>
            <w:r w:rsidRPr="00DB286E">
              <w:rPr>
                <w:rFonts w:ascii="宋体" w:hAnsi="宋体" w:cs="宋体" w:hint="eastAsia"/>
                <w:szCs w:val="21"/>
              </w:rPr>
              <w:t>动态回弹模量测试仪手机APP</w:t>
            </w:r>
          </w:p>
        </w:tc>
        <w:tc>
          <w:tcPr>
            <w:tcW w:w="382" w:type="pct"/>
            <w:vAlign w:val="center"/>
          </w:tcPr>
          <w:p w14:paraId="32656C39" w14:textId="77777777" w:rsidR="00BD0F0E" w:rsidRPr="005E029D" w:rsidRDefault="00BD0F0E" w:rsidP="001F53FB">
            <w:pPr>
              <w:snapToGrid w:val="0"/>
              <w:spacing w:line="300" w:lineRule="exact"/>
              <w:jc w:val="center"/>
              <w:rPr>
                <w:rFonts w:ascii="宋体" w:hAnsi="宋体" w:cs="宋体"/>
                <w:szCs w:val="21"/>
              </w:rPr>
            </w:pPr>
            <w:r>
              <w:rPr>
                <w:rFonts w:ascii="宋体" w:hAnsi="宋体" w:cs="宋体" w:hint="eastAsia"/>
                <w:szCs w:val="21"/>
              </w:rPr>
              <w:t>项</w:t>
            </w:r>
          </w:p>
        </w:tc>
        <w:tc>
          <w:tcPr>
            <w:tcW w:w="363" w:type="pct"/>
            <w:vAlign w:val="center"/>
          </w:tcPr>
          <w:p w14:paraId="77F58E2F" w14:textId="77777777" w:rsidR="00BD0F0E" w:rsidRPr="005E029D" w:rsidRDefault="00BD0F0E" w:rsidP="001F53FB">
            <w:pPr>
              <w:widowControl/>
              <w:jc w:val="center"/>
              <w:textAlignment w:val="center"/>
              <w:rPr>
                <w:rFonts w:ascii="宋体" w:hAnsi="宋体" w:cs="宋体"/>
                <w:szCs w:val="21"/>
              </w:rPr>
            </w:pPr>
            <w:r w:rsidRPr="00AA4456">
              <w:rPr>
                <w:rFonts w:ascii="宋体" w:hAnsi="宋体" w:cs="宋体" w:hint="eastAsia"/>
                <w:szCs w:val="21"/>
              </w:rPr>
              <w:t>1</w:t>
            </w:r>
          </w:p>
        </w:tc>
        <w:tc>
          <w:tcPr>
            <w:tcW w:w="782" w:type="pct"/>
            <w:vAlign w:val="center"/>
          </w:tcPr>
          <w:p w14:paraId="225CAC38" w14:textId="77777777" w:rsidR="00BD0F0E" w:rsidRPr="005E029D" w:rsidRDefault="00BD0F0E" w:rsidP="001F53FB">
            <w:pPr>
              <w:widowControl/>
              <w:jc w:val="center"/>
              <w:textAlignment w:val="center"/>
              <w:rPr>
                <w:rFonts w:ascii="宋体" w:hAnsi="宋体" w:cs="宋体"/>
                <w:szCs w:val="21"/>
              </w:rPr>
            </w:pPr>
          </w:p>
        </w:tc>
        <w:tc>
          <w:tcPr>
            <w:tcW w:w="610" w:type="pct"/>
            <w:vAlign w:val="center"/>
          </w:tcPr>
          <w:p w14:paraId="58479FA8" w14:textId="77777777" w:rsidR="00BD0F0E" w:rsidRPr="005E029D" w:rsidRDefault="00BD0F0E" w:rsidP="001F53FB">
            <w:pPr>
              <w:widowControl/>
              <w:jc w:val="center"/>
              <w:textAlignment w:val="center"/>
              <w:rPr>
                <w:rFonts w:ascii="宋体" w:hAnsi="宋体" w:cs="宋体"/>
                <w:szCs w:val="21"/>
              </w:rPr>
            </w:pPr>
          </w:p>
        </w:tc>
        <w:tc>
          <w:tcPr>
            <w:tcW w:w="534" w:type="pct"/>
            <w:vAlign w:val="center"/>
          </w:tcPr>
          <w:p w14:paraId="4EC4DC87" w14:textId="77777777" w:rsidR="00BD0F0E" w:rsidRPr="005E029D" w:rsidRDefault="00BD0F0E" w:rsidP="001F53FB">
            <w:pPr>
              <w:snapToGrid w:val="0"/>
              <w:spacing w:line="300" w:lineRule="exact"/>
              <w:jc w:val="center"/>
              <w:rPr>
                <w:rFonts w:ascii="宋体" w:hAnsi="宋体" w:cs="宋体"/>
                <w:szCs w:val="21"/>
              </w:rPr>
            </w:pPr>
          </w:p>
        </w:tc>
      </w:tr>
      <w:tr w:rsidR="00AD0B70" w:rsidRPr="005E029D" w14:paraId="17B030F1" w14:textId="77777777" w:rsidTr="00AD0B70">
        <w:trPr>
          <w:trHeight w:hRule="exact" w:val="567"/>
          <w:jc w:val="center"/>
        </w:trPr>
        <w:tc>
          <w:tcPr>
            <w:tcW w:w="398" w:type="pct"/>
            <w:vAlign w:val="center"/>
          </w:tcPr>
          <w:p w14:paraId="323EAEBD" w14:textId="77777777" w:rsidR="00BD0F0E" w:rsidRPr="005E029D" w:rsidRDefault="00BD0F0E" w:rsidP="001F53FB">
            <w:pPr>
              <w:snapToGrid w:val="0"/>
              <w:spacing w:line="300" w:lineRule="exact"/>
              <w:jc w:val="center"/>
              <w:rPr>
                <w:rFonts w:ascii="宋体" w:hAnsi="宋体" w:cs="宋体"/>
                <w:szCs w:val="21"/>
              </w:rPr>
            </w:pPr>
            <w:r>
              <w:rPr>
                <w:rFonts w:ascii="宋体" w:hAnsi="宋体" w:cs="宋体" w:hint="eastAsia"/>
                <w:szCs w:val="21"/>
              </w:rPr>
              <w:t>2</w:t>
            </w:r>
          </w:p>
        </w:tc>
        <w:tc>
          <w:tcPr>
            <w:tcW w:w="1932" w:type="pct"/>
            <w:vAlign w:val="center"/>
          </w:tcPr>
          <w:p w14:paraId="29C26772" w14:textId="77777777" w:rsidR="00BD0F0E" w:rsidRPr="00AA4456" w:rsidRDefault="00BD0F0E" w:rsidP="001F53FB">
            <w:pPr>
              <w:snapToGrid w:val="0"/>
              <w:spacing w:line="300" w:lineRule="exact"/>
              <w:jc w:val="center"/>
              <w:rPr>
                <w:rFonts w:ascii="宋体" w:hAnsi="宋体" w:cs="宋体"/>
                <w:szCs w:val="21"/>
              </w:rPr>
            </w:pPr>
            <w:r w:rsidRPr="00DB286E">
              <w:rPr>
                <w:rFonts w:ascii="宋体" w:hAnsi="宋体" w:cs="宋体" w:hint="eastAsia"/>
                <w:szCs w:val="21"/>
              </w:rPr>
              <w:t>DEM300动态回弹模量测试</w:t>
            </w:r>
            <w:proofErr w:type="gramStart"/>
            <w:r w:rsidRPr="00DB286E">
              <w:rPr>
                <w:rFonts w:ascii="宋体" w:hAnsi="宋体" w:cs="宋体" w:hint="eastAsia"/>
                <w:szCs w:val="21"/>
              </w:rPr>
              <w:t>仪开发</w:t>
            </w:r>
            <w:proofErr w:type="gramEnd"/>
          </w:p>
        </w:tc>
        <w:tc>
          <w:tcPr>
            <w:tcW w:w="382" w:type="pct"/>
            <w:vAlign w:val="center"/>
          </w:tcPr>
          <w:p w14:paraId="220751A3" w14:textId="77777777" w:rsidR="00BD0F0E" w:rsidRDefault="00BD0F0E" w:rsidP="001F53FB">
            <w:pPr>
              <w:snapToGrid w:val="0"/>
              <w:spacing w:line="300" w:lineRule="exact"/>
              <w:jc w:val="center"/>
              <w:rPr>
                <w:rFonts w:ascii="宋体" w:hAnsi="宋体" w:cs="宋体"/>
                <w:szCs w:val="21"/>
              </w:rPr>
            </w:pPr>
            <w:r>
              <w:rPr>
                <w:rFonts w:ascii="宋体" w:hAnsi="宋体" w:cs="宋体" w:hint="eastAsia"/>
                <w:szCs w:val="21"/>
              </w:rPr>
              <w:t>项</w:t>
            </w:r>
          </w:p>
        </w:tc>
        <w:tc>
          <w:tcPr>
            <w:tcW w:w="363" w:type="pct"/>
            <w:vAlign w:val="center"/>
          </w:tcPr>
          <w:p w14:paraId="0DD3B029" w14:textId="77777777" w:rsidR="00BD0F0E" w:rsidRPr="00AA4456" w:rsidRDefault="00BD0F0E" w:rsidP="001F53FB">
            <w:pPr>
              <w:widowControl/>
              <w:jc w:val="center"/>
              <w:textAlignment w:val="center"/>
              <w:rPr>
                <w:rFonts w:ascii="宋体" w:hAnsi="宋体" w:cs="宋体"/>
                <w:szCs w:val="21"/>
              </w:rPr>
            </w:pPr>
            <w:r>
              <w:rPr>
                <w:rFonts w:ascii="宋体" w:hAnsi="宋体" w:cs="宋体" w:hint="eastAsia"/>
                <w:szCs w:val="21"/>
              </w:rPr>
              <w:t>1</w:t>
            </w:r>
          </w:p>
        </w:tc>
        <w:tc>
          <w:tcPr>
            <w:tcW w:w="782" w:type="pct"/>
            <w:vAlign w:val="center"/>
          </w:tcPr>
          <w:p w14:paraId="0D19D57C" w14:textId="77777777" w:rsidR="00BD0F0E" w:rsidRPr="005E029D" w:rsidRDefault="00BD0F0E" w:rsidP="001F53FB">
            <w:pPr>
              <w:widowControl/>
              <w:jc w:val="center"/>
              <w:textAlignment w:val="center"/>
              <w:rPr>
                <w:rFonts w:ascii="宋体" w:hAnsi="宋体" w:cs="宋体"/>
                <w:szCs w:val="21"/>
              </w:rPr>
            </w:pPr>
          </w:p>
        </w:tc>
        <w:tc>
          <w:tcPr>
            <w:tcW w:w="610" w:type="pct"/>
            <w:vAlign w:val="center"/>
          </w:tcPr>
          <w:p w14:paraId="331FBF8D" w14:textId="77777777" w:rsidR="00BD0F0E" w:rsidRPr="005E029D" w:rsidRDefault="00BD0F0E" w:rsidP="001F53FB">
            <w:pPr>
              <w:widowControl/>
              <w:jc w:val="center"/>
              <w:textAlignment w:val="center"/>
              <w:rPr>
                <w:rFonts w:ascii="宋体" w:hAnsi="宋体" w:cs="宋体"/>
                <w:szCs w:val="21"/>
              </w:rPr>
            </w:pPr>
          </w:p>
        </w:tc>
        <w:tc>
          <w:tcPr>
            <w:tcW w:w="534" w:type="pct"/>
            <w:vAlign w:val="center"/>
          </w:tcPr>
          <w:p w14:paraId="64046554" w14:textId="77777777" w:rsidR="00BD0F0E" w:rsidRPr="005E029D" w:rsidRDefault="00BD0F0E" w:rsidP="001F53FB">
            <w:pPr>
              <w:snapToGrid w:val="0"/>
              <w:spacing w:line="300" w:lineRule="exact"/>
              <w:jc w:val="center"/>
              <w:rPr>
                <w:rFonts w:ascii="宋体" w:hAnsi="宋体" w:cs="宋体"/>
                <w:szCs w:val="21"/>
              </w:rPr>
            </w:pPr>
          </w:p>
        </w:tc>
      </w:tr>
      <w:tr w:rsidR="00AD0B70" w:rsidRPr="005E029D" w14:paraId="59123C9A" w14:textId="77777777" w:rsidTr="00AD0B70">
        <w:trPr>
          <w:trHeight w:hRule="exact" w:val="567"/>
          <w:jc w:val="center"/>
        </w:trPr>
        <w:tc>
          <w:tcPr>
            <w:tcW w:w="398" w:type="pct"/>
            <w:vAlign w:val="center"/>
          </w:tcPr>
          <w:p w14:paraId="5D5256D4" w14:textId="77777777" w:rsidR="00BD0F0E" w:rsidRPr="005E029D" w:rsidRDefault="00BD0F0E" w:rsidP="001F53FB">
            <w:pPr>
              <w:snapToGrid w:val="0"/>
              <w:spacing w:line="300" w:lineRule="exact"/>
              <w:jc w:val="center"/>
              <w:rPr>
                <w:rFonts w:ascii="宋体" w:hAnsi="宋体" w:cs="宋体"/>
                <w:szCs w:val="21"/>
              </w:rPr>
            </w:pPr>
            <w:r>
              <w:rPr>
                <w:rFonts w:ascii="宋体" w:hAnsi="宋体" w:cs="宋体" w:hint="eastAsia"/>
                <w:szCs w:val="21"/>
              </w:rPr>
              <w:t>3</w:t>
            </w:r>
          </w:p>
        </w:tc>
        <w:tc>
          <w:tcPr>
            <w:tcW w:w="1932" w:type="pct"/>
            <w:vAlign w:val="center"/>
          </w:tcPr>
          <w:p w14:paraId="3AD9F595" w14:textId="77777777" w:rsidR="00BD0F0E" w:rsidRPr="00AA4456" w:rsidRDefault="00BD0F0E" w:rsidP="001F53FB">
            <w:pPr>
              <w:snapToGrid w:val="0"/>
              <w:spacing w:line="300" w:lineRule="exact"/>
              <w:jc w:val="center"/>
              <w:rPr>
                <w:rFonts w:ascii="宋体" w:hAnsi="宋体" w:cs="宋体"/>
                <w:szCs w:val="21"/>
              </w:rPr>
            </w:pPr>
            <w:r w:rsidRPr="00DB286E">
              <w:rPr>
                <w:rFonts w:ascii="宋体" w:hAnsi="宋体" w:cs="宋体" w:hint="eastAsia"/>
                <w:szCs w:val="21"/>
              </w:rPr>
              <w:t>DEM450动态回弹模量测试</w:t>
            </w:r>
            <w:proofErr w:type="gramStart"/>
            <w:r w:rsidRPr="00DB286E">
              <w:rPr>
                <w:rFonts w:ascii="宋体" w:hAnsi="宋体" w:cs="宋体" w:hint="eastAsia"/>
                <w:szCs w:val="21"/>
              </w:rPr>
              <w:t>仪开发</w:t>
            </w:r>
            <w:proofErr w:type="gramEnd"/>
          </w:p>
        </w:tc>
        <w:tc>
          <w:tcPr>
            <w:tcW w:w="382" w:type="pct"/>
            <w:vAlign w:val="center"/>
          </w:tcPr>
          <w:p w14:paraId="56AF248D" w14:textId="77777777" w:rsidR="00BD0F0E" w:rsidRDefault="00BD0F0E" w:rsidP="001F53FB">
            <w:pPr>
              <w:snapToGrid w:val="0"/>
              <w:spacing w:line="300" w:lineRule="exact"/>
              <w:jc w:val="center"/>
              <w:rPr>
                <w:rFonts w:ascii="宋体" w:hAnsi="宋体" w:cs="宋体"/>
                <w:szCs w:val="21"/>
              </w:rPr>
            </w:pPr>
            <w:r>
              <w:rPr>
                <w:rFonts w:ascii="宋体" w:hAnsi="宋体" w:cs="宋体" w:hint="eastAsia"/>
                <w:szCs w:val="21"/>
              </w:rPr>
              <w:t>项</w:t>
            </w:r>
          </w:p>
        </w:tc>
        <w:tc>
          <w:tcPr>
            <w:tcW w:w="363" w:type="pct"/>
            <w:vAlign w:val="center"/>
          </w:tcPr>
          <w:p w14:paraId="181A23BF" w14:textId="77777777" w:rsidR="00BD0F0E" w:rsidRPr="00AA4456" w:rsidRDefault="00BD0F0E" w:rsidP="001F53FB">
            <w:pPr>
              <w:widowControl/>
              <w:jc w:val="center"/>
              <w:textAlignment w:val="center"/>
              <w:rPr>
                <w:rFonts w:ascii="宋体" w:hAnsi="宋体" w:cs="宋体"/>
                <w:szCs w:val="21"/>
              </w:rPr>
            </w:pPr>
            <w:r>
              <w:rPr>
                <w:rFonts w:ascii="宋体" w:hAnsi="宋体" w:cs="宋体" w:hint="eastAsia"/>
                <w:szCs w:val="21"/>
              </w:rPr>
              <w:t>1</w:t>
            </w:r>
          </w:p>
        </w:tc>
        <w:tc>
          <w:tcPr>
            <w:tcW w:w="782" w:type="pct"/>
            <w:vAlign w:val="center"/>
          </w:tcPr>
          <w:p w14:paraId="3DDA06CA" w14:textId="77777777" w:rsidR="00BD0F0E" w:rsidRPr="005E029D" w:rsidRDefault="00BD0F0E" w:rsidP="001F53FB">
            <w:pPr>
              <w:widowControl/>
              <w:jc w:val="center"/>
              <w:textAlignment w:val="center"/>
              <w:rPr>
                <w:rFonts w:ascii="宋体" w:hAnsi="宋体" w:cs="宋体"/>
                <w:szCs w:val="21"/>
              </w:rPr>
            </w:pPr>
          </w:p>
        </w:tc>
        <w:tc>
          <w:tcPr>
            <w:tcW w:w="610" w:type="pct"/>
            <w:vAlign w:val="center"/>
          </w:tcPr>
          <w:p w14:paraId="70435A42" w14:textId="77777777" w:rsidR="00BD0F0E" w:rsidRPr="005E029D" w:rsidRDefault="00BD0F0E" w:rsidP="001F53FB">
            <w:pPr>
              <w:widowControl/>
              <w:jc w:val="center"/>
              <w:textAlignment w:val="center"/>
              <w:rPr>
                <w:rFonts w:ascii="宋体" w:hAnsi="宋体" w:cs="宋体"/>
                <w:szCs w:val="21"/>
              </w:rPr>
            </w:pPr>
          </w:p>
        </w:tc>
        <w:tc>
          <w:tcPr>
            <w:tcW w:w="534" w:type="pct"/>
            <w:vAlign w:val="center"/>
          </w:tcPr>
          <w:p w14:paraId="62EA7EE0" w14:textId="77777777" w:rsidR="00BD0F0E" w:rsidRPr="005E029D" w:rsidRDefault="00BD0F0E" w:rsidP="001F53FB">
            <w:pPr>
              <w:snapToGrid w:val="0"/>
              <w:spacing w:line="300" w:lineRule="exact"/>
              <w:jc w:val="center"/>
              <w:rPr>
                <w:rFonts w:ascii="宋体" w:hAnsi="宋体" w:cs="宋体"/>
                <w:szCs w:val="21"/>
              </w:rPr>
            </w:pPr>
          </w:p>
        </w:tc>
      </w:tr>
      <w:tr w:rsidR="00AD0B70" w:rsidRPr="005E029D" w14:paraId="0849914A" w14:textId="77777777" w:rsidTr="00AD0B70">
        <w:trPr>
          <w:trHeight w:hRule="exact" w:val="567"/>
          <w:jc w:val="center"/>
        </w:trPr>
        <w:tc>
          <w:tcPr>
            <w:tcW w:w="398" w:type="pct"/>
            <w:vAlign w:val="center"/>
          </w:tcPr>
          <w:p w14:paraId="2BABC8FF" w14:textId="77777777" w:rsidR="00BD0F0E" w:rsidRPr="005E029D" w:rsidRDefault="00BD0F0E" w:rsidP="001F53FB">
            <w:pPr>
              <w:spacing w:line="300" w:lineRule="exact"/>
              <w:jc w:val="center"/>
              <w:rPr>
                <w:rFonts w:ascii="宋体" w:hAnsi="宋体" w:cs="宋体"/>
                <w:szCs w:val="21"/>
              </w:rPr>
            </w:pPr>
            <w:r>
              <w:rPr>
                <w:rFonts w:ascii="宋体" w:hAnsi="宋体" w:cs="宋体"/>
                <w:szCs w:val="21"/>
              </w:rPr>
              <w:t>4</w:t>
            </w:r>
          </w:p>
        </w:tc>
        <w:tc>
          <w:tcPr>
            <w:tcW w:w="1932" w:type="pct"/>
            <w:vAlign w:val="center"/>
          </w:tcPr>
          <w:p w14:paraId="784AAB6F" w14:textId="77777777" w:rsidR="00BD0F0E" w:rsidRPr="005E029D" w:rsidRDefault="00BD0F0E" w:rsidP="001F53FB">
            <w:pPr>
              <w:snapToGrid w:val="0"/>
              <w:spacing w:line="300" w:lineRule="exact"/>
              <w:jc w:val="center"/>
              <w:rPr>
                <w:rFonts w:ascii="宋体" w:hAnsi="宋体" w:cs="宋体"/>
                <w:szCs w:val="21"/>
              </w:rPr>
            </w:pPr>
            <w:r w:rsidRPr="00DB286E">
              <w:rPr>
                <w:rFonts w:ascii="宋体" w:hAnsi="宋体" w:cs="宋体" w:hint="eastAsia"/>
                <w:szCs w:val="21"/>
              </w:rPr>
              <w:t>动态回弹模量测试仪定位</w:t>
            </w:r>
            <w:proofErr w:type="gramStart"/>
            <w:r w:rsidRPr="00DB286E">
              <w:rPr>
                <w:rFonts w:ascii="宋体" w:hAnsi="宋体" w:cs="宋体" w:hint="eastAsia"/>
                <w:szCs w:val="21"/>
              </w:rPr>
              <w:t>仪开发</w:t>
            </w:r>
            <w:proofErr w:type="gramEnd"/>
          </w:p>
        </w:tc>
        <w:tc>
          <w:tcPr>
            <w:tcW w:w="382" w:type="pct"/>
            <w:vAlign w:val="center"/>
          </w:tcPr>
          <w:p w14:paraId="639FC87E" w14:textId="77777777" w:rsidR="00BD0F0E" w:rsidRPr="005E029D" w:rsidRDefault="00BD0F0E" w:rsidP="001F53FB">
            <w:pPr>
              <w:snapToGrid w:val="0"/>
              <w:spacing w:line="300" w:lineRule="exact"/>
              <w:jc w:val="center"/>
              <w:rPr>
                <w:rFonts w:ascii="宋体" w:hAnsi="宋体" w:cs="宋体"/>
                <w:szCs w:val="21"/>
              </w:rPr>
            </w:pPr>
            <w:r>
              <w:rPr>
                <w:rFonts w:ascii="宋体" w:hAnsi="宋体" w:cs="宋体" w:hint="eastAsia"/>
                <w:szCs w:val="21"/>
              </w:rPr>
              <w:t>项</w:t>
            </w:r>
          </w:p>
        </w:tc>
        <w:tc>
          <w:tcPr>
            <w:tcW w:w="363" w:type="pct"/>
            <w:vAlign w:val="center"/>
          </w:tcPr>
          <w:p w14:paraId="03DB7DB1" w14:textId="77777777" w:rsidR="00BD0F0E" w:rsidRPr="005E029D" w:rsidRDefault="00BD0F0E" w:rsidP="001F53FB">
            <w:pPr>
              <w:widowControl/>
              <w:jc w:val="center"/>
              <w:textAlignment w:val="center"/>
              <w:rPr>
                <w:rFonts w:ascii="宋体" w:hAnsi="宋体" w:cs="宋体"/>
                <w:szCs w:val="21"/>
              </w:rPr>
            </w:pPr>
            <w:r w:rsidRPr="00AA4456">
              <w:rPr>
                <w:rFonts w:ascii="宋体" w:hAnsi="宋体" w:cs="宋体" w:hint="eastAsia"/>
                <w:szCs w:val="21"/>
              </w:rPr>
              <w:t>1</w:t>
            </w:r>
          </w:p>
        </w:tc>
        <w:tc>
          <w:tcPr>
            <w:tcW w:w="782" w:type="pct"/>
            <w:vAlign w:val="center"/>
          </w:tcPr>
          <w:p w14:paraId="1671A2B4" w14:textId="77777777" w:rsidR="00BD0F0E" w:rsidRPr="005E029D" w:rsidRDefault="00BD0F0E" w:rsidP="001F53FB">
            <w:pPr>
              <w:widowControl/>
              <w:jc w:val="center"/>
              <w:textAlignment w:val="center"/>
              <w:rPr>
                <w:rFonts w:ascii="宋体" w:hAnsi="宋体" w:cs="宋体"/>
                <w:szCs w:val="21"/>
              </w:rPr>
            </w:pPr>
          </w:p>
        </w:tc>
        <w:tc>
          <w:tcPr>
            <w:tcW w:w="610" w:type="pct"/>
            <w:vAlign w:val="center"/>
          </w:tcPr>
          <w:p w14:paraId="207B9E19" w14:textId="77777777" w:rsidR="00BD0F0E" w:rsidRPr="005E029D" w:rsidRDefault="00BD0F0E" w:rsidP="001F53FB">
            <w:pPr>
              <w:widowControl/>
              <w:jc w:val="center"/>
              <w:textAlignment w:val="center"/>
              <w:rPr>
                <w:rFonts w:ascii="宋体" w:hAnsi="宋体" w:cs="宋体"/>
                <w:szCs w:val="21"/>
              </w:rPr>
            </w:pPr>
          </w:p>
        </w:tc>
        <w:tc>
          <w:tcPr>
            <w:tcW w:w="534" w:type="pct"/>
            <w:vAlign w:val="center"/>
          </w:tcPr>
          <w:p w14:paraId="416CDC3B" w14:textId="77777777" w:rsidR="00BD0F0E" w:rsidRPr="005E029D" w:rsidRDefault="00BD0F0E" w:rsidP="001F53FB">
            <w:pPr>
              <w:snapToGrid w:val="0"/>
              <w:spacing w:line="300" w:lineRule="exact"/>
              <w:jc w:val="center"/>
              <w:rPr>
                <w:rFonts w:ascii="宋体" w:hAnsi="宋体" w:cs="宋体"/>
                <w:szCs w:val="21"/>
              </w:rPr>
            </w:pPr>
          </w:p>
        </w:tc>
      </w:tr>
      <w:tr w:rsidR="00AD0B70" w:rsidRPr="005E029D" w14:paraId="2E501DCC" w14:textId="77777777" w:rsidTr="00AD0B70">
        <w:trPr>
          <w:trHeight w:hRule="exact" w:val="711"/>
          <w:jc w:val="center"/>
        </w:trPr>
        <w:tc>
          <w:tcPr>
            <w:tcW w:w="398" w:type="pct"/>
            <w:vAlign w:val="center"/>
          </w:tcPr>
          <w:p w14:paraId="09576CCC" w14:textId="77777777" w:rsidR="00BD0F0E" w:rsidRPr="005E029D" w:rsidRDefault="00BD0F0E" w:rsidP="001F53FB">
            <w:pPr>
              <w:spacing w:line="300" w:lineRule="exact"/>
              <w:jc w:val="center"/>
              <w:rPr>
                <w:rFonts w:ascii="宋体" w:hAnsi="宋体" w:cs="宋体"/>
                <w:szCs w:val="21"/>
              </w:rPr>
            </w:pPr>
            <w:r>
              <w:rPr>
                <w:rFonts w:ascii="宋体" w:hAnsi="宋体" w:cs="宋体"/>
                <w:szCs w:val="21"/>
              </w:rPr>
              <w:t>5</w:t>
            </w:r>
          </w:p>
        </w:tc>
        <w:tc>
          <w:tcPr>
            <w:tcW w:w="1932" w:type="pct"/>
            <w:vAlign w:val="center"/>
          </w:tcPr>
          <w:p w14:paraId="79F58853" w14:textId="77777777" w:rsidR="00BD0F0E" w:rsidRPr="005E029D" w:rsidRDefault="00BD0F0E" w:rsidP="001F53FB">
            <w:pPr>
              <w:snapToGrid w:val="0"/>
              <w:spacing w:line="300" w:lineRule="exact"/>
              <w:jc w:val="center"/>
              <w:rPr>
                <w:rFonts w:ascii="宋体" w:hAnsi="宋体" w:cs="宋体"/>
                <w:szCs w:val="21"/>
              </w:rPr>
            </w:pPr>
            <w:r w:rsidRPr="00AA4456">
              <w:rPr>
                <w:rFonts w:ascii="宋体" w:hAnsi="宋体" w:cs="宋体" w:hint="eastAsia"/>
                <w:szCs w:val="21"/>
              </w:rPr>
              <w:t>公路动态回弹模量监测平台升级开发</w:t>
            </w:r>
          </w:p>
        </w:tc>
        <w:tc>
          <w:tcPr>
            <w:tcW w:w="382" w:type="pct"/>
            <w:vAlign w:val="center"/>
          </w:tcPr>
          <w:p w14:paraId="5B7BDD86" w14:textId="77777777" w:rsidR="00BD0F0E" w:rsidRPr="005E029D" w:rsidRDefault="00BD0F0E" w:rsidP="001F53FB">
            <w:pPr>
              <w:snapToGrid w:val="0"/>
              <w:spacing w:line="300" w:lineRule="exact"/>
              <w:jc w:val="center"/>
              <w:rPr>
                <w:rFonts w:ascii="宋体" w:hAnsi="宋体" w:cs="宋体"/>
                <w:szCs w:val="21"/>
              </w:rPr>
            </w:pPr>
            <w:r>
              <w:rPr>
                <w:rFonts w:ascii="宋体" w:hAnsi="宋体" w:cs="宋体" w:hint="eastAsia"/>
                <w:szCs w:val="21"/>
              </w:rPr>
              <w:t>项</w:t>
            </w:r>
          </w:p>
        </w:tc>
        <w:tc>
          <w:tcPr>
            <w:tcW w:w="363" w:type="pct"/>
            <w:vAlign w:val="center"/>
          </w:tcPr>
          <w:p w14:paraId="39EE43CF" w14:textId="77777777" w:rsidR="00BD0F0E" w:rsidRPr="005E029D" w:rsidRDefault="00BD0F0E" w:rsidP="001F53FB">
            <w:pPr>
              <w:widowControl/>
              <w:jc w:val="center"/>
              <w:textAlignment w:val="center"/>
              <w:rPr>
                <w:rFonts w:ascii="宋体" w:hAnsi="宋体" w:cs="宋体"/>
                <w:szCs w:val="21"/>
              </w:rPr>
            </w:pPr>
            <w:r w:rsidRPr="00AA4456">
              <w:rPr>
                <w:rFonts w:ascii="宋体" w:hAnsi="宋体" w:cs="宋体" w:hint="eastAsia"/>
                <w:szCs w:val="21"/>
              </w:rPr>
              <w:t>1</w:t>
            </w:r>
          </w:p>
        </w:tc>
        <w:tc>
          <w:tcPr>
            <w:tcW w:w="782" w:type="pct"/>
            <w:vAlign w:val="center"/>
          </w:tcPr>
          <w:p w14:paraId="04AC25C8" w14:textId="77777777" w:rsidR="00BD0F0E" w:rsidRPr="005E029D" w:rsidRDefault="00BD0F0E" w:rsidP="001F53FB">
            <w:pPr>
              <w:widowControl/>
              <w:jc w:val="center"/>
              <w:textAlignment w:val="center"/>
              <w:rPr>
                <w:rFonts w:ascii="宋体" w:hAnsi="宋体" w:cs="宋体"/>
                <w:szCs w:val="21"/>
              </w:rPr>
            </w:pPr>
          </w:p>
        </w:tc>
        <w:tc>
          <w:tcPr>
            <w:tcW w:w="610" w:type="pct"/>
            <w:vAlign w:val="center"/>
          </w:tcPr>
          <w:p w14:paraId="5B322B5E" w14:textId="77777777" w:rsidR="00BD0F0E" w:rsidRPr="005E029D" w:rsidRDefault="00BD0F0E" w:rsidP="001F53FB">
            <w:pPr>
              <w:widowControl/>
              <w:jc w:val="center"/>
              <w:textAlignment w:val="center"/>
              <w:rPr>
                <w:rFonts w:ascii="宋体" w:hAnsi="宋体" w:cs="宋体"/>
                <w:szCs w:val="21"/>
              </w:rPr>
            </w:pPr>
          </w:p>
        </w:tc>
        <w:tc>
          <w:tcPr>
            <w:tcW w:w="534" w:type="pct"/>
            <w:vAlign w:val="center"/>
          </w:tcPr>
          <w:p w14:paraId="2EB69A74" w14:textId="77777777" w:rsidR="00BD0F0E" w:rsidRPr="005E029D" w:rsidRDefault="00BD0F0E" w:rsidP="001F53FB">
            <w:pPr>
              <w:snapToGrid w:val="0"/>
              <w:spacing w:line="300" w:lineRule="exact"/>
              <w:jc w:val="center"/>
              <w:rPr>
                <w:rFonts w:ascii="宋体" w:hAnsi="宋体" w:cs="宋体"/>
                <w:szCs w:val="21"/>
              </w:rPr>
            </w:pPr>
          </w:p>
        </w:tc>
      </w:tr>
      <w:tr w:rsidR="00AD0B70" w:rsidRPr="005E029D" w14:paraId="43278DB4" w14:textId="77777777" w:rsidTr="00AD0B70">
        <w:trPr>
          <w:trHeight w:hRule="exact" w:val="567"/>
          <w:jc w:val="center"/>
        </w:trPr>
        <w:tc>
          <w:tcPr>
            <w:tcW w:w="3856" w:type="pct"/>
            <w:gridSpan w:val="5"/>
            <w:vAlign w:val="center"/>
          </w:tcPr>
          <w:p w14:paraId="5293E3CA" w14:textId="77777777" w:rsidR="00BD0F0E" w:rsidRPr="005E029D" w:rsidRDefault="00BD0F0E" w:rsidP="001F53FB">
            <w:pPr>
              <w:snapToGrid w:val="0"/>
              <w:spacing w:line="300" w:lineRule="exact"/>
              <w:jc w:val="center"/>
              <w:rPr>
                <w:rFonts w:ascii="宋体" w:hAnsi="宋体" w:cs="宋体"/>
                <w:szCs w:val="21"/>
              </w:rPr>
            </w:pPr>
            <w:r w:rsidRPr="005E029D">
              <w:rPr>
                <w:rFonts w:ascii="宋体" w:hAnsi="宋体" w:cs="宋体" w:hint="eastAsia"/>
                <w:szCs w:val="21"/>
              </w:rPr>
              <w:t>总报价计（元）=（1～</w:t>
            </w:r>
            <w:r>
              <w:rPr>
                <w:rFonts w:ascii="宋体" w:hAnsi="宋体" w:cs="宋体"/>
                <w:szCs w:val="21"/>
              </w:rPr>
              <w:t>5</w:t>
            </w:r>
            <w:r w:rsidRPr="005E029D">
              <w:rPr>
                <w:rFonts w:ascii="宋体" w:hAnsi="宋体" w:cs="宋体" w:hint="eastAsia"/>
                <w:szCs w:val="21"/>
              </w:rPr>
              <w:t>）项合计</w:t>
            </w:r>
          </w:p>
        </w:tc>
        <w:tc>
          <w:tcPr>
            <w:tcW w:w="1144" w:type="pct"/>
            <w:gridSpan w:val="2"/>
            <w:vAlign w:val="center"/>
          </w:tcPr>
          <w:p w14:paraId="0E969D91" w14:textId="77777777" w:rsidR="00BD0F0E" w:rsidRPr="00AA4456" w:rsidRDefault="00BD0F0E" w:rsidP="001F53FB">
            <w:pPr>
              <w:snapToGrid w:val="0"/>
              <w:spacing w:line="300" w:lineRule="exact"/>
              <w:jc w:val="center"/>
              <w:rPr>
                <w:rFonts w:ascii="宋体" w:hAnsi="宋体" w:cs="宋体"/>
                <w:szCs w:val="21"/>
              </w:rPr>
            </w:pPr>
          </w:p>
        </w:tc>
      </w:tr>
    </w:tbl>
    <w:p w14:paraId="04A1077A" w14:textId="77777777" w:rsidR="00BD0F0E" w:rsidRPr="00BD0F0E" w:rsidRDefault="00BD0F0E" w:rsidP="00BD0F0E">
      <w:pPr>
        <w:pStyle w:val="a0"/>
      </w:pPr>
    </w:p>
    <w:p w14:paraId="4308070E" w14:textId="77777777" w:rsidR="00B1069D" w:rsidRDefault="00B1069D">
      <w:pPr>
        <w:pStyle w:val="a0"/>
        <w:ind w:leftChars="175" w:left="368"/>
      </w:pPr>
    </w:p>
    <w:p w14:paraId="2603826C" w14:textId="77777777" w:rsidR="00B1069D" w:rsidRDefault="00B1069D">
      <w:pPr>
        <w:pStyle w:val="a4"/>
        <w:outlineLvl w:val="9"/>
      </w:pPr>
    </w:p>
    <w:p w14:paraId="6FAF3702" w14:textId="77777777" w:rsidR="00B1069D" w:rsidRDefault="00B1069D"/>
    <w:p w14:paraId="2FDE3666" w14:textId="77777777" w:rsidR="00B1069D" w:rsidRDefault="00B1069D">
      <w:pPr>
        <w:pStyle w:val="a0"/>
      </w:pPr>
    </w:p>
    <w:p w14:paraId="7AD9A577" w14:textId="77777777" w:rsidR="00B1069D" w:rsidRDefault="00B1069D">
      <w:pPr>
        <w:pStyle w:val="a4"/>
        <w:jc w:val="both"/>
        <w:outlineLvl w:val="9"/>
      </w:pPr>
    </w:p>
    <w:p w14:paraId="0AADD233" w14:textId="77777777" w:rsidR="00B1069D" w:rsidRDefault="00B1069D">
      <w:pPr>
        <w:rPr>
          <w:rFonts w:ascii="Times New Roman" w:eastAsia="宋体" w:hAnsi="Times New Roman" w:cs="Times New Roman"/>
        </w:rPr>
      </w:pPr>
      <w:bookmarkStart w:id="151" w:name="_Toc24739_WPSOffice_Level1"/>
      <w:bookmarkEnd w:id="149"/>
      <w:bookmarkEnd w:id="150"/>
    </w:p>
    <w:p w14:paraId="4965ADB1" w14:textId="77777777" w:rsidR="00B1069D" w:rsidRDefault="00B1069D">
      <w:pPr>
        <w:pStyle w:val="a0"/>
      </w:pPr>
    </w:p>
    <w:p w14:paraId="5CC53DDC" w14:textId="77777777" w:rsidR="00B1069D" w:rsidRDefault="00B1069D">
      <w:pPr>
        <w:pStyle w:val="1"/>
        <w:numPr>
          <w:ilvl w:val="255"/>
          <w:numId w:val="0"/>
        </w:numPr>
        <w:spacing w:before="312" w:after="312"/>
        <w:ind w:left="402"/>
        <w:rPr>
          <w:rFonts w:ascii="Times New Roman" w:eastAsia="宋体" w:hAnsi="Times New Roman" w:cs="Times New Roman"/>
        </w:rPr>
      </w:pPr>
    </w:p>
    <w:p w14:paraId="15E3039B" w14:textId="77777777" w:rsidR="00B1069D" w:rsidRDefault="00B1069D">
      <w:pPr>
        <w:pStyle w:val="1"/>
        <w:numPr>
          <w:ilvl w:val="255"/>
          <w:numId w:val="0"/>
        </w:numPr>
        <w:spacing w:before="312" w:after="312"/>
        <w:ind w:left="402"/>
        <w:rPr>
          <w:rFonts w:ascii="Times New Roman" w:eastAsia="宋体" w:hAnsi="Times New Roman" w:cs="Times New Roman"/>
        </w:rPr>
      </w:pPr>
    </w:p>
    <w:p w14:paraId="410E0D40" w14:textId="77777777" w:rsidR="00B1069D" w:rsidRDefault="00B1069D">
      <w:pPr>
        <w:pStyle w:val="1"/>
        <w:numPr>
          <w:ilvl w:val="255"/>
          <w:numId w:val="0"/>
        </w:numPr>
        <w:spacing w:before="312" w:after="312"/>
        <w:jc w:val="both"/>
        <w:rPr>
          <w:rFonts w:ascii="Times New Roman" w:eastAsia="宋体" w:hAnsi="Times New Roman" w:cs="Times New Roman"/>
        </w:rPr>
      </w:pPr>
    </w:p>
    <w:p w14:paraId="531F3614" w14:textId="77777777" w:rsidR="00B1069D" w:rsidRDefault="00B1069D">
      <w:pPr>
        <w:sectPr w:rsidR="00B1069D">
          <w:pgSz w:w="11906" w:h="16838"/>
          <w:pgMar w:top="1191" w:right="1080" w:bottom="1191" w:left="1080" w:header="851" w:footer="992" w:gutter="0"/>
          <w:cols w:space="425"/>
          <w:docGrid w:type="lines" w:linePitch="312"/>
        </w:sectPr>
      </w:pPr>
    </w:p>
    <w:p w14:paraId="6F6A7155" w14:textId="77777777" w:rsidR="00B1069D" w:rsidRDefault="00B1069D">
      <w:pPr>
        <w:pStyle w:val="a0"/>
      </w:pPr>
    </w:p>
    <w:p w14:paraId="618AC270" w14:textId="77777777" w:rsidR="00B1069D" w:rsidRDefault="00B1069D">
      <w:pPr>
        <w:pStyle w:val="a4"/>
        <w:outlineLvl w:val="9"/>
      </w:pPr>
    </w:p>
    <w:p w14:paraId="23522692" w14:textId="77777777" w:rsidR="00B1069D" w:rsidRDefault="00B1069D"/>
    <w:p w14:paraId="219E6763" w14:textId="77777777" w:rsidR="00B1069D" w:rsidRDefault="00B1069D">
      <w:pPr>
        <w:pStyle w:val="a0"/>
      </w:pPr>
    </w:p>
    <w:p w14:paraId="54F10B38" w14:textId="77777777" w:rsidR="00B1069D" w:rsidRDefault="00B1069D">
      <w:pPr>
        <w:pStyle w:val="a4"/>
        <w:outlineLvl w:val="9"/>
      </w:pPr>
    </w:p>
    <w:p w14:paraId="3E483D68" w14:textId="77777777" w:rsidR="00B1069D" w:rsidRDefault="00B1069D"/>
    <w:p w14:paraId="7468A55B" w14:textId="77777777" w:rsidR="00B1069D" w:rsidRDefault="00B1069D">
      <w:pPr>
        <w:pStyle w:val="a0"/>
      </w:pPr>
    </w:p>
    <w:p w14:paraId="6D9C8772" w14:textId="77777777" w:rsidR="00B1069D" w:rsidRDefault="00B1069D">
      <w:pPr>
        <w:pStyle w:val="a4"/>
        <w:outlineLvl w:val="9"/>
      </w:pPr>
    </w:p>
    <w:p w14:paraId="29051621" w14:textId="77777777" w:rsidR="00B1069D" w:rsidRDefault="00B1069D"/>
    <w:p w14:paraId="432EB140" w14:textId="77777777" w:rsidR="00B1069D" w:rsidRDefault="00B1069D">
      <w:pPr>
        <w:pStyle w:val="a0"/>
      </w:pPr>
    </w:p>
    <w:p w14:paraId="7152C61B" w14:textId="77777777" w:rsidR="00B1069D" w:rsidRDefault="00B1069D">
      <w:pPr>
        <w:pStyle w:val="1"/>
        <w:numPr>
          <w:ilvl w:val="255"/>
          <w:numId w:val="0"/>
        </w:numPr>
        <w:spacing w:before="312" w:after="312"/>
        <w:jc w:val="both"/>
        <w:rPr>
          <w:rFonts w:ascii="Times New Roman" w:eastAsia="宋体" w:hAnsi="Times New Roman" w:cs="Times New Roman"/>
        </w:rPr>
      </w:pPr>
    </w:p>
    <w:bookmarkEnd w:id="151"/>
    <w:p w14:paraId="0F86DC31" w14:textId="77777777" w:rsidR="00B1069D" w:rsidRDefault="00B1069D">
      <w:pPr>
        <w:spacing w:line="440" w:lineRule="exact"/>
        <w:jc w:val="center"/>
        <w:rPr>
          <w:rFonts w:ascii="Times New Roman" w:eastAsia="宋体" w:hAnsi="Times New Roman" w:cs="Times New Roman"/>
          <w:b/>
          <w:bCs/>
          <w:kern w:val="44"/>
          <w:sz w:val="36"/>
          <w:szCs w:val="44"/>
        </w:rPr>
      </w:pPr>
    </w:p>
    <w:p w14:paraId="43BA0A4F" w14:textId="77777777" w:rsidR="00B1069D" w:rsidRDefault="00B1069D">
      <w:pPr>
        <w:spacing w:line="440" w:lineRule="exact"/>
        <w:jc w:val="center"/>
        <w:rPr>
          <w:rFonts w:ascii="Times New Roman" w:eastAsia="宋体" w:hAnsi="Times New Roman" w:cs="Times New Roman"/>
          <w:b/>
          <w:bCs/>
          <w:kern w:val="44"/>
          <w:sz w:val="36"/>
          <w:szCs w:val="44"/>
        </w:rPr>
      </w:pPr>
    </w:p>
    <w:p w14:paraId="532A4F9D" w14:textId="77777777" w:rsidR="00B1069D" w:rsidRDefault="00B71C0E">
      <w:pPr>
        <w:spacing w:line="440" w:lineRule="exact"/>
        <w:jc w:val="center"/>
        <w:outlineLvl w:val="0"/>
        <w:rPr>
          <w:rFonts w:ascii="Times New Roman" w:eastAsia="黑体" w:hAnsi="Times New Roman" w:cs="Times New Roman"/>
          <w:szCs w:val="21"/>
        </w:rPr>
      </w:pPr>
      <w:r>
        <w:rPr>
          <w:rFonts w:ascii="Times New Roman" w:eastAsia="宋体" w:hAnsi="Times New Roman" w:cs="Times New Roman" w:hint="eastAsia"/>
          <w:b/>
          <w:bCs/>
          <w:kern w:val="44"/>
          <w:sz w:val="36"/>
          <w:szCs w:val="44"/>
        </w:rPr>
        <w:t>第六章</w:t>
      </w:r>
      <w:r>
        <w:rPr>
          <w:rFonts w:ascii="Times New Roman" w:eastAsia="宋体" w:hAnsi="Times New Roman" w:cs="Times New Roman" w:hint="eastAsia"/>
          <w:b/>
          <w:bCs/>
          <w:kern w:val="44"/>
          <w:sz w:val="36"/>
          <w:szCs w:val="44"/>
        </w:rPr>
        <w:t xml:space="preserve"> </w:t>
      </w:r>
      <w:r>
        <w:rPr>
          <w:rFonts w:ascii="Times New Roman" w:eastAsia="宋体" w:hAnsi="Times New Roman" w:cs="Times New Roman" w:hint="eastAsia"/>
          <w:b/>
          <w:bCs/>
          <w:kern w:val="44"/>
          <w:sz w:val="36"/>
          <w:szCs w:val="44"/>
        </w:rPr>
        <w:t>响应文件格式</w:t>
      </w:r>
    </w:p>
    <w:p w14:paraId="193D2EDA" w14:textId="77777777" w:rsidR="00B1069D" w:rsidRDefault="00B1069D">
      <w:pPr>
        <w:spacing w:line="440" w:lineRule="exact"/>
        <w:rPr>
          <w:rFonts w:ascii="Times New Roman" w:eastAsia="黑体" w:hAnsi="Times New Roman" w:cs="Times New Roman"/>
          <w:szCs w:val="21"/>
        </w:rPr>
      </w:pPr>
    </w:p>
    <w:p w14:paraId="5B3B1B7D" w14:textId="77777777" w:rsidR="00B1069D" w:rsidRDefault="00B1069D">
      <w:pPr>
        <w:spacing w:line="440" w:lineRule="exact"/>
        <w:rPr>
          <w:rFonts w:ascii="Times New Roman" w:eastAsia="黑体" w:hAnsi="Times New Roman" w:cs="Times New Roman"/>
          <w:szCs w:val="21"/>
        </w:rPr>
      </w:pPr>
    </w:p>
    <w:p w14:paraId="059A7064" w14:textId="77777777" w:rsidR="00B1069D" w:rsidRDefault="00B1069D">
      <w:pPr>
        <w:spacing w:line="440" w:lineRule="exact"/>
        <w:rPr>
          <w:rFonts w:ascii="Times New Roman" w:eastAsia="黑体" w:hAnsi="Times New Roman" w:cs="Times New Roman"/>
          <w:szCs w:val="21"/>
        </w:rPr>
      </w:pPr>
    </w:p>
    <w:p w14:paraId="10D667F9" w14:textId="77777777" w:rsidR="00B1069D" w:rsidRDefault="00B1069D">
      <w:pPr>
        <w:spacing w:line="440" w:lineRule="exact"/>
        <w:rPr>
          <w:rFonts w:ascii="Times New Roman" w:eastAsia="黑体" w:hAnsi="Times New Roman" w:cs="Times New Roman"/>
          <w:szCs w:val="21"/>
        </w:rPr>
      </w:pPr>
    </w:p>
    <w:p w14:paraId="0C5F856A" w14:textId="77777777" w:rsidR="00B1069D" w:rsidRDefault="00B1069D">
      <w:pPr>
        <w:pStyle w:val="a0"/>
        <w:rPr>
          <w:rFonts w:ascii="Times New Roman" w:eastAsia="黑体" w:hAnsi="Times New Roman" w:cs="Times New Roman"/>
          <w:szCs w:val="21"/>
        </w:rPr>
      </w:pPr>
    </w:p>
    <w:p w14:paraId="478DF1B3" w14:textId="77777777" w:rsidR="00B1069D" w:rsidRDefault="00B1069D">
      <w:pPr>
        <w:pStyle w:val="a4"/>
        <w:outlineLvl w:val="9"/>
        <w:rPr>
          <w:rFonts w:ascii="Times New Roman" w:eastAsia="黑体" w:hAnsi="Times New Roman" w:cs="Times New Roman"/>
          <w:sz w:val="21"/>
          <w:szCs w:val="21"/>
        </w:rPr>
      </w:pPr>
    </w:p>
    <w:p w14:paraId="2B7E30BA" w14:textId="77777777" w:rsidR="00B1069D" w:rsidRDefault="00B1069D">
      <w:pPr>
        <w:rPr>
          <w:rFonts w:ascii="Times New Roman" w:eastAsia="黑体" w:hAnsi="Times New Roman" w:cs="Times New Roman"/>
          <w:szCs w:val="21"/>
        </w:rPr>
      </w:pPr>
    </w:p>
    <w:p w14:paraId="23201B1A" w14:textId="77777777" w:rsidR="00B1069D" w:rsidRDefault="00B1069D">
      <w:pPr>
        <w:pStyle w:val="a0"/>
        <w:rPr>
          <w:rFonts w:ascii="Times New Roman" w:eastAsia="黑体" w:hAnsi="Times New Roman" w:cs="Times New Roman"/>
          <w:szCs w:val="21"/>
        </w:rPr>
      </w:pPr>
    </w:p>
    <w:p w14:paraId="21BC6B85" w14:textId="77777777" w:rsidR="00B1069D" w:rsidRDefault="00B1069D">
      <w:pPr>
        <w:pStyle w:val="a4"/>
        <w:outlineLvl w:val="9"/>
        <w:rPr>
          <w:rFonts w:ascii="Times New Roman" w:eastAsia="黑体" w:hAnsi="Times New Roman" w:cs="Times New Roman"/>
          <w:sz w:val="21"/>
          <w:szCs w:val="21"/>
        </w:rPr>
      </w:pPr>
    </w:p>
    <w:p w14:paraId="54759433" w14:textId="77777777" w:rsidR="00B1069D" w:rsidRDefault="00B1069D">
      <w:pPr>
        <w:rPr>
          <w:rFonts w:ascii="Times New Roman" w:eastAsia="黑体" w:hAnsi="Times New Roman" w:cs="Times New Roman"/>
          <w:szCs w:val="21"/>
        </w:rPr>
      </w:pPr>
    </w:p>
    <w:p w14:paraId="3DC33BEC" w14:textId="77777777" w:rsidR="00B1069D" w:rsidRDefault="00B1069D">
      <w:pPr>
        <w:pStyle w:val="a0"/>
        <w:rPr>
          <w:rFonts w:ascii="Times New Roman" w:eastAsia="黑体" w:hAnsi="Times New Roman" w:cs="Times New Roman"/>
          <w:szCs w:val="21"/>
        </w:rPr>
      </w:pPr>
    </w:p>
    <w:p w14:paraId="05DEACF2" w14:textId="77777777" w:rsidR="00B1069D" w:rsidRDefault="00B1069D">
      <w:pPr>
        <w:pStyle w:val="a4"/>
        <w:outlineLvl w:val="9"/>
        <w:rPr>
          <w:rFonts w:ascii="Times New Roman" w:eastAsia="黑体" w:hAnsi="Times New Roman" w:cs="Times New Roman"/>
          <w:sz w:val="21"/>
          <w:szCs w:val="21"/>
        </w:rPr>
      </w:pPr>
    </w:p>
    <w:p w14:paraId="4A9D7C15" w14:textId="77777777" w:rsidR="00B1069D" w:rsidRDefault="00B1069D">
      <w:pPr>
        <w:rPr>
          <w:rFonts w:ascii="Times New Roman" w:eastAsia="黑体" w:hAnsi="Times New Roman" w:cs="Times New Roman"/>
          <w:szCs w:val="21"/>
        </w:rPr>
      </w:pPr>
    </w:p>
    <w:p w14:paraId="16AE0600" w14:textId="77777777" w:rsidR="00B1069D" w:rsidRDefault="00B1069D">
      <w:pPr>
        <w:pStyle w:val="a0"/>
        <w:rPr>
          <w:rFonts w:ascii="Times New Roman" w:eastAsia="黑体" w:hAnsi="Times New Roman" w:cs="Times New Roman"/>
          <w:szCs w:val="21"/>
        </w:rPr>
      </w:pPr>
    </w:p>
    <w:p w14:paraId="2D28F5B5" w14:textId="77777777" w:rsidR="00B1069D" w:rsidRDefault="00B1069D">
      <w:pPr>
        <w:pStyle w:val="a4"/>
        <w:outlineLvl w:val="9"/>
        <w:rPr>
          <w:rFonts w:ascii="Times New Roman" w:eastAsia="黑体" w:hAnsi="Times New Roman" w:cs="Times New Roman"/>
          <w:sz w:val="21"/>
          <w:szCs w:val="21"/>
        </w:rPr>
      </w:pPr>
    </w:p>
    <w:p w14:paraId="1766F414" w14:textId="77777777" w:rsidR="00B1069D" w:rsidRDefault="00B71C0E">
      <w:pPr>
        <w:pStyle w:val="a4"/>
        <w:jc w:val="right"/>
      </w:pPr>
      <w:r>
        <w:rPr>
          <w:rFonts w:hint="eastAsia"/>
        </w:rPr>
        <w:lastRenderedPageBreak/>
        <w:t>正本</w:t>
      </w:r>
      <w:r>
        <w:rPr>
          <w:rFonts w:hint="eastAsia"/>
        </w:rPr>
        <w:t>/</w:t>
      </w:r>
      <w:r>
        <w:rPr>
          <w:rFonts w:hint="eastAsia"/>
        </w:rPr>
        <w:t>副本</w:t>
      </w:r>
    </w:p>
    <w:p w14:paraId="63AE5624" w14:textId="77777777" w:rsidR="00B1069D" w:rsidRDefault="00B1069D">
      <w:pPr>
        <w:widowControl/>
        <w:rPr>
          <w:rFonts w:ascii="Times New Roman" w:eastAsia="宋体" w:hAnsi="Times New Roman" w:cs="Times New Roman"/>
          <w:sz w:val="24"/>
        </w:rPr>
      </w:pPr>
    </w:p>
    <w:p w14:paraId="46F6CF48" w14:textId="77777777" w:rsidR="00AD0B70" w:rsidRDefault="00AD0B70">
      <w:pPr>
        <w:widowControl/>
        <w:jc w:val="center"/>
        <w:outlineLvl w:val="0"/>
        <w:rPr>
          <w:rFonts w:ascii="Times New Roman" w:eastAsia="黑体" w:hAnsi="Times New Roman" w:cs="Times New Roman"/>
          <w:sz w:val="44"/>
          <w:szCs w:val="44"/>
        </w:rPr>
      </w:pPr>
      <w:r w:rsidRPr="00AD0B70">
        <w:rPr>
          <w:rFonts w:ascii="Times New Roman" w:eastAsia="黑体" w:hAnsi="Times New Roman" w:cs="Times New Roman" w:hint="eastAsia"/>
          <w:sz w:val="44"/>
          <w:szCs w:val="44"/>
        </w:rPr>
        <w:t>公路动态回弹模量测试系统升级开发</w:t>
      </w:r>
    </w:p>
    <w:p w14:paraId="4B4F9EEE" w14:textId="057AE875" w:rsidR="00B1069D" w:rsidRDefault="00B71C0E">
      <w:pPr>
        <w:widowControl/>
        <w:jc w:val="center"/>
        <w:outlineLvl w:val="0"/>
        <w:rPr>
          <w:rFonts w:ascii="Times New Roman" w:eastAsia="黑体" w:hAnsi="Times New Roman" w:cs="Times New Roman"/>
          <w:sz w:val="44"/>
          <w:szCs w:val="44"/>
        </w:rPr>
      </w:pPr>
      <w:r>
        <w:rPr>
          <w:rFonts w:ascii="Times New Roman" w:eastAsia="黑体" w:hAnsi="Times New Roman" w:cs="Times New Roman" w:hint="eastAsia"/>
          <w:sz w:val="44"/>
          <w:szCs w:val="44"/>
        </w:rPr>
        <w:t>服务单位采购</w:t>
      </w:r>
    </w:p>
    <w:p w14:paraId="4890DBB0" w14:textId="77777777" w:rsidR="00B1069D" w:rsidRDefault="00B1069D">
      <w:pPr>
        <w:widowControl/>
        <w:jc w:val="center"/>
        <w:rPr>
          <w:sz w:val="44"/>
          <w:szCs w:val="44"/>
        </w:rPr>
      </w:pPr>
    </w:p>
    <w:p w14:paraId="7848D6DC" w14:textId="77777777" w:rsidR="00B1069D" w:rsidRDefault="00B1069D">
      <w:pPr>
        <w:widowControl/>
        <w:jc w:val="center"/>
        <w:rPr>
          <w:rFonts w:ascii="Times New Roman" w:eastAsia="黑体" w:hAnsi="Times New Roman" w:cs="Times New Roman"/>
          <w:color w:val="0000FF"/>
          <w:sz w:val="50"/>
          <w:szCs w:val="50"/>
        </w:rPr>
      </w:pPr>
    </w:p>
    <w:p w14:paraId="1D67B3A7" w14:textId="77777777" w:rsidR="00B1069D" w:rsidRDefault="00B1069D">
      <w:pPr>
        <w:spacing w:line="440" w:lineRule="exact"/>
        <w:rPr>
          <w:rFonts w:ascii="Times New Roman" w:eastAsia="黑体" w:hAnsi="Times New Roman" w:cs="Times New Roman"/>
          <w:sz w:val="20"/>
          <w:szCs w:val="20"/>
        </w:rPr>
      </w:pPr>
    </w:p>
    <w:p w14:paraId="2E63DFB7" w14:textId="77777777" w:rsidR="00B1069D" w:rsidRDefault="00B1069D">
      <w:pPr>
        <w:pStyle w:val="a0"/>
        <w:rPr>
          <w:rFonts w:ascii="Times New Roman" w:eastAsia="黑体" w:hAnsi="Times New Roman" w:cs="Times New Roman"/>
          <w:sz w:val="20"/>
          <w:szCs w:val="20"/>
        </w:rPr>
      </w:pPr>
    </w:p>
    <w:p w14:paraId="488A4559" w14:textId="77777777" w:rsidR="00B1069D" w:rsidRDefault="00B1069D"/>
    <w:p w14:paraId="7B934750" w14:textId="77777777" w:rsidR="00B1069D" w:rsidRDefault="00B1069D">
      <w:pPr>
        <w:spacing w:line="440" w:lineRule="exact"/>
        <w:rPr>
          <w:rFonts w:ascii="Times New Roman" w:eastAsia="黑体" w:hAnsi="Times New Roman" w:cs="Times New Roman"/>
          <w:sz w:val="40"/>
          <w:szCs w:val="40"/>
        </w:rPr>
      </w:pPr>
    </w:p>
    <w:p w14:paraId="5C23BC0D" w14:textId="77777777" w:rsidR="00B1069D" w:rsidRDefault="00B1069D">
      <w:pPr>
        <w:spacing w:line="440" w:lineRule="exact"/>
        <w:jc w:val="center"/>
        <w:rPr>
          <w:rFonts w:ascii="Times New Roman" w:eastAsia="黑体" w:hAnsi="Times New Roman" w:cs="Times New Roman"/>
          <w:sz w:val="40"/>
          <w:szCs w:val="40"/>
        </w:rPr>
      </w:pPr>
    </w:p>
    <w:p w14:paraId="61F21F74" w14:textId="77777777" w:rsidR="00B1069D" w:rsidRDefault="00B1069D">
      <w:pPr>
        <w:spacing w:line="440" w:lineRule="exact"/>
        <w:jc w:val="center"/>
        <w:rPr>
          <w:rFonts w:ascii="Times New Roman" w:eastAsia="黑体" w:hAnsi="Times New Roman" w:cs="Times New Roman"/>
          <w:sz w:val="40"/>
          <w:szCs w:val="40"/>
        </w:rPr>
      </w:pPr>
    </w:p>
    <w:p w14:paraId="20AD9217" w14:textId="77777777" w:rsidR="00B1069D" w:rsidRDefault="00B1069D">
      <w:pPr>
        <w:spacing w:line="440" w:lineRule="exact"/>
        <w:jc w:val="center"/>
        <w:rPr>
          <w:rFonts w:ascii="Times New Roman" w:eastAsia="黑体" w:hAnsi="Times New Roman" w:cs="Times New Roman"/>
          <w:sz w:val="40"/>
          <w:szCs w:val="40"/>
        </w:rPr>
      </w:pPr>
    </w:p>
    <w:p w14:paraId="3DCA33E1" w14:textId="77777777" w:rsidR="00B1069D" w:rsidRDefault="00B71C0E">
      <w:pPr>
        <w:jc w:val="center"/>
        <w:outlineLvl w:val="0"/>
        <w:rPr>
          <w:rFonts w:ascii="Times New Roman" w:eastAsia="黑体" w:hAnsi="Times New Roman" w:cs="Times New Roman"/>
          <w:sz w:val="50"/>
          <w:szCs w:val="50"/>
        </w:rPr>
      </w:pPr>
      <w:bookmarkStart w:id="152" w:name="_Toc17394_WPSOffice_Level1"/>
      <w:bookmarkStart w:id="153" w:name="_Toc27552_WPSOffice_Level1"/>
      <w:bookmarkStart w:id="154" w:name="_Toc14496_WPSOffice_Level1"/>
      <w:bookmarkStart w:id="155" w:name="_Toc1914_WPSOffice_Level1"/>
      <w:r>
        <w:rPr>
          <w:rFonts w:ascii="Times New Roman" w:eastAsia="黑体" w:hAnsi="Times New Roman" w:cs="Times New Roman"/>
          <w:sz w:val="50"/>
          <w:szCs w:val="50"/>
        </w:rPr>
        <w:t>响</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应</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文</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件</w:t>
      </w:r>
      <w:bookmarkEnd w:id="152"/>
      <w:bookmarkEnd w:id="153"/>
      <w:bookmarkEnd w:id="154"/>
      <w:bookmarkEnd w:id="155"/>
    </w:p>
    <w:p w14:paraId="11350912" w14:textId="77777777" w:rsidR="00B1069D" w:rsidRDefault="00B1069D">
      <w:pPr>
        <w:spacing w:line="440" w:lineRule="exact"/>
        <w:rPr>
          <w:rFonts w:ascii="Times New Roman" w:eastAsia="黑体" w:hAnsi="Times New Roman" w:cs="Times New Roman"/>
          <w:sz w:val="20"/>
          <w:szCs w:val="20"/>
        </w:rPr>
      </w:pPr>
    </w:p>
    <w:p w14:paraId="3AA9B235" w14:textId="77777777" w:rsidR="00B1069D" w:rsidRDefault="00B1069D">
      <w:pPr>
        <w:spacing w:line="440" w:lineRule="exact"/>
        <w:rPr>
          <w:rFonts w:ascii="Times New Roman" w:eastAsia="黑体" w:hAnsi="Times New Roman" w:cs="Times New Roman"/>
          <w:sz w:val="20"/>
          <w:szCs w:val="20"/>
        </w:rPr>
      </w:pPr>
    </w:p>
    <w:p w14:paraId="1B267DB6" w14:textId="77777777" w:rsidR="00B1069D" w:rsidRDefault="00B1069D">
      <w:pPr>
        <w:spacing w:line="440" w:lineRule="exact"/>
        <w:rPr>
          <w:rFonts w:ascii="Times New Roman" w:eastAsia="黑体" w:hAnsi="Times New Roman" w:cs="Times New Roman"/>
          <w:sz w:val="20"/>
          <w:szCs w:val="20"/>
        </w:rPr>
      </w:pPr>
    </w:p>
    <w:p w14:paraId="2EB17C85" w14:textId="77777777" w:rsidR="00B1069D" w:rsidRDefault="00B1069D">
      <w:pPr>
        <w:spacing w:line="440" w:lineRule="exact"/>
        <w:rPr>
          <w:rFonts w:ascii="Times New Roman" w:eastAsia="黑体" w:hAnsi="Times New Roman" w:cs="Times New Roman"/>
          <w:sz w:val="20"/>
          <w:szCs w:val="20"/>
        </w:rPr>
      </w:pPr>
    </w:p>
    <w:p w14:paraId="6A02C624" w14:textId="77777777" w:rsidR="00B1069D" w:rsidRDefault="00B1069D">
      <w:pPr>
        <w:spacing w:line="440" w:lineRule="exact"/>
        <w:rPr>
          <w:rFonts w:ascii="Times New Roman" w:eastAsia="黑体" w:hAnsi="Times New Roman" w:cs="Times New Roman"/>
          <w:sz w:val="20"/>
          <w:szCs w:val="20"/>
        </w:rPr>
      </w:pPr>
    </w:p>
    <w:p w14:paraId="07784C64" w14:textId="77777777" w:rsidR="00B1069D" w:rsidRDefault="00B1069D">
      <w:pPr>
        <w:spacing w:line="440" w:lineRule="exact"/>
        <w:rPr>
          <w:rFonts w:ascii="Times New Roman" w:eastAsia="黑体" w:hAnsi="Times New Roman" w:cs="Times New Roman"/>
          <w:sz w:val="20"/>
          <w:szCs w:val="20"/>
        </w:rPr>
      </w:pPr>
    </w:p>
    <w:p w14:paraId="2D174EBA" w14:textId="77777777" w:rsidR="00B1069D" w:rsidRDefault="00B1069D">
      <w:pPr>
        <w:spacing w:line="440" w:lineRule="exact"/>
        <w:rPr>
          <w:rFonts w:ascii="Times New Roman" w:eastAsia="黑体" w:hAnsi="Times New Roman" w:cs="Times New Roman"/>
          <w:sz w:val="20"/>
          <w:szCs w:val="20"/>
        </w:rPr>
      </w:pPr>
    </w:p>
    <w:p w14:paraId="72340A76" w14:textId="77777777" w:rsidR="00B1069D" w:rsidRDefault="00B1069D">
      <w:pPr>
        <w:spacing w:line="440" w:lineRule="exact"/>
        <w:rPr>
          <w:rFonts w:ascii="Times New Roman" w:eastAsia="黑体" w:hAnsi="Times New Roman" w:cs="Times New Roman"/>
          <w:sz w:val="20"/>
          <w:szCs w:val="20"/>
        </w:rPr>
      </w:pPr>
    </w:p>
    <w:p w14:paraId="5182495A" w14:textId="77777777" w:rsidR="00B1069D" w:rsidRDefault="00B1069D">
      <w:pPr>
        <w:spacing w:line="440" w:lineRule="exact"/>
        <w:rPr>
          <w:rFonts w:ascii="Times New Roman" w:eastAsia="黑体" w:hAnsi="Times New Roman" w:cs="Times New Roman"/>
          <w:sz w:val="20"/>
          <w:szCs w:val="20"/>
        </w:rPr>
      </w:pPr>
    </w:p>
    <w:p w14:paraId="0E44DE89" w14:textId="77777777" w:rsidR="00B1069D" w:rsidRDefault="00B1069D">
      <w:pPr>
        <w:spacing w:line="440" w:lineRule="exact"/>
        <w:rPr>
          <w:rFonts w:ascii="Times New Roman" w:eastAsia="黑体" w:hAnsi="Times New Roman" w:cs="Times New Roman"/>
          <w:sz w:val="20"/>
          <w:szCs w:val="20"/>
        </w:rPr>
      </w:pPr>
    </w:p>
    <w:p w14:paraId="0319E346" w14:textId="77777777" w:rsidR="00B1069D" w:rsidRDefault="00B1069D">
      <w:pPr>
        <w:spacing w:line="440" w:lineRule="exact"/>
        <w:rPr>
          <w:rFonts w:ascii="Times New Roman" w:eastAsia="黑体" w:hAnsi="Times New Roman" w:cs="Times New Roman"/>
          <w:sz w:val="20"/>
          <w:szCs w:val="20"/>
        </w:rPr>
      </w:pPr>
    </w:p>
    <w:p w14:paraId="13309C12" w14:textId="77777777" w:rsidR="00B1069D" w:rsidRDefault="00B1069D">
      <w:pPr>
        <w:spacing w:line="440" w:lineRule="exact"/>
        <w:rPr>
          <w:rFonts w:ascii="Times New Roman" w:eastAsia="黑体" w:hAnsi="Times New Roman" w:cs="Times New Roman"/>
          <w:sz w:val="20"/>
          <w:szCs w:val="20"/>
        </w:rPr>
      </w:pPr>
    </w:p>
    <w:p w14:paraId="4AE01563" w14:textId="77777777" w:rsidR="00B1069D" w:rsidRDefault="00B71C0E">
      <w:pPr>
        <w:spacing w:line="440" w:lineRule="exact"/>
        <w:jc w:val="center"/>
        <w:outlineLvl w:val="0"/>
        <w:rPr>
          <w:rFonts w:ascii="Times New Roman" w:eastAsia="黑体" w:hAnsi="Times New Roman" w:cs="Times New Roman"/>
          <w:sz w:val="28"/>
          <w:szCs w:val="28"/>
        </w:rPr>
      </w:pPr>
      <w:bookmarkStart w:id="156" w:name="_Toc5520_WPSOffice_Level2"/>
      <w:bookmarkStart w:id="157" w:name="_Toc25232_WPSOffice_Level2"/>
      <w:r>
        <w:rPr>
          <w:rFonts w:ascii="Times New Roman" w:eastAsia="黑体" w:hAnsi="Times New Roman" w:cs="Times New Roman"/>
          <w:sz w:val="28"/>
          <w:szCs w:val="28"/>
        </w:rPr>
        <w:t>供应商：</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u w:val="single"/>
        </w:rPr>
        <w:t>全称、盖单位章</w:t>
      </w:r>
      <w:r>
        <w:rPr>
          <w:rFonts w:ascii="Times New Roman" w:eastAsia="黑体" w:hAnsi="Times New Roman" w:cs="Times New Roman"/>
          <w:sz w:val="28"/>
          <w:szCs w:val="28"/>
          <w:u w:val="single"/>
        </w:rPr>
        <w:t>)</w:t>
      </w:r>
      <w:bookmarkEnd w:id="156"/>
      <w:bookmarkEnd w:id="157"/>
    </w:p>
    <w:p w14:paraId="11A16650" w14:textId="77777777" w:rsidR="00B1069D" w:rsidRDefault="00B1069D">
      <w:pPr>
        <w:spacing w:line="440" w:lineRule="exact"/>
        <w:ind w:firstLineChars="771" w:firstLine="2159"/>
        <w:rPr>
          <w:rFonts w:ascii="Times New Roman" w:eastAsia="黑体" w:hAnsi="Times New Roman" w:cs="Times New Roman"/>
          <w:sz w:val="28"/>
          <w:szCs w:val="28"/>
        </w:rPr>
      </w:pPr>
    </w:p>
    <w:p w14:paraId="77DEBB63" w14:textId="77777777" w:rsidR="00B1069D" w:rsidRDefault="00B71C0E">
      <w:pPr>
        <w:spacing w:line="440" w:lineRule="exact"/>
        <w:jc w:val="center"/>
        <w:outlineLvl w:val="0"/>
        <w:rPr>
          <w:rFonts w:ascii="Times New Roman" w:eastAsia="黑体" w:hAnsi="Times New Roman" w:cs="Times New Roman"/>
          <w:sz w:val="28"/>
          <w:szCs w:val="28"/>
        </w:rPr>
      </w:pPr>
      <w:bookmarkStart w:id="158" w:name="_Toc31577_WPSOffice_Level2"/>
      <w:bookmarkStart w:id="159" w:name="_Toc20076_WPSOffice_Level2"/>
      <w:r>
        <w:rPr>
          <w:rFonts w:ascii="Times New Roman" w:eastAsia="黑体" w:hAnsi="Times New Roman" w:cs="Times New Roman" w:hint="eastAsia"/>
          <w:sz w:val="28"/>
          <w:szCs w:val="28"/>
          <w:u w:val="single"/>
        </w:rPr>
        <w:t xml:space="preserve">      </w:t>
      </w:r>
      <w:r>
        <w:rPr>
          <w:rFonts w:ascii="Times New Roman" w:eastAsia="黑体" w:hAnsi="Times New Roman" w:cs="Times New Roman"/>
          <w:sz w:val="28"/>
          <w:szCs w:val="28"/>
        </w:rPr>
        <w:t>年</w:t>
      </w:r>
      <w:r>
        <w:rPr>
          <w:rFonts w:ascii="Times New Roman" w:eastAsia="黑体" w:hAnsi="Times New Roman" w:cs="Times New Roman" w:hint="eastAsia"/>
          <w:sz w:val="28"/>
          <w:szCs w:val="28"/>
          <w:u w:val="single"/>
        </w:rPr>
        <w:t xml:space="preserve">    </w:t>
      </w:r>
      <w:r>
        <w:rPr>
          <w:rFonts w:ascii="Times New Roman" w:eastAsia="黑体" w:hAnsi="Times New Roman" w:cs="Times New Roman"/>
          <w:sz w:val="28"/>
          <w:szCs w:val="28"/>
        </w:rPr>
        <w:t>月</w:t>
      </w:r>
      <w:r>
        <w:rPr>
          <w:rFonts w:ascii="Times New Roman" w:eastAsia="黑体" w:hAnsi="Times New Roman" w:cs="Times New Roman" w:hint="eastAsia"/>
          <w:sz w:val="28"/>
          <w:szCs w:val="28"/>
          <w:u w:val="single"/>
        </w:rPr>
        <w:t xml:space="preserve">    </w:t>
      </w:r>
      <w:r>
        <w:rPr>
          <w:rFonts w:ascii="Times New Roman" w:eastAsia="黑体" w:hAnsi="Times New Roman" w:cs="Times New Roman"/>
          <w:sz w:val="28"/>
          <w:szCs w:val="28"/>
        </w:rPr>
        <w:t>日</w:t>
      </w:r>
      <w:bookmarkEnd w:id="158"/>
      <w:bookmarkEnd w:id="159"/>
    </w:p>
    <w:p w14:paraId="36C7CB3D" w14:textId="77777777" w:rsidR="00B1069D" w:rsidRDefault="00B1069D">
      <w:pPr>
        <w:spacing w:line="440" w:lineRule="exact"/>
        <w:jc w:val="center"/>
        <w:rPr>
          <w:rFonts w:ascii="Times New Roman" w:eastAsia="黑体" w:hAnsi="Times New Roman" w:cs="Times New Roman"/>
          <w:sz w:val="28"/>
          <w:szCs w:val="28"/>
        </w:rPr>
      </w:pPr>
      <w:bookmarkStart w:id="160" w:name="_Toc21974_WPSOffice_Level2"/>
      <w:bookmarkStart w:id="161" w:name="_Toc22351_WPSOffice_Level2"/>
    </w:p>
    <w:p w14:paraId="29CCA9D2" w14:textId="77777777" w:rsidR="00B1069D" w:rsidRDefault="00B1069D">
      <w:pPr>
        <w:spacing w:line="440" w:lineRule="exact"/>
        <w:jc w:val="center"/>
        <w:rPr>
          <w:rFonts w:ascii="Times New Roman" w:eastAsia="黑体" w:hAnsi="Times New Roman" w:cs="Times New Roman"/>
          <w:sz w:val="28"/>
          <w:szCs w:val="28"/>
        </w:rPr>
      </w:pPr>
    </w:p>
    <w:p w14:paraId="2B9B9BC8" w14:textId="77777777" w:rsidR="00B1069D" w:rsidRDefault="00B1069D">
      <w:pPr>
        <w:pStyle w:val="a0"/>
      </w:pPr>
    </w:p>
    <w:p w14:paraId="0BB40DDE" w14:textId="77777777" w:rsidR="00B1069D" w:rsidRDefault="00B71C0E">
      <w:pPr>
        <w:spacing w:line="440" w:lineRule="exact"/>
        <w:jc w:val="center"/>
        <w:outlineLvl w:val="0"/>
        <w:rPr>
          <w:rFonts w:ascii="Times New Roman" w:eastAsia="黑体" w:hAnsi="Times New Roman" w:cs="Times New Roman"/>
          <w:sz w:val="28"/>
          <w:szCs w:val="28"/>
        </w:rPr>
      </w:pPr>
      <w:r>
        <w:rPr>
          <w:rFonts w:ascii="Times New Roman" w:eastAsia="黑体" w:hAnsi="Times New Roman" w:cs="Times New Roman"/>
          <w:sz w:val="28"/>
          <w:szCs w:val="28"/>
        </w:rPr>
        <w:t>目</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录</w:t>
      </w:r>
      <w:bookmarkEnd w:id="160"/>
      <w:bookmarkEnd w:id="161"/>
    </w:p>
    <w:p w14:paraId="1584B8B2" w14:textId="77777777" w:rsidR="00B1069D" w:rsidRDefault="00B1069D">
      <w:pPr>
        <w:spacing w:line="440" w:lineRule="exact"/>
        <w:rPr>
          <w:rFonts w:ascii="Times New Roman" w:eastAsia="黑体" w:hAnsi="Times New Roman" w:cs="Times New Roman"/>
          <w:sz w:val="24"/>
        </w:rPr>
      </w:pPr>
    </w:p>
    <w:p w14:paraId="1FAE3D3D" w14:textId="77777777" w:rsidR="00B1069D" w:rsidRDefault="00B71C0E">
      <w:pPr>
        <w:spacing w:line="440" w:lineRule="exact"/>
        <w:outlineLvl w:val="1"/>
        <w:rPr>
          <w:rFonts w:ascii="Times New Roman" w:eastAsia="黑体" w:hAnsi="Times New Roman" w:cs="Times New Roman"/>
          <w:sz w:val="24"/>
        </w:rPr>
      </w:pPr>
      <w:bookmarkStart w:id="162" w:name="_Toc23368_WPSOffice_Level1"/>
      <w:bookmarkStart w:id="163" w:name="_Toc6353_WPSOffice_Level1"/>
      <w:bookmarkStart w:id="164" w:name="_Toc30529_WPSOffice_Level1"/>
      <w:bookmarkStart w:id="165" w:name="_Toc11424_WPSOffice_Level1"/>
      <w:bookmarkStart w:id="166" w:name="_Toc12670_WPSOffice_Level1"/>
      <w:r>
        <w:rPr>
          <w:rFonts w:ascii="Times New Roman" w:eastAsia="黑体" w:hAnsi="Times New Roman" w:cs="Times New Roman"/>
          <w:sz w:val="24"/>
        </w:rPr>
        <w:t>一、报价函</w:t>
      </w:r>
      <w:bookmarkEnd w:id="162"/>
      <w:bookmarkEnd w:id="163"/>
      <w:bookmarkEnd w:id="164"/>
      <w:bookmarkEnd w:id="165"/>
    </w:p>
    <w:p w14:paraId="7A7005F4" w14:textId="77777777" w:rsidR="00B1069D" w:rsidRDefault="00B71C0E">
      <w:pPr>
        <w:spacing w:line="440" w:lineRule="exact"/>
        <w:outlineLvl w:val="1"/>
        <w:rPr>
          <w:rFonts w:ascii="Times New Roman" w:eastAsia="黑体" w:hAnsi="Times New Roman" w:cs="Times New Roman"/>
          <w:sz w:val="24"/>
        </w:rPr>
      </w:pPr>
      <w:bookmarkStart w:id="167" w:name="_Toc31927_WPSOffice_Level1"/>
      <w:bookmarkStart w:id="168" w:name="_Toc32729_WPSOffice_Level1"/>
      <w:bookmarkStart w:id="169" w:name="_Toc5317_WPSOffice_Level1"/>
      <w:bookmarkStart w:id="170" w:name="_Toc21229_WPSOffice_Level1"/>
      <w:r>
        <w:rPr>
          <w:rFonts w:ascii="Times New Roman" w:eastAsia="黑体" w:hAnsi="Times New Roman" w:cs="Times New Roman"/>
          <w:sz w:val="24"/>
        </w:rPr>
        <w:t>二、法定代表人身份证明及授权委托书</w:t>
      </w:r>
      <w:bookmarkEnd w:id="167"/>
      <w:bookmarkEnd w:id="168"/>
      <w:bookmarkEnd w:id="169"/>
      <w:bookmarkEnd w:id="170"/>
    </w:p>
    <w:p w14:paraId="36A155B5" w14:textId="77777777" w:rsidR="00B1069D" w:rsidRDefault="00B71C0E">
      <w:pPr>
        <w:spacing w:line="440" w:lineRule="exact"/>
        <w:outlineLvl w:val="1"/>
        <w:rPr>
          <w:rFonts w:ascii="Times New Roman" w:eastAsia="黑体" w:hAnsi="Times New Roman" w:cs="Times New Roman"/>
          <w:sz w:val="24"/>
        </w:rPr>
      </w:pPr>
      <w:bookmarkStart w:id="171" w:name="_Toc4728_WPSOffice_Level1"/>
      <w:bookmarkStart w:id="172" w:name="_Toc23356_WPSOffice_Level1"/>
      <w:bookmarkStart w:id="173" w:name="_Toc29085_WPSOffice_Level1"/>
      <w:bookmarkStart w:id="174" w:name="_Toc25965_WPSOffice_Level1"/>
      <w:r>
        <w:rPr>
          <w:rFonts w:ascii="Times New Roman" w:eastAsia="黑体" w:hAnsi="Times New Roman" w:cs="Times New Roman" w:hint="eastAsia"/>
          <w:sz w:val="24"/>
        </w:rPr>
        <w:t>三</w:t>
      </w:r>
      <w:r>
        <w:rPr>
          <w:rFonts w:ascii="Times New Roman" w:eastAsia="黑体" w:hAnsi="Times New Roman" w:cs="Times New Roman"/>
          <w:sz w:val="24"/>
        </w:rPr>
        <w:t>、</w:t>
      </w:r>
      <w:bookmarkEnd w:id="171"/>
      <w:bookmarkEnd w:id="172"/>
      <w:bookmarkEnd w:id="173"/>
      <w:bookmarkEnd w:id="174"/>
      <w:r>
        <w:rPr>
          <w:rFonts w:ascii="Times New Roman" w:eastAsia="黑体" w:hAnsi="Times New Roman" w:cs="Times New Roman" w:hint="eastAsia"/>
          <w:sz w:val="24"/>
        </w:rPr>
        <w:t>报价清单</w:t>
      </w:r>
    </w:p>
    <w:p w14:paraId="6661C22A" w14:textId="77777777" w:rsidR="00B1069D" w:rsidRDefault="00B71C0E">
      <w:pPr>
        <w:spacing w:line="440" w:lineRule="exact"/>
        <w:outlineLvl w:val="1"/>
        <w:rPr>
          <w:rFonts w:ascii="Times New Roman" w:eastAsia="黑体" w:hAnsi="Times New Roman" w:cs="Times New Roman"/>
          <w:sz w:val="24"/>
        </w:rPr>
      </w:pPr>
      <w:bookmarkStart w:id="175" w:name="_Toc7453_WPSOffice_Level1"/>
      <w:bookmarkStart w:id="176" w:name="_Toc18964_WPSOffice_Level1"/>
      <w:bookmarkStart w:id="177" w:name="_Toc10608_WPSOffice_Level1"/>
      <w:bookmarkStart w:id="178" w:name="_Toc23744_WPSOffice_Level1"/>
      <w:r>
        <w:rPr>
          <w:rFonts w:ascii="Times New Roman" w:eastAsia="黑体" w:hAnsi="Times New Roman" w:cs="Times New Roman" w:hint="eastAsia"/>
          <w:sz w:val="24"/>
        </w:rPr>
        <w:t>四</w:t>
      </w:r>
      <w:r>
        <w:rPr>
          <w:rFonts w:ascii="Times New Roman" w:eastAsia="黑体" w:hAnsi="Times New Roman" w:cs="Times New Roman"/>
          <w:sz w:val="24"/>
        </w:rPr>
        <w:t>、</w:t>
      </w:r>
      <w:bookmarkEnd w:id="175"/>
      <w:bookmarkEnd w:id="176"/>
      <w:bookmarkEnd w:id="177"/>
      <w:bookmarkEnd w:id="178"/>
      <w:r>
        <w:rPr>
          <w:rFonts w:ascii="Times New Roman" w:eastAsia="黑体" w:hAnsi="Times New Roman" w:cs="Times New Roman" w:hint="eastAsia"/>
          <w:sz w:val="24"/>
        </w:rPr>
        <w:t>供应商基本情况</w:t>
      </w:r>
    </w:p>
    <w:p w14:paraId="4F62B50D" w14:textId="77777777" w:rsidR="00B1069D" w:rsidRDefault="00B71C0E">
      <w:pPr>
        <w:spacing w:line="440" w:lineRule="exact"/>
        <w:outlineLvl w:val="1"/>
        <w:rPr>
          <w:rFonts w:ascii="Times New Roman" w:eastAsia="黑体" w:hAnsi="Times New Roman" w:cs="Times New Roman"/>
          <w:sz w:val="24"/>
        </w:rPr>
      </w:pPr>
      <w:bookmarkStart w:id="179" w:name="_Toc23751_WPSOffice_Level1"/>
      <w:bookmarkStart w:id="180" w:name="_Toc1578_WPSOffice_Level1"/>
      <w:bookmarkStart w:id="181" w:name="_Toc19601_WPSOffice_Level1"/>
      <w:bookmarkStart w:id="182" w:name="_Toc9006_WPSOffice_Level1"/>
      <w:r>
        <w:rPr>
          <w:rFonts w:ascii="Times New Roman" w:eastAsia="黑体" w:hAnsi="Times New Roman" w:cs="Times New Roman" w:hint="eastAsia"/>
          <w:sz w:val="24"/>
        </w:rPr>
        <w:t>五、</w:t>
      </w:r>
      <w:bookmarkEnd w:id="179"/>
      <w:bookmarkEnd w:id="180"/>
      <w:bookmarkEnd w:id="181"/>
      <w:bookmarkEnd w:id="182"/>
      <w:r>
        <w:rPr>
          <w:rFonts w:ascii="Times New Roman" w:eastAsia="黑体" w:hAnsi="Times New Roman" w:cs="Times New Roman"/>
          <w:sz w:val="24"/>
        </w:rPr>
        <w:t>拟委任的主要人员</w:t>
      </w:r>
    </w:p>
    <w:p w14:paraId="18C88DDD" w14:textId="77777777" w:rsidR="00B1069D" w:rsidRDefault="00B71C0E">
      <w:pPr>
        <w:spacing w:line="440" w:lineRule="exact"/>
        <w:outlineLvl w:val="1"/>
        <w:rPr>
          <w:rFonts w:ascii="Times New Roman" w:eastAsia="黑体" w:hAnsi="Times New Roman" w:cs="Times New Roman"/>
          <w:sz w:val="24"/>
        </w:rPr>
      </w:pPr>
      <w:bookmarkStart w:id="183" w:name="_Toc24262_WPSOffice_Level1"/>
      <w:bookmarkStart w:id="184" w:name="_Toc32220_WPSOffice_Level1"/>
      <w:bookmarkStart w:id="185" w:name="_Toc20930_WPSOffice_Level1"/>
      <w:bookmarkStart w:id="186" w:name="_Toc12459_WPSOffice_Level1"/>
      <w:r>
        <w:rPr>
          <w:rFonts w:ascii="Times New Roman" w:eastAsia="黑体" w:hAnsi="Times New Roman" w:cs="Times New Roman" w:hint="eastAsia"/>
          <w:sz w:val="24"/>
        </w:rPr>
        <w:t>六</w:t>
      </w:r>
      <w:bookmarkStart w:id="187" w:name="_Toc32648_WPSOffice_Level1"/>
      <w:bookmarkStart w:id="188" w:name="_Toc25804_WPSOffice_Level1"/>
      <w:bookmarkStart w:id="189" w:name="_Toc30273_WPSOffice_Level1"/>
      <w:bookmarkStart w:id="190" w:name="_Toc27403_WPSOffice_Level1"/>
      <w:bookmarkEnd w:id="183"/>
      <w:bookmarkEnd w:id="184"/>
      <w:bookmarkEnd w:id="185"/>
      <w:bookmarkEnd w:id="186"/>
      <w:r>
        <w:rPr>
          <w:rFonts w:ascii="Times New Roman" w:eastAsia="黑体" w:hAnsi="Times New Roman" w:cs="Times New Roman"/>
          <w:sz w:val="24"/>
        </w:rPr>
        <w:t>、</w:t>
      </w:r>
      <w:bookmarkEnd w:id="187"/>
      <w:bookmarkEnd w:id="188"/>
      <w:bookmarkEnd w:id="189"/>
      <w:bookmarkEnd w:id="190"/>
      <w:r>
        <w:rPr>
          <w:rFonts w:ascii="Times New Roman" w:eastAsia="黑体" w:hAnsi="Times New Roman" w:cs="Times New Roman"/>
          <w:sz w:val="24"/>
        </w:rPr>
        <w:t>近</w:t>
      </w:r>
      <w:r>
        <w:rPr>
          <w:rFonts w:ascii="Times New Roman" w:eastAsia="黑体" w:hAnsi="Times New Roman" w:cs="Times New Roman" w:hint="eastAsia"/>
          <w:sz w:val="24"/>
        </w:rPr>
        <w:t>五</w:t>
      </w:r>
      <w:r>
        <w:rPr>
          <w:rFonts w:ascii="Times New Roman" w:eastAsia="黑体" w:hAnsi="Times New Roman" w:cs="Times New Roman"/>
          <w:sz w:val="24"/>
        </w:rPr>
        <w:t>年业绩情况</w:t>
      </w:r>
    </w:p>
    <w:p w14:paraId="60F71E77" w14:textId="77777777" w:rsidR="00B1069D" w:rsidRDefault="00B71C0E">
      <w:pPr>
        <w:spacing w:line="440" w:lineRule="exact"/>
        <w:outlineLvl w:val="1"/>
        <w:rPr>
          <w:rFonts w:ascii="Times New Roman" w:eastAsia="黑体" w:hAnsi="Times New Roman" w:cs="Times New Roman"/>
          <w:sz w:val="24"/>
        </w:rPr>
      </w:pPr>
      <w:bookmarkStart w:id="191" w:name="_Toc16988_WPSOffice_Level1"/>
      <w:bookmarkStart w:id="192" w:name="_Toc5885_WPSOffice_Level1"/>
      <w:r>
        <w:rPr>
          <w:rFonts w:ascii="Times New Roman" w:eastAsia="黑体" w:hAnsi="Times New Roman" w:cs="Times New Roman" w:hint="eastAsia"/>
          <w:sz w:val="24"/>
        </w:rPr>
        <w:t>七、</w:t>
      </w:r>
      <w:bookmarkEnd w:id="166"/>
      <w:bookmarkEnd w:id="191"/>
      <w:bookmarkEnd w:id="192"/>
      <w:r>
        <w:rPr>
          <w:rFonts w:ascii="Times New Roman" w:eastAsia="黑体" w:hAnsi="Times New Roman" w:cs="Times New Roman" w:hint="eastAsia"/>
          <w:sz w:val="24"/>
        </w:rPr>
        <w:t>信誉情况</w:t>
      </w:r>
    </w:p>
    <w:p w14:paraId="0358AA81" w14:textId="77777777" w:rsidR="00B1069D" w:rsidRDefault="00B71C0E">
      <w:pPr>
        <w:spacing w:line="440" w:lineRule="exact"/>
        <w:outlineLvl w:val="1"/>
        <w:rPr>
          <w:rFonts w:ascii="Times New Roman" w:eastAsia="黑体" w:hAnsi="Times New Roman" w:cs="Times New Roman"/>
          <w:sz w:val="24"/>
        </w:rPr>
      </w:pPr>
      <w:r>
        <w:rPr>
          <w:rFonts w:ascii="Times New Roman" w:eastAsia="黑体" w:hAnsi="Times New Roman" w:cs="Times New Roman" w:hint="eastAsia"/>
          <w:sz w:val="24"/>
        </w:rPr>
        <w:t>八、其他资料</w:t>
      </w:r>
    </w:p>
    <w:p w14:paraId="7B91C038" w14:textId="77777777" w:rsidR="00B1069D" w:rsidRDefault="00B1069D">
      <w:pPr>
        <w:spacing w:line="440" w:lineRule="exact"/>
        <w:ind w:leftChars="771" w:left="1619"/>
        <w:rPr>
          <w:rFonts w:ascii="Times New Roman" w:eastAsia="黑体" w:hAnsi="Times New Roman" w:cs="Times New Roman"/>
          <w:sz w:val="24"/>
        </w:rPr>
      </w:pPr>
    </w:p>
    <w:p w14:paraId="21882EBD" w14:textId="77777777" w:rsidR="00B1069D" w:rsidRDefault="00B1069D">
      <w:pPr>
        <w:spacing w:line="440" w:lineRule="exact"/>
        <w:ind w:leftChars="771" w:left="1619"/>
        <w:rPr>
          <w:rFonts w:ascii="Times New Roman" w:eastAsia="黑体" w:hAnsi="Times New Roman" w:cs="Times New Roman"/>
          <w:sz w:val="24"/>
        </w:rPr>
      </w:pPr>
    </w:p>
    <w:p w14:paraId="0075CF06" w14:textId="77777777" w:rsidR="00B1069D" w:rsidRDefault="00B71C0E">
      <w:pPr>
        <w:spacing w:line="440" w:lineRule="exact"/>
        <w:jc w:val="center"/>
        <w:outlineLvl w:val="0"/>
        <w:rPr>
          <w:rFonts w:ascii="Times New Roman" w:eastAsia="黑体" w:hAnsi="Times New Roman" w:cs="Times New Roman"/>
          <w:sz w:val="28"/>
          <w:szCs w:val="28"/>
        </w:rPr>
      </w:pPr>
      <w:r>
        <w:rPr>
          <w:rFonts w:ascii="Times New Roman" w:eastAsia="黑体" w:hAnsi="Times New Roman" w:cs="Times New Roman"/>
          <w:sz w:val="20"/>
          <w:szCs w:val="20"/>
        </w:rPr>
        <w:br w:type="page"/>
      </w:r>
      <w:bookmarkStart w:id="193" w:name="_Toc2765_WPSOffice_Level1"/>
      <w:bookmarkStart w:id="194" w:name="_Toc30031_WPSOffice_Level1"/>
      <w:bookmarkStart w:id="195" w:name="_Toc1687_WPSOffice_Level1"/>
      <w:bookmarkStart w:id="196" w:name="_Toc25394_WPSOffice_Level1"/>
      <w:bookmarkStart w:id="197" w:name="_Toc18312_WPSOffice_Level1"/>
      <w:r>
        <w:rPr>
          <w:rFonts w:ascii="Times New Roman" w:eastAsia="黑体" w:hAnsi="Times New Roman" w:cs="Times New Roman"/>
          <w:sz w:val="28"/>
          <w:szCs w:val="28"/>
        </w:rPr>
        <w:lastRenderedPageBreak/>
        <w:t>一、报价函</w:t>
      </w:r>
      <w:bookmarkEnd w:id="193"/>
      <w:bookmarkEnd w:id="194"/>
      <w:bookmarkEnd w:id="195"/>
      <w:bookmarkEnd w:id="196"/>
      <w:bookmarkEnd w:id="197"/>
    </w:p>
    <w:p w14:paraId="4293BBCC" w14:textId="77777777" w:rsidR="00B1069D" w:rsidRDefault="00B71C0E">
      <w:pPr>
        <w:spacing w:line="440" w:lineRule="exact"/>
        <w:rPr>
          <w:rFonts w:ascii="Times New Roman" w:hAnsi="Times New Roman" w:cs="Times New Roman"/>
          <w:sz w:val="24"/>
          <w:u w:val="single"/>
        </w:rPr>
      </w:pPr>
      <w:r>
        <w:rPr>
          <w:rFonts w:ascii="Times New Roman" w:hAnsi="Times New Roman" w:cs="Times New Roman"/>
          <w:sz w:val="24"/>
        </w:rPr>
        <w:t>(</w:t>
      </w:r>
      <w:r>
        <w:rPr>
          <w:rFonts w:ascii="Times New Roman" w:hAnsi="Times New Roman" w:cs="Times New Roman"/>
          <w:sz w:val="24"/>
        </w:rPr>
        <w:t>采购人名称</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hint="eastAsia"/>
          <w:sz w:val="24"/>
          <w:u w:val="single"/>
        </w:rPr>
        <w:t xml:space="preserve">               </w:t>
      </w:r>
    </w:p>
    <w:p w14:paraId="389857CE" w14:textId="28BCF37B"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．我方已仔细研究了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合同包询比文件的全部内容，愿意以人民币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小写：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的总报价，</w:t>
      </w:r>
      <w:r>
        <w:rPr>
          <w:rFonts w:ascii="Times New Roman" w:hAnsi="Times New Roman" w:cs="Times New Roman" w:hint="eastAsia"/>
          <w:sz w:val="24"/>
        </w:rPr>
        <w:t>服务期</w:t>
      </w:r>
      <w:r>
        <w:rPr>
          <w:rFonts w:ascii="Times New Roman" w:hAnsi="Times New Roman" w:cs="Times New Roman"/>
          <w:sz w:val="24"/>
          <w:u w:val="single"/>
        </w:rPr>
        <w:t xml:space="preserve">           </w:t>
      </w:r>
      <w:r>
        <w:rPr>
          <w:rFonts w:ascii="Times New Roman" w:hAnsi="Times New Roman" w:cs="Times New Roman"/>
          <w:sz w:val="24"/>
        </w:rPr>
        <w:t>，按合同约定实施和完成相关服务，质量目标达到</w:t>
      </w:r>
      <w:r>
        <w:rPr>
          <w:rFonts w:ascii="Times New Roman" w:hAnsi="Times New Roman" w:cs="Times New Roman"/>
          <w:sz w:val="24"/>
          <w:u w:val="single"/>
        </w:rPr>
        <w:t xml:space="preserve">  </w:t>
      </w:r>
      <w:r>
        <w:rPr>
          <w:rFonts w:ascii="Times New Roman" w:hAnsi="Times New Roman" w:cs="Times New Roman" w:hint="eastAsia"/>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w:t>
      </w:r>
      <w:r w:rsidR="006F31AC">
        <w:rPr>
          <w:rFonts w:ascii="Times New Roman" w:hAnsi="Times New Roman" w:cs="Times New Roman" w:hint="eastAsia"/>
          <w:sz w:val="24"/>
        </w:rPr>
        <w:t>安全目标</w:t>
      </w:r>
      <w:r>
        <w:rPr>
          <w:rFonts w:ascii="Times New Roman" w:hAnsi="Times New Roman" w:cs="Times New Roman"/>
          <w:sz w:val="24"/>
        </w:rPr>
        <w:t>达到</w:t>
      </w:r>
      <w:r>
        <w:rPr>
          <w:rFonts w:ascii="Times New Roman" w:hAnsi="Times New Roman" w:cs="Times New Roman"/>
          <w:sz w:val="24"/>
          <w:u w:val="single"/>
        </w:rPr>
        <w:t xml:space="preserve"> </w:t>
      </w:r>
      <w:r>
        <w:rPr>
          <w:rFonts w:ascii="Times New Roman" w:hAnsi="Times New Roman" w:cs="Times New Roman" w:hint="eastAsia"/>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w:t>
      </w:r>
    </w:p>
    <w:p w14:paraId="476D3ED8"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．我方承诺在响应有效期内不修改、撤销响应文件。</w:t>
      </w:r>
    </w:p>
    <w:p w14:paraId="4510C979"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．随同本报价函提交响应保证金一份，金额为人民币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hint="eastAsia"/>
          <w:sz w:val="24"/>
          <w:u w:val="single"/>
        </w:rPr>
        <w:t xml:space="preserve">        </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hint="eastAsia"/>
          <w:sz w:val="24"/>
          <w:u w:val="single"/>
        </w:rPr>
        <w:t xml:space="preserve">          </w:t>
      </w:r>
      <w:r>
        <w:rPr>
          <w:rFonts w:ascii="Times New Roman" w:hAnsi="Times New Roman" w:cs="Times New Roman"/>
          <w:sz w:val="24"/>
        </w:rPr>
        <w:t xml:space="preserve"> )</w:t>
      </w:r>
      <w:r>
        <w:rPr>
          <w:rFonts w:ascii="Times New Roman" w:hAnsi="Times New Roman" w:cs="Times New Roman"/>
          <w:sz w:val="24"/>
        </w:rPr>
        <w:t>。</w:t>
      </w:r>
    </w:p>
    <w:p w14:paraId="300DFB1A"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．如我方成交：</w:t>
      </w:r>
    </w:p>
    <w:p w14:paraId="2366ED9D"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我方承诺在收到成交通知书后，在成交通知书规定的期限内与你方签订合同。</w:t>
      </w:r>
    </w:p>
    <w:p w14:paraId="3EB6595B"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我方承诺按照</w:t>
      </w:r>
      <w:proofErr w:type="gramStart"/>
      <w:r>
        <w:rPr>
          <w:rFonts w:ascii="Times New Roman" w:hAnsi="Times New Roman" w:cs="Times New Roman"/>
          <w:sz w:val="24"/>
        </w:rPr>
        <w:t>询</w:t>
      </w:r>
      <w:proofErr w:type="gramEnd"/>
      <w:r>
        <w:rPr>
          <w:rFonts w:ascii="Times New Roman" w:hAnsi="Times New Roman" w:cs="Times New Roman"/>
          <w:sz w:val="24"/>
        </w:rPr>
        <w:t>比文件规定向你方递交履约担保</w:t>
      </w:r>
      <w:r>
        <w:rPr>
          <w:rFonts w:ascii="Times New Roman" w:hAnsi="Times New Roman" w:cs="Times New Roman" w:hint="eastAsia"/>
          <w:sz w:val="24"/>
        </w:rPr>
        <w:t>（如有）</w:t>
      </w:r>
      <w:r>
        <w:rPr>
          <w:rFonts w:ascii="Times New Roman" w:hAnsi="Times New Roman" w:cs="Times New Roman"/>
          <w:sz w:val="24"/>
        </w:rPr>
        <w:t>。</w:t>
      </w:r>
    </w:p>
    <w:p w14:paraId="748ED02C"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我方承诺在合同约定的期限内完成全部合同任务。</w:t>
      </w:r>
    </w:p>
    <w:p w14:paraId="25D51934"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．我方在此声明，所递交的响应文件及有关资料内容完整、真实和准确。</w:t>
      </w:r>
    </w:p>
    <w:p w14:paraId="7B34A50C"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．在合同协议书正式签署生效之前，本报价函连同你方的成交通知书将构成我们双方之间共同遵守的文件，对双方具有约束力。</w:t>
      </w:r>
    </w:p>
    <w:p w14:paraId="2DACB04D"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．我方理解，你方不一定</w:t>
      </w:r>
      <w:r>
        <w:rPr>
          <w:rFonts w:ascii="Times New Roman" w:hAnsi="Times New Roman" w:cs="Times New Roman" w:hint="eastAsia"/>
          <w:sz w:val="24"/>
        </w:rPr>
        <w:t>接受</w:t>
      </w:r>
      <w:r>
        <w:rPr>
          <w:rFonts w:ascii="Times New Roman" w:hAnsi="Times New Roman" w:cs="Times New Roman"/>
          <w:sz w:val="24"/>
        </w:rPr>
        <w:t>任何报价。同时也理解，你方不负担我方的任何报价费用。</w:t>
      </w:r>
    </w:p>
    <w:p w14:paraId="54F44606" w14:textId="77777777" w:rsidR="00B1069D" w:rsidRDefault="00B71C0E">
      <w:pPr>
        <w:spacing w:line="400" w:lineRule="exact"/>
        <w:jc w:val="center"/>
        <w:rPr>
          <w:rFonts w:ascii="Times New Roman" w:hAnsi="Times New Roman" w:cs="Times New Roman"/>
          <w:sz w:val="24"/>
        </w:rPr>
      </w:pPr>
      <w:r>
        <w:rPr>
          <w:rFonts w:ascii="Times New Roman" w:hAnsi="Times New Roman" w:cs="Times New Roman" w:hint="eastAsia"/>
          <w:sz w:val="24"/>
        </w:rPr>
        <w:t xml:space="preserve">                                    </w:t>
      </w:r>
    </w:p>
    <w:p w14:paraId="3A2F3C08" w14:textId="77777777" w:rsidR="00B1069D" w:rsidRDefault="00B71C0E">
      <w:pPr>
        <w:spacing w:line="400" w:lineRule="exact"/>
        <w:jc w:val="center"/>
        <w:rPr>
          <w:rFonts w:ascii="Times New Roman" w:hAnsi="Times New Roman" w:cs="Times New Roman"/>
          <w:sz w:val="24"/>
        </w:rPr>
      </w:pPr>
      <w:r>
        <w:rPr>
          <w:rFonts w:ascii="Times New Roman" w:hAnsi="Times New Roman" w:cs="Times New Roman" w:hint="eastAsia"/>
          <w:sz w:val="24"/>
        </w:rPr>
        <w:t xml:space="preserve">                                    </w:t>
      </w:r>
    </w:p>
    <w:p w14:paraId="411ECF4E" w14:textId="77777777" w:rsidR="00B1069D" w:rsidRDefault="00B71C0E">
      <w:pPr>
        <w:spacing w:line="400" w:lineRule="exact"/>
        <w:jc w:val="center"/>
        <w:outlineLvl w:val="1"/>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sz w:val="24"/>
        </w:rPr>
        <w:t>供应商：</w:t>
      </w:r>
      <w:r>
        <w:rPr>
          <w:rFonts w:ascii="Times New Roman" w:hAnsi="Times New Roman" w:cs="Times New Roman" w:hint="eastAsia"/>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5603B95A" w14:textId="77777777" w:rsidR="00B1069D" w:rsidRDefault="00B1069D">
      <w:pPr>
        <w:pStyle w:val="a0"/>
      </w:pPr>
    </w:p>
    <w:p w14:paraId="67EA9F9D" w14:textId="77777777" w:rsidR="00B1069D" w:rsidRDefault="00B71C0E">
      <w:pPr>
        <w:spacing w:line="400" w:lineRule="exact"/>
        <w:jc w:val="center"/>
        <w:outlineLvl w:val="1"/>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sz w:val="24"/>
        </w:rPr>
        <w:t>法定代表人</w:t>
      </w:r>
      <w:r>
        <w:rPr>
          <w:rFonts w:ascii="Times New Roman" w:hAnsi="Times New Roman" w:cs="Times New Roman" w:hint="eastAsia"/>
          <w:sz w:val="24"/>
        </w:rPr>
        <w:t>或委托代理人</w:t>
      </w:r>
      <w:r>
        <w:rPr>
          <w:rFonts w:ascii="Times New Roman" w:hAnsi="Times New Roman" w:cs="Times New Roman"/>
          <w:sz w:val="24"/>
        </w:rPr>
        <w:t>：</w:t>
      </w:r>
      <w:r>
        <w:rPr>
          <w:rFonts w:ascii="Times New Roman" w:hAnsi="Times New Roman" w:cs="Times New Roman" w:hint="eastAsia"/>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2EFA35C9" w14:textId="77777777" w:rsidR="00B1069D" w:rsidRDefault="00B1069D">
      <w:pPr>
        <w:spacing w:line="400" w:lineRule="exact"/>
        <w:jc w:val="center"/>
        <w:rPr>
          <w:rFonts w:ascii="Times New Roman" w:hAnsi="Times New Roman" w:cs="Times New Roman"/>
          <w:sz w:val="24"/>
        </w:rPr>
      </w:pPr>
    </w:p>
    <w:p w14:paraId="4FEE1B23" w14:textId="77777777" w:rsidR="00B1069D" w:rsidRDefault="00B71C0E">
      <w:pPr>
        <w:spacing w:line="400" w:lineRule="exact"/>
        <w:jc w:val="center"/>
        <w:outlineLvl w:val="1"/>
        <w:rPr>
          <w:rFonts w:ascii="Times New Roman" w:hAnsi="Times New Roman" w:cs="Times New Roman"/>
          <w:sz w:val="24"/>
          <w:u w:val="single"/>
        </w:rPr>
      </w:pPr>
      <w:r>
        <w:rPr>
          <w:rFonts w:ascii="Times New Roman" w:hAnsi="Times New Roman" w:cs="Times New Roman"/>
          <w:sz w:val="24"/>
        </w:rPr>
        <w:t>地址：</w:t>
      </w:r>
      <w:r>
        <w:rPr>
          <w:rFonts w:ascii="Times New Roman" w:hAnsi="Times New Roman" w:cs="Times New Roman" w:hint="eastAsia"/>
          <w:sz w:val="24"/>
          <w:u w:val="single"/>
        </w:rPr>
        <w:t xml:space="preserve">                                     </w:t>
      </w:r>
    </w:p>
    <w:p w14:paraId="7C93F39D" w14:textId="77777777" w:rsidR="00B1069D" w:rsidRDefault="00B1069D">
      <w:pPr>
        <w:spacing w:line="400" w:lineRule="exact"/>
        <w:jc w:val="center"/>
        <w:rPr>
          <w:rFonts w:ascii="Times New Roman" w:hAnsi="Times New Roman" w:cs="Times New Roman"/>
          <w:sz w:val="24"/>
        </w:rPr>
      </w:pPr>
    </w:p>
    <w:p w14:paraId="52F5CF6F" w14:textId="77777777" w:rsidR="00B1069D" w:rsidRDefault="00B71C0E">
      <w:pPr>
        <w:spacing w:line="400" w:lineRule="exact"/>
        <w:jc w:val="center"/>
        <w:outlineLvl w:val="1"/>
        <w:rPr>
          <w:rFonts w:ascii="Times New Roman" w:hAnsi="Times New Roman" w:cs="Times New Roman"/>
          <w:sz w:val="24"/>
          <w:u w:val="single"/>
        </w:rPr>
      </w:pPr>
      <w:r>
        <w:rPr>
          <w:rFonts w:ascii="Times New Roman" w:hAnsi="Times New Roman" w:cs="Times New Roman"/>
          <w:sz w:val="24"/>
        </w:rPr>
        <w:t>电话：</w:t>
      </w:r>
      <w:r>
        <w:rPr>
          <w:rFonts w:ascii="Times New Roman" w:hAnsi="Times New Roman" w:cs="Times New Roman" w:hint="eastAsia"/>
          <w:sz w:val="24"/>
          <w:u w:val="single"/>
        </w:rPr>
        <w:t xml:space="preserve">                                     </w:t>
      </w:r>
    </w:p>
    <w:p w14:paraId="3B23C9D7" w14:textId="77777777" w:rsidR="00B1069D" w:rsidRDefault="00B1069D">
      <w:pPr>
        <w:spacing w:line="400" w:lineRule="exact"/>
        <w:jc w:val="center"/>
        <w:rPr>
          <w:rFonts w:ascii="Times New Roman" w:hAnsi="Times New Roman" w:cs="Times New Roman"/>
          <w:sz w:val="24"/>
        </w:rPr>
      </w:pPr>
    </w:p>
    <w:p w14:paraId="670301E3" w14:textId="77777777" w:rsidR="00B1069D" w:rsidRDefault="00B71C0E">
      <w:pPr>
        <w:spacing w:line="400" w:lineRule="exact"/>
        <w:jc w:val="center"/>
        <w:outlineLvl w:val="1"/>
        <w:rPr>
          <w:rFonts w:ascii="Times New Roman" w:hAnsi="Times New Roman" w:cs="Times New Roman"/>
          <w:sz w:val="24"/>
          <w:u w:val="single"/>
        </w:rPr>
      </w:pPr>
      <w:r>
        <w:rPr>
          <w:rFonts w:ascii="Times New Roman" w:hAnsi="Times New Roman" w:cs="Times New Roman" w:hint="eastAsia"/>
          <w:sz w:val="24"/>
        </w:rPr>
        <w:t xml:space="preserve">    </w:t>
      </w:r>
      <w:r>
        <w:rPr>
          <w:rFonts w:ascii="Times New Roman" w:hAnsi="Times New Roman" w:cs="Times New Roman" w:hint="eastAsia"/>
          <w:sz w:val="24"/>
        </w:rPr>
        <w:t>电子邮箱</w:t>
      </w:r>
      <w:r>
        <w:rPr>
          <w:rFonts w:ascii="Times New Roman" w:hAnsi="Times New Roman" w:cs="Times New Roman"/>
          <w:sz w:val="24"/>
        </w:rPr>
        <w:t>：</w:t>
      </w:r>
      <w:r>
        <w:rPr>
          <w:rFonts w:ascii="Times New Roman" w:hAnsi="Times New Roman" w:cs="Times New Roman" w:hint="eastAsia"/>
          <w:sz w:val="24"/>
          <w:u w:val="single"/>
        </w:rPr>
        <w:t xml:space="preserve">                                 </w:t>
      </w:r>
    </w:p>
    <w:p w14:paraId="796C57EC" w14:textId="77777777" w:rsidR="00B1069D" w:rsidRDefault="00B1069D">
      <w:pPr>
        <w:spacing w:line="400" w:lineRule="exact"/>
        <w:jc w:val="center"/>
        <w:rPr>
          <w:rFonts w:ascii="Times New Roman" w:hAnsi="Times New Roman" w:cs="Times New Roman"/>
          <w:sz w:val="24"/>
        </w:rPr>
      </w:pPr>
    </w:p>
    <w:p w14:paraId="4C75FF9B" w14:textId="77777777" w:rsidR="00B1069D" w:rsidRDefault="00B71C0E">
      <w:pPr>
        <w:spacing w:line="400" w:lineRule="exact"/>
        <w:jc w:val="center"/>
        <w:outlineLvl w:val="1"/>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u w:val="single"/>
        </w:rPr>
        <w:t xml:space="preserve">         </w:t>
      </w:r>
      <w:r>
        <w:rPr>
          <w:rFonts w:ascii="Times New Roman" w:hAnsi="Times New Roman" w:cs="Times New Roman"/>
          <w:sz w:val="24"/>
        </w:rPr>
        <w:t>年</w:t>
      </w:r>
      <w:r>
        <w:rPr>
          <w:rFonts w:ascii="Times New Roman" w:hAnsi="Times New Roman" w:cs="Times New Roman" w:hint="eastAsia"/>
          <w:sz w:val="24"/>
          <w:u w:val="single"/>
        </w:rPr>
        <w:t xml:space="preserve">     </w:t>
      </w:r>
      <w:r>
        <w:rPr>
          <w:rFonts w:ascii="Times New Roman" w:hAnsi="Times New Roman" w:cs="Times New Roman"/>
          <w:sz w:val="24"/>
        </w:rPr>
        <w:t>月</w:t>
      </w:r>
      <w:r>
        <w:rPr>
          <w:rFonts w:ascii="Times New Roman" w:hAnsi="Times New Roman" w:cs="Times New Roman" w:hint="eastAsia"/>
          <w:sz w:val="24"/>
          <w:u w:val="single"/>
        </w:rPr>
        <w:t xml:space="preserve">     </w:t>
      </w:r>
      <w:r>
        <w:rPr>
          <w:rFonts w:ascii="Times New Roman" w:hAnsi="Times New Roman" w:cs="Times New Roman"/>
          <w:sz w:val="24"/>
        </w:rPr>
        <w:t>日</w:t>
      </w:r>
    </w:p>
    <w:p w14:paraId="65DBB559" w14:textId="77777777" w:rsidR="00B1069D" w:rsidRDefault="00B71C0E">
      <w:pPr>
        <w:jc w:val="center"/>
        <w:rPr>
          <w:rFonts w:ascii="Times New Roman" w:eastAsia="黑体" w:hAnsi="Times New Roman" w:cs="Times New Roman"/>
          <w:sz w:val="20"/>
          <w:szCs w:val="20"/>
        </w:rPr>
      </w:pPr>
      <w:r>
        <w:rPr>
          <w:rFonts w:ascii="Times New Roman" w:hAnsi="Times New Roman" w:cs="Times New Roman"/>
          <w:sz w:val="24"/>
        </w:rPr>
        <w:br w:type="page"/>
      </w:r>
    </w:p>
    <w:p w14:paraId="38C90195" w14:textId="77777777" w:rsidR="00B1069D" w:rsidRDefault="00B71C0E">
      <w:pPr>
        <w:spacing w:line="440" w:lineRule="exact"/>
        <w:jc w:val="center"/>
        <w:outlineLvl w:val="0"/>
        <w:rPr>
          <w:rFonts w:ascii="Times New Roman" w:eastAsia="黑体" w:hAnsi="Times New Roman" w:cs="Times New Roman"/>
          <w:sz w:val="28"/>
          <w:szCs w:val="28"/>
        </w:rPr>
      </w:pPr>
      <w:bookmarkStart w:id="198" w:name="_Toc18668_WPSOffice_Level1"/>
      <w:bookmarkStart w:id="199" w:name="_Toc32350_WPSOffice_Level1"/>
      <w:bookmarkStart w:id="200" w:name="_Toc14563_WPSOffice_Level1"/>
      <w:bookmarkStart w:id="201" w:name="_Toc16271_WPSOffice_Level1"/>
      <w:bookmarkStart w:id="202" w:name="_Toc8695_WPSOffice_Level1"/>
      <w:r>
        <w:rPr>
          <w:rFonts w:ascii="Times New Roman" w:eastAsia="黑体" w:hAnsi="Times New Roman" w:cs="Times New Roman"/>
          <w:sz w:val="28"/>
          <w:szCs w:val="28"/>
        </w:rPr>
        <w:lastRenderedPageBreak/>
        <w:t>二、法定代表人身份证明及授权委托书</w:t>
      </w:r>
      <w:bookmarkEnd w:id="198"/>
      <w:bookmarkEnd w:id="199"/>
      <w:bookmarkEnd w:id="200"/>
      <w:bookmarkEnd w:id="201"/>
      <w:bookmarkEnd w:id="202"/>
    </w:p>
    <w:p w14:paraId="124E7A56" w14:textId="77777777" w:rsidR="00B1069D" w:rsidRDefault="00B1069D">
      <w:pPr>
        <w:spacing w:line="440" w:lineRule="exact"/>
        <w:rPr>
          <w:rFonts w:ascii="Times New Roman" w:hAnsi="Times New Roman" w:cs="Times New Roman"/>
          <w:sz w:val="20"/>
          <w:szCs w:val="20"/>
        </w:rPr>
      </w:pPr>
    </w:p>
    <w:p w14:paraId="67B7FA79" w14:textId="77777777" w:rsidR="00B1069D" w:rsidRDefault="00B71C0E">
      <w:pPr>
        <w:spacing w:line="440" w:lineRule="exact"/>
        <w:jc w:val="center"/>
        <w:outlineLvl w:val="1"/>
        <w:rPr>
          <w:rFonts w:ascii="Times New Roman" w:hAnsi="Times New Roman" w:cs="Times New Roman"/>
          <w:sz w:val="28"/>
          <w:szCs w:val="28"/>
        </w:rPr>
      </w:pPr>
      <w:bookmarkStart w:id="203" w:name="_Toc20803_WPSOffice_Level2"/>
      <w:bookmarkStart w:id="204" w:name="_Toc5153_WPSOffice_Level2"/>
      <w:r>
        <w:rPr>
          <w:rFonts w:ascii="Times New Roman" w:eastAsia="黑体" w:hAnsi="Times New Roman" w:cs="Times New Roman"/>
          <w:bCs/>
          <w:sz w:val="28"/>
          <w:szCs w:val="28"/>
        </w:rPr>
        <w:t xml:space="preserve">2-1 </w:t>
      </w:r>
      <w:r>
        <w:rPr>
          <w:rFonts w:ascii="Times New Roman" w:eastAsia="黑体" w:hAnsi="Times New Roman" w:cs="Times New Roman"/>
          <w:bCs/>
          <w:sz w:val="28"/>
          <w:szCs w:val="28"/>
        </w:rPr>
        <w:t>法定代表人身份证明</w:t>
      </w:r>
      <w:bookmarkEnd w:id="203"/>
      <w:bookmarkEnd w:id="204"/>
    </w:p>
    <w:p w14:paraId="1810EDDE" w14:textId="77777777" w:rsidR="00B1069D" w:rsidRDefault="00B1069D">
      <w:pPr>
        <w:spacing w:line="440" w:lineRule="exact"/>
        <w:rPr>
          <w:rFonts w:ascii="Times New Roman" w:hAnsi="Times New Roman" w:cs="Times New Roman"/>
          <w:sz w:val="20"/>
          <w:szCs w:val="20"/>
        </w:rPr>
      </w:pPr>
    </w:p>
    <w:p w14:paraId="5C82256E"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14:paraId="07E2C741"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14:paraId="2202B75F"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14:paraId="5D41782C"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p>
    <w:p w14:paraId="33AC26D2"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14:paraId="6E5A2346"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w:t>
      </w:r>
      <w:r>
        <w:rPr>
          <w:rFonts w:ascii="Times New Roman" w:hAnsi="Times New Roman" w:cs="Times New Roman"/>
          <w:sz w:val="24"/>
        </w:rPr>
        <w:t>性别：</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14:paraId="13081E3B"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w:t>
      </w:r>
    </w:p>
    <w:p w14:paraId="397C8331"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附：法定代表人</w:t>
      </w:r>
      <w:r>
        <w:rPr>
          <w:rFonts w:ascii="Times New Roman" w:hAnsi="Times New Roman" w:cs="Times New Roman" w:hint="eastAsia"/>
          <w:sz w:val="24"/>
        </w:rPr>
        <w:t>身份证正反面复印件</w:t>
      </w:r>
    </w:p>
    <w:tbl>
      <w:tblPr>
        <w:tblStyle w:val="af2"/>
        <w:tblW w:w="10205" w:type="dxa"/>
        <w:jc w:val="center"/>
        <w:tblLook w:val="04A0" w:firstRow="1" w:lastRow="0" w:firstColumn="1" w:lastColumn="0" w:noHBand="0" w:noVBand="1"/>
      </w:tblPr>
      <w:tblGrid>
        <w:gridCol w:w="5099"/>
        <w:gridCol w:w="5106"/>
      </w:tblGrid>
      <w:tr w:rsidR="00B1069D" w14:paraId="4E98E9B3" w14:textId="77777777">
        <w:trPr>
          <w:trHeight w:val="3027"/>
          <w:jc w:val="center"/>
        </w:trPr>
        <w:tc>
          <w:tcPr>
            <w:tcW w:w="4978" w:type="dxa"/>
          </w:tcPr>
          <w:p w14:paraId="78C1CCC2" w14:textId="77777777" w:rsidR="00B1069D" w:rsidRDefault="00B1069D">
            <w:pPr>
              <w:spacing w:line="440" w:lineRule="exact"/>
              <w:jc w:val="center"/>
              <w:rPr>
                <w:rFonts w:ascii="Times New Roman" w:hAnsi="Times New Roman" w:cs="Times New Roman"/>
                <w:color w:val="0000FF"/>
                <w:sz w:val="24"/>
              </w:rPr>
            </w:pPr>
          </w:p>
        </w:tc>
        <w:tc>
          <w:tcPr>
            <w:tcW w:w="4984" w:type="dxa"/>
          </w:tcPr>
          <w:p w14:paraId="3DD92623" w14:textId="77777777" w:rsidR="00B1069D" w:rsidRDefault="00B1069D">
            <w:pPr>
              <w:spacing w:line="440" w:lineRule="exact"/>
              <w:jc w:val="center"/>
              <w:rPr>
                <w:rFonts w:ascii="Times New Roman" w:hAnsi="Times New Roman" w:cs="Times New Roman"/>
                <w:color w:val="0000FF"/>
                <w:sz w:val="24"/>
              </w:rPr>
            </w:pPr>
          </w:p>
        </w:tc>
      </w:tr>
    </w:tbl>
    <w:p w14:paraId="5B4A61D3" w14:textId="77777777" w:rsidR="00B1069D" w:rsidRDefault="00B1069D">
      <w:pPr>
        <w:spacing w:line="440" w:lineRule="exact"/>
        <w:rPr>
          <w:rFonts w:ascii="Times New Roman" w:hAnsi="Times New Roman" w:cs="Times New Roman"/>
          <w:sz w:val="24"/>
        </w:rPr>
      </w:pPr>
    </w:p>
    <w:p w14:paraId="4F97C7C6" w14:textId="77777777" w:rsidR="00B1069D" w:rsidRDefault="00B71C0E">
      <w:pPr>
        <w:spacing w:line="440" w:lineRule="exact"/>
        <w:ind w:firstLineChars="200" w:firstLine="480"/>
        <w:rPr>
          <w:rFonts w:ascii="Times New Roman" w:hAnsi="Times New Roman" w:cs="Times New Roman"/>
          <w:sz w:val="24"/>
        </w:rPr>
      </w:pPr>
      <w:r>
        <w:rPr>
          <w:rFonts w:ascii="Times New Roman" w:hAnsi="Times New Roman" w:cs="Times New Roman"/>
          <w:sz w:val="24"/>
        </w:rPr>
        <w:t>特此证明。</w:t>
      </w:r>
    </w:p>
    <w:p w14:paraId="0CD7D4E5" w14:textId="77777777" w:rsidR="00B1069D" w:rsidRDefault="00B1069D">
      <w:pPr>
        <w:spacing w:line="440" w:lineRule="exact"/>
        <w:rPr>
          <w:rFonts w:ascii="Times New Roman" w:hAnsi="Times New Roman" w:cs="Times New Roman"/>
          <w:sz w:val="24"/>
        </w:rPr>
      </w:pPr>
    </w:p>
    <w:p w14:paraId="4F0F0020" w14:textId="77777777" w:rsidR="00B1069D" w:rsidRDefault="00B1069D">
      <w:pPr>
        <w:spacing w:line="440" w:lineRule="exact"/>
        <w:rPr>
          <w:rFonts w:ascii="Times New Roman" w:hAnsi="Times New Roman" w:cs="Times New Roman"/>
          <w:sz w:val="24"/>
        </w:rPr>
      </w:pPr>
    </w:p>
    <w:p w14:paraId="0D84A88A"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3542729A"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r>
        <w:rPr>
          <w:rFonts w:ascii="Times New Roman" w:hAnsi="Times New Roman" w:cs="Times New Roman"/>
          <w:sz w:val="24"/>
        </w:rPr>
        <w:t xml:space="preserve">           </w:t>
      </w:r>
    </w:p>
    <w:p w14:paraId="513347D3" w14:textId="77777777" w:rsidR="00B1069D" w:rsidRDefault="00B1069D">
      <w:pPr>
        <w:topLinePunct/>
        <w:spacing w:line="440" w:lineRule="exact"/>
        <w:rPr>
          <w:rFonts w:ascii="Times New Roman" w:eastAsia="黑体" w:hAnsi="Times New Roman" w:cs="Times New Roman"/>
          <w:sz w:val="24"/>
        </w:rPr>
      </w:pPr>
    </w:p>
    <w:p w14:paraId="3757473D" w14:textId="77777777" w:rsidR="00B1069D" w:rsidRDefault="00B1069D">
      <w:pPr>
        <w:topLinePunct/>
        <w:spacing w:line="440" w:lineRule="exact"/>
        <w:rPr>
          <w:rFonts w:ascii="Times New Roman" w:eastAsia="黑体" w:hAnsi="Times New Roman" w:cs="Times New Roman"/>
          <w:sz w:val="24"/>
        </w:rPr>
      </w:pPr>
    </w:p>
    <w:p w14:paraId="2A54C3FB" w14:textId="77777777" w:rsidR="00B1069D" w:rsidRDefault="00B1069D">
      <w:pPr>
        <w:topLinePunct/>
        <w:spacing w:line="440" w:lineRule="exact"/>
        <w:rPr>
          <w:rFonts w:ascii="Times New Roman" w:eastAsia="黑体" w:hAnsi="Times New Roman" w:cs="Times New Roman"/>
          <w:sz w:val="24"/>
        </w:rPr>
      </w:pPr>
    </w:p>
    <w:p w14:paraId="10EF3F57" w14:textId="77777777" w:rsidR="00B1069D" w:rsidRDefault="00B1069D">
      <w:pPr>
        <w:topLinePunct/>
        <w:spacing w:line="440" w:lineRule="exact"/>
        <w:rPr>
          <w:rFonts w:ascii="Times New Roman" w:eastAsia="黑体" w:hAnsi="Times New Roman" w:cs="Times New Roman"/>
          <w:sz w:val="24"/>
        </w:rPr>
      </w:pPr>
    </w:p>
    <w:p w14:paraId="455DA733" w14:textId="77777777" w:rsidR="00B1069D" w:rsidRDefault="00B1069D">
      <w:pPr>
        <w:topLinePunct/>
        <w:spacing w:line="440" w:lineRule="exact"/>
        <w:rPr>
          <w:rFonts w:ascii="Times New Roman" w:eastAsia="黑体" w:hAnsi="Times New Roman" w:cs="Times New Roman"/>
          <w:sz w:val="24"/>
        </w:rPr>
      </w:pPr>
    </w:p>
    <w:p w14:paraId="34E42B04" w14:textId="77777777" w:rsidR="00B1069D" w:rsidRDefault="00B71C0E">
      <w:pPr>
        <w:spacing w:line="440" w:lineRule="exact"/>
        <w:jc w:val="center"/>
        <w:outlineLvl w:val="1"/>
        <w:rPr>
          <w:rFonts w:ascii="Times New Roman" w:eastAsia="黑体" w:hAnsi="Times New Roman" w:cs="Times New Roman"/>
          <w:sz w:val="28"/>
          <w:szCs w:val="28"/>
        </w:rPr>
      </w:pPr>
      <w:r>
        <w:rPr>
          <w:rFonts w:ascii="Times New Roman" w:eastAsia="黑体" w:hAnsi="Times New Roman" w:cs="Times New Roman"/>
          <w:sz w:val="24"/>
        </w:rPr>
        <w:br w:type="page"/>
      </w:r>
      <w:bookmarkStart w:id="205" w:name="_Toc19768_WPSOffice_Level2"/>
      <w:bookmarkStart w:id="206" w:name="_Toc12035_WPSOffice_Level2"/>
      <w:r>
        <w:rPr>
          <w:rFonts w:ascii="Times New Roman" w:eastAsia="黑体" w:hAnsi="Times New Roman" w:cs="Times New Roman"/>
          <w:bCs/>
          <w:sz w:val="28"/>
          <w:szCs w:val="28"/>
        </w:rPr>
        <w:lastRenderedPageBreak/>
        <w:t xml:space="preserve">2-2 </w:t>
      </w:r>
      <w:r>
        <w:rPr>
          <w:rFonts w:ascii="Times New Roman" w:eastAsia="黑体" w:hAnsi="Times New Roman" w:cs="Times New Roman"/>
          <w:sz w:val="28"/>
          <w:szCs w:val="28"/>
        </w:rPr>
        <w:t>授权委托书</w:t>
      </w:r>
      <w:bookmarkEnd w:id="205"/>
      <w:bookmarkEnd w:id="206"/>
    </w:p>
    <w:p w14:paraId="305309FA" w14:textId="77777777" w:rsidR="00B1069D" w:rsidRDefault="00B1069D">
      <w:pPr>
        <w:spacing w:line="440" w:lineRule="exact"/>
        <w:rPr>
          <w:rFonts w:ascii="Times New Roman" w:eastAsia="黑体" w:hAnsi="Times New Roman" w:cs="Times New Roman"/>
          <w:sz w:val="24"/>
        </w:rPr>
      </w:pPr>
    </w:p>
    <w:p w14:paraId="7CB28745" w14:textId="77777777" w:rsidR="00B1069D" w:rsidRDefault="00B71C0E">
      <w:pPr>
        <w:topLinePunct/>
        <w:spacing w:line="440" w:lineRule="exact"/>
        <w:ind w:firstLineChars="200" w:firstLine="48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的法定代表人，现委托</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14:paraId="67FC5EE5"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委托期限：</w:t>
      </w:r>
      <w:r>
        <w:rPr>
          <w:rFonts w:ascii="Times New Roman" w:hAnsi="Times New Roman" w:cs="Times New Roman"/>
          <w:sz w:val="24"/>
          <w:u w:val="single"/>
        </w:rPr>
        <w:t>自授权委托之日起</w:t>
      </w:r>
      <w:proofErr w:type="gramStart"/>
      <w:r>
        <w:rPr>
          <w:rFonts w:ascii="Times New Roman" w:hAnsi="Times New Roman" w:cs="Times New Roman"/>
          <w:sz w:val="24"/>
          <w:u w:val="single"/>
        </w:rPr>
        <w:t>至签订</w:t>
      </w:r>
      <w:proofErr w:type="gramEnd"/>
      <w:r>
        <w:rPr>
          <w:rFonts w:ascii="Times New Roman" w:hAnsi="Times New Roman" w:cs="Times New Roman"/>
          <w:sz w:val="24"/>
          <w:u w:val="single"/>
        </w:rPr>
        <w:t>合同之日止</w:t>
      </w:r>
      <w:r>
        <w:rPr>
          <w:rFonts w:ascii="Times New Roman" w:hAnsi="Times New Roman" w:cs="Times New Roman"/>
          <w:sz w:val="24"/>
        </w:rPr>
        <w:t>。</w:t>
      </w:r>
    </w:p>
    <w:p w14:paraId="57D168B5" w14:textId="77777777" w:rsidR="00B1069D" w:rsidRDefault="00B71C0E">
      <w:pPr>
        <w:spacing w:line="440" w:lineRule="exact"/>
        <w:ind w:firstLineChars="200" w:firstLine="480"/>
        <w:rPr>
          <w:rFonts w:ascii="Times New Roman" w:hAnsi="Times New Roman" w:cs="Times New Roman"/>
          <w:sz w:val="24"/>
        </w:rPr>
      </w:pPr>
      <w:r>
        <w:rPr>
          <w:rFonts w:ascii="Times New Roman" w:hAnsi="Times New Roman" w:cs="Times New Roman"/>
          <w:sz w:val="24"/>
        </w:rPr>
        <w:t>代理人无转委托权。</w:t>
      </w:r>
    </w:p>
    <w:p w14:paraId="17AAC8B7" w14:textId="77777777" w:rsidR="00B1069D" w:rsidRDefault="00B71C0E">
      <w:pPr>
        <w:topLinePunct/>
        <w:spacing w:line="440" w:lineRule="exact"/>
        <w:ind w:firstLineChars="200" w:firstLine="480"/>
        <w:rPr>
          <w:rFonts w:ascii="Times New Roman" w:hAnsi="Times New Roman" w:cs="Times New Roman"/>
          <w:sz w:val="24"/>
        </w:rPr>
      </w:pPr>
      <w:r>
        <w:rPr>
          <w:rFonts w:ascii="Times New Roman" w:hAnsi="Times New Roman" w:cs="Times New Roman"/>
          <w:sz w:val="24"/>
        </w:rPr>
        <w:t>附：法定代表人身份证明</w:t>
      </w:r>
      <w:r>
        <w:rPr>
          <w:rFonts w:ascii="Times New Roman" w:hAnsi="Times New Roman" w:cs="Times New Roman" w:hint="eastAsia"/>
          <w:sz w:val="24"/>
        </w:rPr>
        <w:t>、委托代理人的身份证正反面复印件</w:t>
      </w:r>
    </w:p>
    <w:tbl>
      <w:tblPr>
        <w:tblStyle w:val="af2"/>
        <w:tblW w:w="10205" w:type="dxa"/>
        <w:jc w:val="center"/>
        <w:tblLook w:val="04A0" w:firstRow="1" w:lastRow="0" w:firstColumn="1" w:lastColumn="0" w:noHBand="0" w:noVBand="1"/>
      </w:tblPr>
      <w:tblGrid>
        <w:gridCol w:w="5099"/>
        <w:gridCol w:w="5106"/>
      </w:tblGrid>
      <w:tr w:rsidR="00B1069D" w14:paraId="1D5B86D6" w14:textId="77777777">
        <w:trPr>
          <w:trHeight w:val="3027"/>
          <w:jc w:val="center"/>
        </w:trPr>
        <w:tc>
          <w:tcPr>
            <w:tcW w:w="4978" w:type="dxa"/>
          </w:tcPr>
          <w:p w14:paraId="0DE2C99C" w14:textId="77777777" w:rsidR="00B1069D" w:rsidRDefault="00B1069D">
            <w:pPr>
              <w:spacing w:line="440" w:lineRule="exact"/>
              <w:rPr>
                <w:rFonts w:ascii="Times New Roman" w:hAnsi="Times New Roman" w:cs="Times New Roman"/>
                <w:color w:val="0000FF"/>
                <w:sz w:val="24"/>
              </w:rPr>
            </w:pPr>
          </w:p>
        </w:tc>
        <w:tc>
          <w:tcPr>
            <w:tcW w:w="4984" w:type="dxa"/>
          </w:tcPr>
          <w:p w14:paraId="505D10D4" w14:textId="77777777" w:rsidR="00B1069D" w:rsidRDefault="00B1069D">
            <w:pPr>
              <w:spacing w:line="440" w:lineRule="exact"/>
              <w:rPr>
                <w:rFonts w:ascii="Times New Roman" w:hAnsi="Times New Roman" w:cs="Times New Roman"/>
                <w:color w:val="0000FF"/>
                <w:sz w:val="24"/>
              </w:rPr>
            </w:pPr>
          </w:p>
        </w:tc>
      </w:tr>
    </w:tbl>
    <w:p w14:paraId="5B506FD8" w14:textId="77777777" w:rsidR="00B1069D" w:rsidRDefault="00B1069D">
      <w:pPr>
        <w:pStyle w:val="a0"/>
        <w:rPr>
          <w:rFonts w:ascii="Times New Roman" w:hAnsi="Times New Roman" w:cs="Times New Roman"/>
          <w:sz w:val="24"/>
        </w:rPr>
      </w:pPr>
    </w:p>
    <w:p w14:paraId="37DFA2D6" w14:textId="77777777" w:rsidR="00B1069D" w:rsidRDefault="00B1069D">
      <w:pPr>
        <w:pStyle w:val="a4"/>
        <w:outlineLvl w:val="9"/>
      </w:pPr>
    </w:p>
    <w:p w14:paraId="1976BEC4" w14:textId="77777777" w:rsidR="00B1069D" w:rsidRDefault="00B71C0E">
      <w:pPr>
        <w:spacing w:line="440" w:lineRule="exact"/>
        <w:jc w:val="righ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7B812291" w14:textId="77777777" w:rsidR="00B1069D" w:rsidRDefault="00B1069D">
      <w:pPr>
        <w:spacing w:line="440" w:lineRule="exact"/>
        <w:rPr>
          <w:rFonts w:ascii="Times New Roman" w:hAnsi="Times New Roman" w:cs="Times New Roman"/>
          <w:sz w:val="24"/>
        </w:rPr>
      </w:pPr>
    </w:p>
    <w:p w14:paraId="24180BD0" w14:textId="77777777" w:rsidR="00B1069D" w:rsidRDefault="00B71C0E">
      <w:pPr>
        <w:spacing w:line="440" w:lineRule="exact"/>
        <w:jc w:val="righ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4989FD35" w14:textId="77777777" w:rsidR="00B1069D" w:rsidRDefault="00B1069D">
      <w:pPr>
        <w:spacing w:line="440" w:lineRule="exact"/>
        <w:rPr>
          <w:rFonts w:ascii="Times New Roman" w:hAnsi="Times New Roman" w:cs="Times New Roman"/>
          <w:sz w:val="24"/>
        </w:rPr>
      </w:pPr>
    </w:p>
    <w:p w14:paraId="4DC3C181" w14:textId="77777777" w:rsidR="00B1069D" w:rsidRDefault="00B71C0E">
      <w:pPr>
        <w:spacing w:line="440" w:lineRule="exact"/>
        <w:ind w:firstLineChars="1700" w:firstLine="4080"/>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69E3573D" w14:textId="77777777" w:rsidR="00B1069D" w:rsidRDefault="00B1069D">
      <w:pPr>
        <w:spacing w:line="440" w:lineRule="exact"/>
        <w:rPr>
          <w:rFonts w:ascii="Times New Roman" w:hAnsi="Times New Roman" w:cs="Times New Roman"/>
          <w:sz w:val="24"/>
        </w:rPr>
      </w:pPr>
    </w:p>
    <w:p w14:paraId="5196B625" w14:textId="77777777" w:rsidR="00B1069D" w:rsidRDefault="00B71C0E">
      <w:pPr>
        <w:spacing w:line="440" w:lineRule="exact"/>
        <w:jc w:val="righ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1DD6945E" w14:textId="77777777" w:rsidR="00B1069D" w:rsidRDefault="00B1069D">
      <w:pPr>
        <w:spacing w:line="440" w:lineRule="exact"/>
        <w:rPr>
          <w:rFonts w:ascii="Times New Roman" w:hAnsi="Times New Roman" w:cs="Times New Roman"/>
          <w:sz w:val="24"/>
        </w:rPr>
      </w:pPr>
    </w:p>
    <w:p w14:paraId="4C069557" w14:textId="77777777" w:rsidR="00B1069D" w:rsidRDefault="00B71C0E">
      <w:pPr>
        <w:spacing w:line="440" w:lineRule="exact"/>
        <w:ind w:firstLineChars="1700" w:firstLine="4080"/>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339C177A" w14:textId="77777777" w:rsidR="00B1069D" w:rsidRDefault="00B1069D">
      <w:pPr>
        <w:spacing w:line="440" w:lineRule="exact"/>
        <w:rPr>
          <w:rFonts w:ascii="Times New Roman" w:hAnsi="Times New Roman" w:cs="Times New Roman"/>
          <w:sz w:val="24"/>
        </w:rPr>
      </w:pPr>
    </w:p>
    <w:p w14:paraId="063D7A3E" w14:textId="77777777" w:rsidR="00B1069D" w:rsidRDefault="00B1069D">
      <w:pPr>
        <w:spacing w:line="440" w:lineRule="exact"/>
        <w:rPr>
          <w:rFonts w:ascii="Times New Roman" w:hAnsi="Times New Roman" w:cs="Times New Roman"/>
          <w:sz w:val="24"/>
        </w:rPr>
      </w:pPr>
    </w:p>
    <w:p w14:paraId="7F87449B" w14:textId="77777777" w:rsidR="00B1069D" w:rsidRDefault="00B71C0E">
      <w:pPr>
        <w:spacing w:line="440" w:lineRule="exact"/>
        <w:ind w:firstLineChars="750" w:firstLine="1800"/>
        <w:jc w:val="right"/>
        <w:rPr>
          <w:rFonts w:ascii="Times New Roman" w:eastAsia="黑体"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035FF555" w14:textId="77777777" w:rsidR="00B1069D" w:rsidRDefault="00B71C0E">
      <w:pPr>
        <w:spacing w:line="440" w:lineRule="exact"/>
        <w:rPr>
          <w:rFonts w:ascii="Times New Roman" w:eastAsia="黑体" w:hAnsi="Times New Roman" w:cs="Times New Roman"/>
          <w:sz w:val="24"/>
        </w:rPr>
        <w:sectPr w:rsidR="00B1069D">
          <w:pgSz w:w="11906" w:h="16838"/>
          <w:pgMar w:top="1191" w:right="1080" w:bottom="1191" w:left="1080" w:header="851" w:footer="992" w:gutter="0"/>
          <w:cols w:space="425"/>
          <w:docGrid w:type="lines" w:linePitch="312"/>
        </w:sectPr>
      </w:pPr>
      <w:r>
        <w:rPr>
          <w:rFonts w:ascii="Times New Roman" w:eastAsia="黑体" w:hAnsi="Times New Roman" w:cs="Times New Roman"/>
          <w:sz w:val="24"/>
        </w:rPr>
        <w:t xml:space="preserve"> </w:t>
      </w:r>
    </w:p>
    <w:p w14:paraId="13537DA5" w14:textId="77777777" w:rsidR="00B1069D" w:rsidRDefault="00B71C0E">
      <w:pPr>
        <w:numPr>
          <w:ilvl w:val="0"/>
          <w:numId w:val="3"/>
        </w:numPr>
        <w:spacing w:line="440" w:lineRule="exact"/>
        <w:jc w:val="center"/>
        <w:outlineLvl w:val="0"/>
        <w:rPr>
          <w:rFonts w:ascii="Times New Roman" w:eastAsia="黑体" w:hAnsi="Times New Roman" w:cs="Times New Roman"/>
          <w:sz w:val="28"/>
          <w:szCs w:val="28"/>
        </w:rPr>
      </w:pPr>
      <w:bookmarkStart w:id="207" w:name="_Toc31532_WPSOffice_Level1"/>
      <w:r>
        <w:rPr>
          <w:rFonts w:ascii="Times New Roman" w:eastAsia="黑体" w:hAnsi="Times New Roman" w:cs="Times New Roman" w:hint="eastAsia"/>
          <w:sz w:val="28"/>
          <w:szCs w:val="28"/>
        </w:rPr>
        <w:lastRenderedPageBreak/>
        <w:t>报价清单</w:t>
      </w:r>
      <w:bookmarkStart w:id="208" w:name="_Toc10436_WPSOffice_Level1"/>
      <w:bookmarkStart w:id="209" w:name="_Toc26477_WPSOffice_Level1"/>
      <w:bookmarkStart w:id="210" w:name="_Toc7738_WPSOffice_Level1"/>
      <w:bookmarkStart w:id="211" w:name="_Toc31445_WPSOffice_Level1"/>
      <w:bookmarkStart w:id="212" w:name="_Toc23545_WPSOffice_Level1"/>
      <w:bookmarkEnd w:id="207"/>
    </w:p>
    <w:p w14:paraId="3597D94E" w14:textId="77777777" w:rsidR="00AD0B70" w:rsidRPr="00AD0B70" w:rsidRDefault="00AD0B70" w:rsidP="00AD0B70">
      <w:pPr>
        <w:pStyle w:val="a0"/>
      </w:pPr>
    </w:p>
    <w:tbl>
      <w:tblPr>
        <w:tblW w:w="466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4"/>
        <w:gridCol w:w="3072"/>
        <w:gridCol w:w="607"/>
        <w:gridCol w:w="577"/>
        <w:gridCol w:w="1243"/>
        <w:gridCol w:w="970"/>
        <w:gridCol w:w="847"/>
      </w:tblGrid>
      <w:tr w:rsidR="00AD0B70" w:rsidRPr="005E029D" w14:paraId="0F433C64" w14:textId="77777777" w:rsidTr="001F53FB">
        <w:trPr>
          <w:trHeight w:hRule="exact" w:val="723"/>
          <w:tblHeader/>
          <w:jc w:val="center"/>
        </w:trPr>
        <w:tc>
          <w:tcPr>
            <w:tcW w:w="398" w:type="pct"/>
            <w:vAlign w:val="center"/>
          </w:tcPr>
          <w:p w14:paraId="2E248727" w14:textId="77777777" w:rsidR="00AD0B70" w:rsidRPr="005E029D" w:rsidRDefault="00AD0B70" w:rsidP="001F53FB">
            <w:pPr>
              <w:snapToGrid w:val="0"/>
              <w:spacing w:line="300" w:lineRule="exact"/>
              <w:jc w:val="center"/>
              <w:rPr>
                <w:rFonts w:ascii="宋体" w:hAnsi="宋体" w:cs="宋体"/>
                <w:szCs w:val="21"/>
              </w:rPr>
            </w:pPr>
            <w:r w:rsidRPr="005E029D">
              <w:rPr>
                <w:rFonts w:ascii="宋体" w:hAnsi="宋体" w:cs="宋体" w:hint="eastAsia"/>
                <w:szCs w:val="21"/>
              </w:rPr>
              <w:t>序号</w:t>
            </w:r>
          </w:p>
        </w:tc>
        <w:tc>
          <w:tcPr>
            <w:tcW w:w="1932" w:type="pct"/>
            <w:vAlign w:val="center"/>
          </w:tcPr>
          <w:p w14:paraId="4A61B969" w14:textId="77777777" w:rsidR="00AD0B70" w:rsidRPr="005E029D" w:rsidRDefault="00AD0B70" w:rsidP="001F53FB">
            <w:pPr>
              <w:snapToGrid w:val="0"/>
              <w:spacing w:line="300" w:lineRule="exact"/>
              <w:jc w:val="center"/>
              <w:rPr>
                <w:rFonts w:ascii="宋体" w:hAnsi="宋体" w:cs="宋体"/>
                <w:szCs w:val="21"/>
              </w:rPr>
            </w:pPr>
            <w:r w:rsidRPr="005E029D">
              <w:rPr>
                <w:rFonts w:ascii="宋体" w:hAnsi="宋体" w:cs="宋体" w:hint="eastAsia"/>
                <w:szCs w:val="21"/>
              </w:rPr>
              <w:t>项  目</w:t>
            </w:r>
          </w:p>
        </w:tc>
        <w:tc>
          <w:tcPr>
            <w:tcW w:w="382" w:type="pct"/>
            <w:vAlign w:val="center"/>
          </w:tcPr>
          <w:p w14:paraId="2212CD9C" w14:textId="77777777" w:rsidR="00AD0B70" w:rsidRPr="005E029D" w:rsidRDefault="00AD0B70" w:rsidP="001F53FB">
            <w:pPr>
              <w:snapToGrid w:val="0"/>
              <w:spacing w:line="300" w:lineRule="exact"/>
              <w:jc w:val="center"/>
              <w:rPr>
                <w:rFonts w:ascii="宋体" w:hAnsi="宋体" w:cs="宋体"/>
                <w:szCs w:val="21"/>
              </w:rPr>
            </w:pPr>
            <w:r w:rsidRPr="005E029D">
              <w:rPr>
                <w:rFonts w:ascii="宋体" w:hAnsi="宋体" w:cs="宋体" w:hint="eastAsia"/>
                <w:szCs w:val="21"/>
              </w:rPr>
              <w:t>单位</w:t>
            </w:r>
          </w:p>
        </w:tc>
        <w:tc>
          <w:tcPr>
            <w:tcW w:w="363" w:type="pct"/>
            <w:vAlign w:val="center"/>
          </w:tcPr>
          <w:p w14:paraId="466692B1" w14:textId="77777777" w:rsidR="00AD0B70" w:rsidRPr="00AA4456" w:rsidRDefault="00AD0B70" w:rsidP="001F53FB">
            <w:pPr>
              <w:snapToGrid w:val="0"/>
              <w:spacing w:line="300" w:lineRule="exact"/>
              <w:jc w:val="center"/>
              <w:rPr>
                <w:rFonts w:ascii="宋体" w:hAnsi="宋体" w:cs="宋体"/>
                <w:szCs w:val="21"/>
              </w:rPr>
            </w:pPr>
            <w:r w:rsidRPr="00AA4456">
              <w:rPr>
                <w:rFonts w:ascii="宋体" w:hAnsi="宋体" w:cs="宋体" w:hint="eastAsia"/>
                <w:szCs w:val="21"/>
              </w:rPr>
              <w:t>数量</w:t>
            </w:r>
          </w:p>
        </w:tc>
        <w:tc>
          <w:tcPr>
            <w:tcW w:w="782" w:type="pct"/>
            <w:vAlign w:val="center"/>
          </w:tcPr>
          <w:p w14:paraId="681672E7" w14:textId="77777777" w:rsidR="00AD0B70" w:rsidRPr="005E029D" w:rsidRDefault="00AD0B70" w:rsidP="001F53FB">
            <w:pPr>
              <w:snapToGrid w:val="0"/>
              <w:spacing w:line="300" w:lineRule="exact"/>
              <w:jc w:val="center"/>
              <w:rPr>
                <w:rFonts w:ascii="宋体" w:hAnsi="宋体" w:cs="宋体"/>
                <w:szCs w:val="21"/>
              </w:rPr>
            </w:pPr>
            <w:r w:rsidRPr="005E029D">
              <w:rPr>
                <w:rFonts w:ascii="宋体" w:hAnsi="宋体" w:cs="宋体" w:hint="eastAsia"/>
                <w:szCs w:val="21"/>
              </w:rPr>
              <w:t>单价</w:t>
            </w:r>
          </w:p>
          <w:p w14:paraId="4043099F" w14:textId="77777777" w:rsidR="00AD0B70" w:rsidRPr="005E029D" w:rsidRDefault="00AD0B70" w:rsidP="001F53FB">
            <w:pPr>
              <w:snapToGrid w:val="0"/>
              <w:spacing w:line="300" w:lineRule="exact"/>
              <w:jc w:val="center"/>
              <w:rPr>
                <w:rFonts w:ascii="宋体" w:hAnsi="宋体" w:cs="宋体"/>
                <w:szCs w:val="21"/>
              </w:rPr>
            </w:pPr>
            <w:r w:rsidRPr="005E029D">
              <w:rPr>
                <w:rFonts w:ascii="宋体" w:hAnsi="宋体" w:cs="宋体" w:hint="eastAsia"/>
                <w:szCs w:val="21"/>
              </w:rPr>
              <w:t>（元）</w:t>
            </w:r>
          </w:p>
        </w:tc>
        <w:tc>
          <w:tcPr>
            <w:tcW w:w="610" w:type="pct"/>
            <w:vAlign w:val="center"/>
          </w:tcPr>
          <w:p w14:paraId="66D4DC58" w14:textId="77777777" w:rsidR="00AD0B70" w:rsidRPr="005E029D" w:rsidRDefault="00AD0B70" w:rsidP="001F53FB">
            <w:pPr>
              <w:snapToGrid w:val="0"/>
              <w:spacing w:line="300" w:lineRule="exact"/>
              <w:jc w:val="center"/>
              <w:rPr>
                <w:rFonts w:ascii="宋体" w:hAnsi="宋体" w:cs="宋体"/>
                <w:szCs w:val="21"/>
              </w:rPr>
            </w:pPr>
            <w:r w:rsidRPr="005E029D">
              <w:rPr>
                <w:rFonts w:ascii="宋体" w:hAnsi="宋体" w:cs="宋体" w:hint="eastAsia"/>
                <w:szCs w:val="21"/>
              </w:rPr>
              <w:t>合价</w:t>
            </w:r>
          </w:p>
          <w:p w14:paraId="0F161608" w14:textId="77777777" w:rsidR="00AD0B70" w:rsidRPr="005E029D" w:rsidRDefault="00AD0B70" w:rsidP="001F53FB">
            <w:pPr>
              <w:snapToGrid w:val="0"/>
              <w:spacing w:line="300" w:lineRule="exact"/>
              <w:jc w:val="center"/>
              <w:rPr>
                <w:rFonts w:ascii="宋体" w:hAnsi="宋体" w:cs="宋体"/>
                <w:szCs w:val="21"/>
              </w:rPr>
            </w:pPr>
            <w:r w:rsidRPr="005E029D">
              <w:rPr>
                <w:rFonts w:ascii="宋体" w:hAnsi="宋体" w:cs="宋体" w:hint="eastAsia"/>
                <w:szCs w:val="21"/>
              </w:rPr>
              <w:t>（元）</w:t>
            </w:r>
          </w:p>
        </w:tc>
        <w:tc>
          <w:tcPr>
            <w:tcW w:w="534" w:type="pct"/>
            <w:vAlign w:val="center"/>
          </w:tcPr>
          <w:p w14:paraId="5D57E042" w14:textId="77777777" w:rsidR="00AD0B70" w:rsidRPr="005E029D" w:rsidRDefault="00AD0B70" w:rsidP="001F53FB">
            <w:pPr>
              <w:snapToGrid w:val="0"/>
              <w:spacing w:line="300" w:lineRule="exact"/>
              <w:jc w:val="center"/>
              <w:rPr>
                <w:rFonts w:ascii="宋体" w:hAnsi="宋体" w:cs="宋体"/>
                <w:szCs w:val="21"/>
              </w:rPr>
            </w:pPr>
            <w:r w:rsidRPr="005E029D">
              <w:rPr>
                <w:rFonts w:ascii="宋体" w:hAnsi="宋体" w:cs="宋体" w:hint="eastAsia"/>
                <w:szCs w:val="21"/>
              </w:rPr>
              <w:t>备注</w:t>
            </w:r>
          </w:p>
        </w:tc>
      </w:tr>
      <w:tr w:rsidR="00AD0B70" w:rsidRPr="005E029D" w14:paraId="292025D8" w14:textId="77777777" w:rsidTr="001F53FB">
        <w:trPr>
          <w:trHeight w:hRule="exact" w:val="567"/>
          <w:jc w:val="center"/>
        </w:trPr>
        <w:tc>
          <w:tcPr>
            <w:tcW w:w="398" w:type="pct"/>
            <w:vAlign w:val="center"/>
          </w:tcPr>
          <w:p w14:paraId="217077D6" w14:textId="77777777" w:rsidR="00AD0B70" w:rsidRPr="005E029D" w:rsidRDefault="00AD0B70" w:rsidP="001F53FB">
            <w:pPr>
              <w:snapToGrid w:val="0"/>
              <w:spacing w:line="300" w:lineRule="exact"/>
              <w:jc w:val="center"/>
              <w:rPr>
                <w:rFonts w:ascii="宋体" w:hAnsi="宋体" w:cs="宋体"/>
                <w:szCs w:val="21"/>
              </w:rPr>
            </w:pPr>
            <w:r w:rsidRPr="005E029D">
              <w:rPr>
                <w:rFonts w:ascii="宋体" w:hAnsi="宋体" w:cs="宋体" w:hint="eastAsia"/>
                <w:szCs w:val="21"/>
              </w:rPr>
              <w:t>1</w:t>
            </w:r>
          </w:p>
        </w:tc>
        <w:tc>
          <w:tcPr>
            <w:tcW w:w="1932" w:type="pct"/>
            <w:vAlign w:val="center"/>
          </w:tcPr>
          <w:p w14:paraId="72B2065C" w14:textId="77777777" w:rsidR="00AD0B70" w:rsidRPr="005E029D" w:rsidRDefault="00AD0B70" w:rsidP="001F53FB">
            <w:pPr>
              <w:snapToGrid w:val="0"/>
              <w:spacing w:line="300" w:lineRule="exact"/>
              <w:jc w:val="center"/>
              <w:rPr>
                <w:rFonts w:ascii="宋体" w:hAnsi="宋体" w:cs="宋体"/>
                <w:szCs w:val="21"/>
              </w:rPr>
            </w:pPr>
            <w:r w:rsidRPr="00DB286E">
              <w:rPr>
                <w:rFonts w:ascii="宋体" w:hAnsi="宋体" w:cs="宋体" w:hint="eastAsia"/>
                <w:szCs w:val="21"/>
              </w:rPr>
              <w:t>动态回弹模量测试仪手机APP</w:t>
            </w:r>
          </w:p>
        </w:tc>
        <w:tc>
          <w:tcPr>
            <w:tcW w:w="382" w:type="pct"/>
            <w:vAlign w:val="center"/>
          </w:tcPr>
          <w:p w14:paraId="32AAEB69" w14:textId="77777777" w:rsidR="00AD0B70" w:rsidRPr="005E029D" w:rsidRDefault="00AD0B70" w:rsidP="001F53FB">
            <w:pPr>
              <w:snapToGrid w:val="0"/>
              <w:spacing w:line="300" w:lineRule="exact"/>
              <w:jc w:val="center"/>
              <w:rPr>
                <w:rFonts w:ascii="宋体" w:hAnsi="宋体" w:cs="宋体"/>
                <w:szCs w:val="21"/>
              </w:rPr>
            </w:pPr>
            <w:r>
              <w:rPr>
                <w:rFonts w:ascii="宋体" w:hAnsi="宋体" w:cs="宋体" w:hint="eastAsia"/>
                <w:szCs w:val="21"/>
              </w:rPr>
              <w:t>项</w:t>
            </w:r>
          </w:p>
        </w:tc>
        <w:tc>
          <w:tcPr>
            <w:tcW w:w="363" w:type="pct"/>
            <w:vAlign w:val="center"/>
          </w:tcPr>
          <w:p w14:paraId="6215FBE0" w14:textId="77777777" w:rsidR="00AD0B70" w:rsidRPr="005E029D" w:rsidRDefault="00AD0B70" w:rsidP="001F53FB">
            <w:pPr>
              <w:widowControl/>
              <w:jc w:val="center"/>
              <w:textAlignment w:val="center"/>
              <w:rPr>
                <w:rFonts w:ascii="宋体" w:hAnsi="宋体" w:cs="宋体"/>
                <w:szCs w:val="21"/>
              </w:rPr>
            </w:pPr>
            <w:r w:rsidRPr="00AA4456">
              <w:rPr>
                <w:rFonts w:ascii="宋体" w:hAnsi="宋体" w:cs="宋体" w:hint="eastAsia"/>
                <w:szCs w:val="21"/>
              </w:rPr>
              <w:t>1</w:t>
            </w:r>
          </w:p>
        </w:tc>
        <w:tc>
          <w:tcPr>
            <w:tcW w:w="782" w:type="pct"/>
            <w:vAlign w:val="center"/>
          </w:tcPr>
          <w:p w14:paraId="006CAD53" w14:textId="77777777" w:rsidR="00AD0B70" w:rsidRPr="005E029D" w:rsidRDefault="00AD0B70" w:rsidP="001F53FB">
            <w:pPr>
              <w:widowControl/>
              <w:jc w:val="center"/>
              <w:textAlignment w:val="center"/>
              <w:rPr>
                <w:rFonts w:ascii="宋体" w:hAnsi="宋体" w:cs="宋体"/>
                <w:szCs w:val="21"/>
              </w:rPr>
            </w:pPr>
          </w:p>
        </w:tc>
        <w:tc>
          <w:tcPr>
            <w:tcW w:w="610" w:type="pct"/>
            <w:vAlign w:val="center"/>
          </w:tcPr>
          <w:p w14:paraId="644200AC" w14:textId="77777777" w:rsidR="00AD0B70" w:rsidRPr="005E029D" w:rsidRDefault="00AD0B70" w:rsidP="001F53FB">
            <w:pPr>
              <w:widowControl/>
              <w:jc w:val="center"/>
              <w:textAlignment w:val="center"/>
              <w:rPr>
                <w:rFonts w:ascii="宋体" w:hAnsi="宋体" w:cs="宋体"/>
                <w:szCs w:val="21"/>
              </w:rPr>
            </w:pPr>
          </w:p>
        </w:tc>
        <w:tc>
          <w:tcPr>
            <w:tcW w:w="534" w:type="pct"/>
            <w:vAlign w:val="center"/>
          </w:tcPr>
          <w:p w14:paraId="5320B72D" w14:textId="77777777" w:rsidR="00AD0B70" w:rsidRPr="005E029D" w:rsidRDefault="00AD0B70" w:rsidP="001F53FB">
            <w:pPr>
              <w:snapToGrid w:val="0"/>
              <w:spacing w:line="300" w:lineRule="exact"/>
              <w:jc w:val="center"/>
              <w:rPr>
                <w:rFonts w:ascii="宋体" w:hAnsi="宋体" w:cs="宋体"/>
                <w:szCs w:val="21"/>
              </w:rPr>
            </w:pPr>
          </w:p>
        </w:tc>
      </w:tr>
      <w:tr w:rsidR="00AD0B70" w:rsidRPr="005E029D" w14:paraId="0972D946" w14:textId="77777777" w:rsidTr="001F53FB">
        <w:trPr>
          <w:trHeight w:hRule="exact" w:val="567"/>
          <w:jc w:val="center"/>
        </w:trPr>
        <w:tc>
          <w:tcPr>
            <w:tcW w:w="398" w:type="pct"/>
            <w:vAlign w:val="center"/>
          </w:tcPr>
          <w:p w14:paraId="5158A9E8" w14:textId="77777777" w:rsidR="00AD0B70" w:rsidRPr="005E029D" w:rsidRDefault="00AD0B70" w:rsidP="001F53FB">
            <w:pPr>
              <w:snapToGrid w:val="0"/>
              <w:spacing w:line="300" w:lineRule="exact"/>
              <w:jc w:val="center"/>
              <w:rPr>
                <w:rFonts w:ascii="宋体" w:hAnsi="宋体" w:cs="宋体"/>
                <w:szCs w:val="21"/>
              </w:rPr>
            </w:pPr>
            <w:r>
              <w:rPr>
                <w:rFonts w:ascii="宋体" w:hAnsi="宋体" w:cs="宋体" w:hint="eastAsia"/>
                <w:szCs w:val="21"/>
              </w:rPr>
              <w:t>2</w:t>
            </w:r>
          </w:p>
        </w:tc>
        <w:tc>
          <w:tcPr>
            <w:tcW w:w="1932" w:type="pct"/>
            <w:vAlign w:val="center"/>
          </w:tcPr>
          <w:p w14:paraId="517B0C56" w14:textId="77777777" w:rsidR="00AD0B70" w:rsidRPr="00AA4456" w:rsidRDefault="00AD0B70" w:rsidP="001F53FB">
            <w:pPr>
              <w:snapToGrid w:val="0"/>
              <w:spacing w:line="300" w:lineRule="exact"/>
              <w:jc w:val="center"/>
              <w:rPr>
                <w:rFonts w:ascii="宋体" w:hAnsi="宋体" w:cs="宋体"/>
                <w:szCs w:val="21"/>
              </w:rPr>
            </w:pPr>
            <w:r w:rsidRPr="00DB286E">
              <w:rPr>
                <w:rFonts w:ascii="宋体" w:hAnsi="宋体" w:cs="宋体" w:hint="eastAsia"/>
                <w:szCs w:val="21"/>
              </w:rPr>
              <w:t>DEM300动态回弹模量测试</w:t>
            </w:r>
            <w:proofErr w:type="gramStart"/>
            <w:r w:rsidRPr="00DB286E">
              <w:rPr>
                <w:rFonts w:ascii="宋体" w:hAnsi="宋体" w:cs="宋体" w:hint="eastAsia"/>
                <w:szCs w:val="21"/>
              </w:rPr>
              <w:t>仪开发</w:t>
            </w:r>
            <w:proofErr w:type="gramEnd"/>
          </w:p>
        </w:tc>
        <w:tc>
          <w:tcPr>
            <w:tcW w:w="382" w:type="pct"/>
            <w:vAlign w:val="center"/>
          </w:tcPr>
          <w:p w14:paraId="78951E06" w14:textId="77777777" w:rsidR="00AD0B70" w:rsidRDefault="00AD0B70" w:rsidP="001F53FB">
            <w:pPr>
              <w:snapToGrid w:val="0"/>
              <w:spacing w:line="300" w:lineRule="exact"/>
              <w:jc w:val="center"/>
              <w:rPr>
                <w:rFonts w:ascii="宋体" w:hAnsi="宋体" w:cs="宋体"/>
                <w:szCs w:val="21"/>
              </w:rPr>
            </w:pPr>
            <w:r>
              <w:rPr>
                <w:rFonts w:ascii="宋体" w:hAnsi="宋体" w:cs="宋体" w:hint="eastAsia"/>
                <w:szCs w:val="21"/>
              </w:rPr>
              <w:t>项</w:t>
            </w:r>
          </w:p>
        </w:tc>
        <w:tc>
          <w:tcPr>
            <w:tcW w:w="363" w:type="pct"/>
            <w:vAlign w:val="center"/>
          </w:tcPr>
          <w:p w14:paraId="0BADC3C5" w14:textId="77777777" w:rsidR="00AD0B70" w:rsidRPr="00AA4456" w:rsidRDefault="00AD0B70" w:rsidP="001F53FB">
            <w:pPr>
              <w:widowControl/>
              <w:jc w:val="center"/>
              <w:textAlignment w:val="center"/>
              <w:rPr>
                <w:rFonts w:ascii="宋体" w:hAnsi="宋体" w:cs="宋体"/>
                <w:szCs w:val="21"/>
              </w:rPr>
            </w:pPr>
            <w:r>
              <w:rPr>
                <w:rFonts w:ascii="宋体" w:hAnsi="宋体" w:cs="宋体" w:hint="eastAsia"/>
                <w:szCs w:val="21"/>
              </w:rPr>
              <w:t>1</w:t>
            </w:r>
          </w:p>
        </w:tc>
        <w:tc>
          <w:tcPr>
            <w:tcW w:w="782" w:type="pct"/>
            <w:vAlign w:val="center"/>
          </w:tcPr>
          <w:p w14:paraId="243C0C26" w14:textId="77777777" w:rsidR="00AD0B70" w:rsidRPr="005E029D" w:rsidRDefault="00AD0B70" w:rsidP="001F53FB">
            <w:pPr>
              <w:widowControl/>
              <w:jc w:val="center"/>
              <w:textAlignment w:val="center"/>
              <w:rPr>
                <w:rFonts w:ascii="宋体" w:hAnsi="宋体" w:cs="宋体"/>
                <w:szCs w:val="21"/>
              </w:rPr>
            </w:pPr>
          </w:p>
        </w:tc>
        <w:tc>
          <w:tcPr>
            <w:tcW w:w="610" w:type="pct"/>
            <w:vAlign w:val="center"/>
          </w:tcPr>
          <w:p w14:paraId="2EAACE65" w14:textId="77777777" w:rsidR="00AD0B70" w:rsidRPr="005E029D" w:rsidRDefault="00AD0B70" w:rsidP="001F53FB">
            <w:pPr>
              <w:widowControl/>
              <w:jc w:val="center"/>
              <w:textAlignment w:val="center"/>
              <w:rPr>
                <w:rFonts w:ascii="宋体" w:hAnsi="宋体" w:cs="宋体"/>
                <w:szCs w:val="21"/>
              </w:rPr>
            </w:pPr>
          </w:p>
        </w:tc>
        <w:tc>
          <w:tcPr>
            <w:tcW w:w="534" w:type="pct"/>
            <w:vAlign w:val="center"/>
          </w:tcPr>
          <w:p w14:paraId="69BCC232" w14:textId="77777777" w:rsidR="00AD0B70" w:rsidRPr="005E029D" w:rsidRDefault="00AD0B70" w:rsidP="001F53FB">
            <w:pPr>
              <w:snapToGrid w:val="0"/>
              <w:spacing w:line="300" w:lineRule="exact"/>
              <w:jc w:val="center"/>
              <w:rPr>
                <w:rFonts w:ascii="宋体" w:hAnsi="宋体" w:cs="宋体"/>
                <w:szCs w:val="21"/>
              </w:rPr>
            </w:pPr>
          </w:p>
        </w:tc>
      </w:tr>
      <w:tr w:rsidR="00AD0B70" w:rsidRPr="005E029D" w14:paraId="1181EFB2" w14:textId="77777777" w:rsidTr="001F53FB">
        <w:trPr>
          <w:trHeight w:hRule="exact" w:val="567"/>
          <w:jc w:val="center"/>
        </w:trPr>
        <w:tc>
          <w:tcPr>
            <w:tcW w:w="398" w:type="pct"/>
            <w:vAlign w:val="center"/>
          </w:tcPr>
          <w:p w14:paraId="1606157E" w14:textId="77777777" w:rsidR="00AD0B70" w:rsidRPr="005E029D" w:rsidRDefault="00AD0B70" w:rsidP="001F53FB">
            <w:pPr>
              <w:snapToGrid w:val="0"/>
              <w:spacing w:line="300" w:lineRule="exact"/>
              <w:jc w:val="center"/>
              <w:rPr>
                <w:rFonts w:ascii="宋体" w:hAnsi="宋体" w:cs="宋体"/>
                <w:szCs w:val="21"/>
              </w:rPr>
            </w:pPr>
            <w:r>
              <w:rPr>
                <w:rFonts w:ascii="宋体" w:hAnsi="宋体" w:cs="宋体" w:hint="eastAsia"/>
                <w:szCs w:val="21"/>
              </w:rPr>
              <w:t>3</w:t>
            </w:r>
          </w:p>
        </w:tc>
        <w:tc>
          <w:tcPr>
            <w:tcW w:w="1932" w:type="pct"/>
            <w:vAlign w:val="center"/>
          </w:tcPr>
          <w:p w14:paraId="02734C0F" w14:textId="77777777" w:rsidR="00AD0B70" w:rsidRPr="00AA4456" w:rsidRDefault="00AD0B70" w:rsidP="001F53FB">
            <w:pPr>
              <w:snapToGrid w:val="0"/>
              <w:spacing w:line="300" w:lineRule="exact"/>
              <w:jc w:val="center"/>
              <w:rPr>
                <w:rFonts w:ascii="宋体" w:hAnsi="宋体" w:cs="宋体"/>
                <w:szCs w:val="21"/>
              </w:rPr>
            </w:pPr>
            <w:r w:rsidRPr="00DB286E">
              <w:rPr>
                <w:rFonts w:ascii="宋体" w:hAnsi="宋体" w:cs="宋体" w:hint="eastAsia"/>
                <w:szCs w:val="21"/>
              </w:rPr>
              <w:t>DEM450动态回弹模量测试</w:t>
            </w:r>
            <w:proofErr w:type="gramStart"/>
            <w:r w:rsidRPr="00DB286E">
              <w:rPr>
                <w:rFonts w:ascii="宋体" w:hAnsi="宋体" w:cs="宋体" w:hint="eastAsia"/>
                <w:szCs w:val="21"/>
              </w:rPr>
              <w:t>仪开发</w:t>
            </w:r>
            <w:proofErr w:type="gramEnd"/>
          </w:p>
        </w:tc>
        <w:tc>
          <w:tcPr>
            <w:tcW w:w="382" w:type="pct"/>
            <w:vAlign w:val="center"/>
          </w:tcPr>
          <w:p w14:paraId="1C39814A" w14:textId="77777777" w:rsidR="00AD0B70" w:rsidRDefault="00AD0B70" w:rsidP="001F53FB">
            <w:pPr>
              <w:snapToGrid w:val="0"/>
              <w:spacing w:line="300" w:lineRule="exact"/>
              <w:jc w:val="center"/>
              <w:rPr>
                <w:rFonts w:ascii="宋体" w:hAnsi="宋体" w:cs="宋体"/>
                <w:szCs w:val="21"/>
              </w:rPr>
            </w:pPr>
            <w:r>
              <w:rPr>
                <w:rFonts w:ascii="宋体" w:hAnsi="宋体" w:cs="宋体" w:hint="eastAsia"/>
                <w:szCs w:val="21"/>
              </w:rPr>
              <w:t>项</w:t>
            </w:r>
          </w:p>
        </w:tc>
        <w:tc>
          <w:tcPr>
            <w:tcW w:w="363" w:type="pct"/>
            <w:vAlign w:val="center"/>
          </w:tcPr>
          <w:p w14:paraId="6521C34F" w14:textId="77777777" w:rsidR="00AD0B70" w:rsidRPr="00AA4456" w:rsidRDefault="00AD0B70" w:rsidP="001F53FB">
            <w:pPr>
              <w:widowControl/>
              <w:jc w:val="center"/>
              <w:textAlignment w:val="center"/>
              <w:rPr>
                <w:rFonts w:ascii="宋体" w:hAnsi="宋体" w:cs="宋体"/>
                <w:szCs w:val="21"/>
              </w:rPr>
            </w:pPr>
            <w:r>
              <w:rPr>
                <w:rFonts w:ascii="宋体" w:hAnsi="宋体" w:cs="宋体" w:hint="eastAsia"/>
                <w:szCs w:val="21"/>
              </w:rPr>
              <w:t>1</w:t>
            </w:r>
          </w:p>
        </w:tc>
        <w:tc>
          <w:tcPr>
            <w:tcW w:w="782" w:type="pct"/>
            <w:vAlign w:val="center"/>
          </w:tcPr>
          <w:p w14:paraId="5B4E8CDB" w14:textId="77777777" w:rsidR="00AD0B70" w:rsidRPr="005E029D" w:rsidRDefault="00AD0B70" w:rsidP="001F53FB">
            <w:pPr>
              <w:widowControl/>
              <w:jc w:val="center"/>
              <w:textAlignment w:val="center"/>
              <w:rPr>
                <w:rFonts w:ascii="宋体" w:hAnsi="宋体" w:cs="宋体"/>
                <w:szCs w:val="21"/>
              </w:rPr>
            </w:pPr>
          </w:p>
        </w:tc>
        <w:tc>
          <w:tcPr>
            <w:tcW w:w="610" w:type="pct"/>
            <w:vAlign w:val="center"/>
          </w:tcPr>
          <w:p w14:paraId="6F7EA19F" w14:textId="77777777" w:rsidR="00AD0B70" w:rsidRPr="005E029D" w:rsidRDefault="00AD0B70" w:rsidP="001F53FB">
            <w:pPr>
              <w:widowControl/>
              <w:jc w:val="center"/>
              <w:textAlignment w:val="center"/>
              <w:rPr>
                <w:rFonts w:ascii="宋体" w:hAnsi="宋体" w:cs="宋体"/>
                <w:szCs w:val="21"/>
              </w:rPr>
            </w:pPr>
          </w:p>
        </w:tc>
        <w:tc>
          <w:tcPr>
            <w:tcW w:w="534" w:type="pct"/>
            <w:vAlign w:val="center"/>
          </w:tcPr>
          <w:p w14:paraId="680B3876" w14:textId="77777777" w:rsidR="00AD0B70" w:rsidRPr="005E029D" w:rsidRDefault="00AD0B70" w:rsidP="001F53FB">
            <w:pPr>
              <w:snapToGrid w:val="0"/>
              <w:spacing w:line="300" w:lineRule="exact"/>
              <w:jc w:val="center"/>
              <w:rPr>
                <w:rFonts w:ascii="宋体" w:hAnsi="宋体" w:cs="宋体"/>
                <w:szCs w:val="21"/>
              </w:rPr>
            </w:pPr>
          </w:p>
        </w:tc>
      </w:tr>
      <w:tr w:rsidR="00AD0B70" w:rsidRPr="005E029D" w14:paraId="18D255D3" w14:textId="77777777" w:rsidTr="001F53FB">
        <w:trPr>
          <w:trHeight w:hRule="exact" w:val="567"/>
          <w:jc w:val="center"/>
        </w:trPr>
        <w:tc>
          <w:tcPr>
            <w:tcW w:w="398" w:type="pct"/>
            <w:vAlign w:val="center"/>
          </w:tcPr>
          <w:p w14:paraId="40D53790" w14:textId="77777777" w:rsidR="00AD0B70" w:rsidRPr="005E029D" w:rsidRDefault="00AD0B70" w:rsidP="001F53FB">
            <w:pPr>
              <w:spacing w:line="300" w:lineRule="exact"/>
              <w:jc w:val="center"/>
              <w:rPr>
                <w:rFonts w:ascii="宋体" w:hAnsi="宋体" w:cs="宋体"/>
                <w:szCs w:val="21"/>
              </w:rPr>
            </w:pPr>
            <w:r>
              <w:rPr>
                <w:rFonts w:ascii="宋体" w:hAnsi="宋体" w:cs="宋体"/>
                <w:szCs w:val="21"/>
              </w:rPr>
              <w:t>4</w:t>
            </w:r>
          </w:p>
        </w:tc>
        <w:tc>
          <w:tcPr>
            <w:tcW w:w="1932" w:type="pct"/>
            <w:vAlign w:val="center"/>
          </w:tcPr>
          <w:p w14:paraId="4EC1561F" w14:textId="77777777" w:rsidR="00AD0B70" w:rsidRPr="005E029D" w:rsidRDefault="00AD0B70" w:rsidP="001F53FB">
            <w:pPr>
              <w:snapToGrid w:val="0"/>
              <w:spacing w:line="300" w:lineRule="exact"/>
              <w:jc w:val="center"/>
              <w:rPr>
                <w:rFonts w:ascii="宋体" w:hAnsi="宋体" w:cs="宋体"/>
                <w:szCs w:val="21"/>
              </w:rPr>
            </w:pPr>
            <w:r w:rsidRPr="00DB286E">
              <w:rPr>
                <w:rFonts w:ascii="宋体" w:hAnsi="宋体" w:cs="宋体" w:hint="eastAsia"/>
                <w:szCs w:val="21"/>
              </w:rPr>
              <w:t>动态回弹模量测试仪定位</w:t>
            </w:r>
            <w:proofErr w:type="gramStart"/>
            <w:r w:rsidRPr="00DB286E">
              <w:rPr>
                <w:rFonts w:ascii="宋体" w:hAnsi="宋体" w:cs="宋体" w:hint="eastAsia"/>
                <w:szCs w:val="21"/>
              </w:rPr>
              <w:t>仪开发</w:t>
            </w:r>
            <w:proofErr w:type="gramEnd"/>
          </w:p>
        </w:tc>
        <w:tc>
          <w:tcPr>
            <w:tcW w:w="382" w:type="pct"/>
            <w:vAlign w:val="center"/>
          </w:tcPr>
          <w:p w14:paraId="6A11AFB0" w14:textId="77777777" w:rsidR="00AD0B70" w:rsidRPr="005E029D" w:rsidRDefault="00AD0B70" w:rsidP="001F53FB">
            <w:pPr>
              <w:snapToGrid w:val="0"/>
              <w:spacing w:line="300" w:lineRule="exact"/>
              <w:jc w:val="center"/>
              <w:rPr>
                <w:rFonts w:ascii="宋体" w:hAnsi="宋体" w:cs="宋体"/>
                <w:szCs w:val="21"/>
              </w:rPr>
            </w:pPr>
            <w:r>
              <w:rPr>
                <w:rFonts w:ascii="宋体" w:hAnsi="宋体" w:cs="宋体" w:hint="eastAsia"/>
                <w:szCs w:val="21"/>
              </w:rPr>
              <w:t>项</w:t>
            </w:r>
          </w:p>
        </w:tc>
        <w:tc>
          <w:tcPr>
            <w:tcW w:w="363" w:type="pct"/>
            <w:vAlign w:val="center"/>
          </w:tcPr>
          <w:p w14:paraId="438DD744" w14:textId="77777777" w:rsidR="00AD0B70" w:rsidRPr="005E029D" w:rsidRDefault="00AD0B70" w:rsidP="001F53FB">
            <w:pPr>
              <w:widowControl/>
              <w:jc w:val="center"/>
              <w:textAlignment w:val="center"/>
              <w:rPr>
                <w:rFonts w:ascii="宋体" w:hAnsi="宋体" w:cs="宋体"/>
                <w:szCs w:val="21"/>
              </w:rPr>
            </w:pPr>
            <w:r w:rsidRPr="00AA4456">
              <w:rPr>
                <w:rFonts w:ascii="宋体" w:hAnsi="宋体" w:cs="宋体" w:hint="eastAsia"/>
                <w:szCs w:val="21"/>
              </w:rPr>
              <w:t>1</w:t>
            </w:r>
          </w:p>
        </w:tc>
        <w:tc>
          <w:tcPr>
            <w:tcW w:w="782" w:type="pct"/>
            <w:vAlign w:val="center"/>
          </w:tcPr>
          <w:p w14:paraId="33882DDC" w14:textId="77777777" w:rsidR="00AD0B70" w:rsidRPr="005E029D" w:rsidRDefault="00AD0B70" w:rsidP="001F53FB">
            <w:pPr>
              <w:widowControl/>
              <w:jc w:val="center"/>
              <w:textAlignment w:val="center"/>
              <w:rPr>
                <w:rFonts w:ascii="宋体" w:hAnsi="宋体" w:cs="宋体"/>
                <w:szCs w:val="21"/>
              </w:rPr>
            </w:pPr>
          </w:p>
        </w:tc>
        <w:tc>
          <w:tcPr>
            <w:tcW w:w="610" w:type="pct"/>
            <w:vAlign w:val="center"/>
          </w:tcPr>
          <w:p w14:paraId="0A5428D1" w14:textId="77777777" w:rsidR="00AD0B70" w:rsidRPr="005E029D" w:rsidRDefault="00AD0B70" w:rsidP="001F53FB">
            <w:pPr>
              <w:widowControl/>
              <w:jc w:val="center"/>
              <w:textAlignment w:val="center"/>
              <w:rPr>
                <w:rFonts w:ascii="宋体" w:hAnsi="宋体" w:cs="宋体"/>
                <w:szCs w:val="21"/>
              </w:rPr>
            </w:pPr>
          </w:p>
        </w:tc>
        <w:tc>
          <w:tcPr>
            <w:tcW w:w="534" w:type="pct"/>
            <w:vAlign w:val="center"/>
          </w:tcPr>
          <w:p w14:paraId="59AE8FDF" w14:textId="77777777" w:rsidR="00AD0B70" w:rsidRPr="005E029D" w:rsidRDefault="00AD0B70" w:rsidP="001F53FB">
            <w:pPr>
              <w:snapToGrid w:val="0"/>
              <w:spacing w:line="300" w:lineRule="exact"/>
              <w:jc w:val="center"/>
              <w:rPr>
                <w:rFonts w:ascii="宋体" w:hAnsi="宋体" w:cs="宋体"/>
                <w:szCs w:val="21"/>
              </w:rPr>
            </w:pPr>
          </w:p>
        </w:tc>
      </w:tr>
      <w:tr w:rsidR="00AD0B70" w:rsidRPr="005E029D" w14:paraId="4E9D33EF" w14:textId="77777777" w:rsidTr="001F53FB">
        <w:trPr>
          <w:trHeight w:hRule="exact" w:val="711"/>
          <w:jc w:val="center"/>
        </w:trPr>
        <w:tc>
          <w:tcPr>
            <w:tcW w:w="398" w:type="pct"/>
            <w:vAlign w:val="center"/>
          </w:tcPr>
          <w:p w14:paraId="58334423" w14:textId="77777777" w:rsidR="00AD0B70" w:rsidRPr="005E029D" w:rsidRDefault="00AD0B70" w:rsidP="001F53FB">
            <w:pPr>
              <w:spacing w:line="300" w:lineRule="exact"/>
              <w:jc w:val="center"/>
              <w:rPr>
                <w:rFonts w:ascii="宋体" w:hAnsi="宋体" w:cs="宋体"/>
                <w:szCs w:val="21"/>
              </w:rPr>
            </w:pPr>
            <w:r>
              <w:rPr>
                <w:rFonts w:ascii="宋体" w:hAnsi="宋体" w:cs="宋体"/>
                <w:szCs w:val="21"/>
              </w:rPr>
              <w:t>5</w:t>
            </w:r>
          </w:p>
        </w:tc>
        <w:tc>
          <w:tcPr>
            <w:tcW w:w="1932" w:type="pct"/>
            <w:vAlign w:val="center"/>
          </w:tcPr>
          <w:p w14:paraId="41C9CD4E" w14:textId="77777777" w:rsidR="00AD0B70" w:rsidRPr="005E029D" w:rsidRDefault="00AD0B70" w:rsidP="001F53FB">
            <w:pPr>
              <w:snapToGrid w:val="0"/>
              <w:spacing w:line="300" w:lineRule="exact"/>
              <w:jc w:val="center"/>
              <w:rPr>
                <w:rFonts w:ascii="宋体" w:hAnsi="宋体" w:cs="宋体"/>
                <w:szCs w:val="21"/>
              </w:rPr>
            </w:pPr>
            <w:r w:rsidRPr="00AA4456">
              <w:rPr>
                <w:rFonts w:ascii="宋体" w:hAnsi="宋体" w:cs="宋体" w:hint="eastAsia"/>
                <w:szCs w:val="21"/>
              </w:rPr>
              <w:t>公路动态回弹模量监测平台升级开发</w:t>
            </w:r>
          </w:p>
        </w:tc>
        <w:tc>
          <w:tcPr>
            <w:tcW w:w="382" w:type="pct"/>
            <w:vAlign w:val="center"/>
          </w:tcPr>
          <w:p w14:paraId="75D5F3F6" w14:textId="77777777" w:rsidR="00AD0B70" w:rsidRPr="005E029D" w:rsidRDefault="00AD0B70" w:rsidP="001F53FB">
            <w:pPr>
              <w:snapToGrid w:val="0"/>
              <w:spacing w:line="300" w:lineRule="exact"/>
              <w:jc w:val="center"/>
              <w:rPr>
                <w:rFonts w:ascii="宋体" w:hAnsi="宋体" w:cs="宋体"/>
                <w:szCs w:val="21"/>
              </w:rPr>
            </w:pPr>
            <w:r>
              <w:rPr>
                <w:rFonts w:ascii="宋体" w:hAnsi="宋体" w:cs="宋体" w:hint="eastAsia"/>
                <w:szCs w:val="21"/>
              </w:rPr>
              <w:t>项</w:t>
            </w:r>
          </w:p>
        </w:tc>
        <w:tc>
          <w:tcPr>
            <w:tcW w:w="363" w:type="pct"/>
            <w:vAlign w:val="center"/>
          </w:tcPr>
          <w:p w14:paraId="2BFD2146" w14:textId="77777777" w:rsidR="00AD0B70" w:rsidRPr="005E029D" w:rsidRDefault="00AD0B70" w:rsidP="001F53FB">
            <w:pPr>
              <w:widowControl/>
              <w:jc w:val="center"/>
              <w:textAlignment w:val="center"/>
              <w:rPr>
                <w:rFonts w:ascii="宋体" w:hAnsi="宋体" w:cs="宋体"/>
                <w:szCs w:val="21"/>
              </w:rPr>
            </w:pPr>
            <w:r w:rsidRPr="00AA4456">
              <w:rPr>
                <w:rFonts w:ascii="宋体" w:hAnsi="宋体" w:cs="宋体" w:hint="eastAsia"/>
                <w:szCs w:val="21"/>
              </w:rPr>
              <w:t>1</w:t>
            </w:r>
          </w:p>
        </w:tc>
        <w:tc>
          <w:tcPr>
            <w:tcW w:w="782" w:type="pct"/>
            <w:vAlign w:val="center"/>
          </w:tcPr>
          <w:p w14:paraId="28F24C7A" w14:textId="77777777" w:rsidR="00AD0B70" w:rsidRPr="005E029D" w:rsidRDefault="00AD0B70" w:rsidP="001F53FB">
            <w:pPr>
              <w:widowControl/>
              <w:jc w:val="center"/>
              <w:textAlignment w:val="center"/>
              <w:rPr>
                <w:rFonts w:ascii="宋体" w:hAnsi="宋体" w:cs="宋体"/>
                <w:szCs w:val="21"/>
              </w:rPr>
            </w:pPr>
          </w:p>
        </w:tc>
        <w:tc>
          <w:tcPr>
            <w:tcW w:w="610" w:type="pct"/>
            <w:vAlign w:val="center"/>
          </w:tcPr>
          <w:p w14:paraId="726CBA2F" w14:textId="77777777" w:rsidR="00AD0B70" w:rsidRPr="005E029D" w:rsidRDefault="00AD0B70" w:rsidP="001F53FB">
            <w:pPr>
              <w:widowControl/>
              <w:jc w:val="center"/>
              <w:textAlignment w:val="center"/>
              <w:rPr>
                <w:rFonts w:ascii="宋体" w:hAnsi="宋体" w:cs="宋体"/>
                <w:szCs w:val="21"/>
              </w:rPr>
            </w:pPr>
          </w:p>
        </w:tc>
        <w:tc>
          <w:tcPr>
            <w:tcW w:w="534" w:type="pct"/>
            <w:vAlign w:val="center"/>
          </w:tcPr>
          <w:p w14:paraId="502FA36C" w14:textId="77777777" w:rsidR="00AD0B70" w:rsidRPr="005E029D" w:rsidRDefault="00AD0B70" w:rsidP="001F53FB">
            <w:pPr>
              <w:snapToGrid w:val="0"/>
              <w:spacing w:line="300" w:lineRule="exact"/>
              <w:jc w:val="center"/>
              <w:rPr>
                <w:rFonts w:ascii="宋体" w:hAnsi="宋体" w:cs="宋体"/>
                <w:szCs w:val="21"/>
              </w:rPr>
            </w:pPr>
          </w:p>
        </w:tc>
      </w:tr>
      <w:tr w:rsidR="00AD0B70" w:rsidRPr="005E029D" w14:paraId="56AC9332" w14:textId="77777777" w:rsidTr="001F53FB">
        <w:trPr>
          <w:trHeight w:hRule="exact" w:val="567"/>
          <w:jc w:val="center"/>
        </w:trPr>
        <w:tc>
          <w:tcPr>
            <w:tcW w:w="3856" w:type="pct"/>
            <w:gridSpan w:val="5"/>
            <w:vAlign w:val="center"/>
          </w:tcPr>
          <w:p w14:paraId="7FDE3F85" w14:textId="77777777" w:rsidR="00AD0B70" w:rsidRPr="005E029D" w:rsidRDefault="00AD0B70" w:rsidP="001F53FB">
            <w:pPr>
              <w:snapToGrid w:val="0"/>
              <w:spacing w:line="300" w:lineRule="exact"/>
              <w:jc w:val="center"/>
              <w:rPr>
                <w:rFonts w:ascii="宋体" w:hAnsi="宋体" w:cs="宋体"/>
                <w:szCs w:val="21"/>
              </w:rPr>
            </w:pPr>
            <w:r w:rsidRPr="005E029D">
              <w:rPr>
                <w:rFonts w:ascii="宋体" w:hAnsi="宋体" w:cs="宋体" w:hint="eastAsia"/>
                <w:szCs w:val="21"/>
              </w:rPr>
              <w:t>总报价计（元）=（1～</w:t>
            </w:r>
            <w:r>
              <w:rPr>
                <w:rFonts w:ascii="宋体" w:hAnsi="宋体" w:cs="宋体"/>
                <w:szCs w:val="21"/>
              </w:rPr>
              <w:t>5</w:t>
            </w:r>
            <w:r w:rsidRPr="005E029D">
              <w:rPr>
                <w:rFonts w:ascii="宋体" w:hAnsi="宋体" w:cs="宋体" w:hint="eastAsia"/>
                <w:szCs w:val="21"/>
              </w:rPr>
              <w:t>）项合计</w:t>
            </w:r>
          </w:p>
        </w:tc>
        <w:tc>
          <w:tcPr>
            <w:tcW w:w="1144" w:type="pct"/>
            <w:gridSpan w:val="2"/>
            <w:vAlign w:val="center"/>
          </w:tcPr>
          <w:p w14:paraId="0C37E082" w14:textId="77777777" w:rsidR="00AD0B70" w:rsidRPr="00AA4456" w:rsidRDefault="00AD0B70" w:rsidP="001F53FB">
            <w:pPr>
              <w:snapToGrid w:val="0"/>
              <w:spacing w:line="300" w:lineRule="exact"/>
              <w:jc w:val="center"/>
              <w:rPr>
                <w:rFonts w:ascii="宋体" w:hAnsi="宋体" w:cs="宋体"/>
                <w:szCs w:val="21"/>
              </w:rPr>
            </w:pPr>
          </w:p>
        </w:tc>
      </w:tr>
    </w:tbl>
    <w:p w14:paraId="5D3693F7" w14:textId="77777777" w:rsidR="00B1069D" w:rsidRDefault="00B71C0E">
      <w:pPr>
        <w:widowControl/>
        <w:autoSpaceDE w:val="0"/>
        <w:autoSpaceDN w:val="0"/>
        <w:spacing w:line="360" w:lineRule="atLeast"/>
        <w:textAlignment w:val="bottom"/>
        <w:rPr>
          <w:rFonts w:ascii="Times New Roman" w:eastAsia="黑体" w:hAnsi="Times New Roman" w:cs="Times New Roman"/>
          <w:szCs w:val="21"/>
        </w:rPr>
      </w:pPr>
      <w:r>
        <w:rPr>
          <w:rFonts w:ascii="Times New Roman" w:eastAsia="黑体" w:hAnsi="Times New Roman" w:cs="Times New Roman" w:hint="eastAsia"/>
          <w:szCs w:val="21"/>
        </w:rPr>
        <w:t>注：</w:t>
      </w:r>
    </w:p>
    <w:p w14:paraId="11D75E20" w14:textId="77777777" w:rsidR="00B1069D" w:rsidRDefault="00B71C0E">
      <w:pPr>
        <w:widowControl/>
        <w:autoSpaceDE w:val="0"/>
        <w:autoSpaceDN w:val="0"/>
        <w:spacing w:line="360" w:lineRule="atLeast"/>
        <w:ind w:firstLineChars="200" w:firstLine="420"/>
        <w:textAlignment w:val="bottom"/>
        <w:rPr>
          <w:rFonts w:ascii="Times New Roman" w:eastAsia="黑体" w:hAnsi="Times New Roman" w:cs="Times New Roman"/>
          <w:szCs w:val="21"/>
        </w:rPr>
      </w:pPr>
      <w:r>
        <w:rPr>
          <w:rFonts w:ascii="Times New Roman" w:eastAsia="黑体" w:hAnsi="Times New Roman" w:cs="Times New Roman" w:hint="eastAsia"/>
          <w:szCs w:val="21"/>
        </w:rPr>
        <w:t>1.</w:t>
      </w:r>
      <w:r>
        <w:rPr>
          <w:rFonts w:ascii="Times New Roman" w:eastAsia="黑体" w:hAnsi="Times New Roman" w:cs="Times New Roman" w:hint="eastAsia"/>
          <w:szCs w:val="21"/>
        </w:rPr>
        <w:t>此报价为供应商为完成采购人指定任务所投入的人员、设备、车辆及安全投入等综合费用单价，包含人员工资、福利、伙食费、住宿费、水电气费、办公费、车辆使用费、燃油费、维修保养费、保险费、过路过桥费，同时也包含了为实施和完成合同工作内容所需的劳务、管理、维修、保险、利润、安全费、税费、加班费等。</w:t>
      </w:r>
    </w:p>
    <w:p w14:paraId="0E429A9D" w14:textId="77777777" w:rsidR="00B1069D" w:rsidRDefault="00B71C0E">
      <w:pPr>
        <w:widowControl/>
        <w:autoSpaceDE w:val="0"/>
        <w:autoSpaceDN w:val="0"/>
        <w:spacing w:line="360" w:lineRule="atLeast"/>
        <w:ind w:firstLineChars="200" w:firstLine="420"/>
        <w:textAlignment w:val="bottom"/>
        <w:rPr>
          <w:rFonts w:ascii="Times New Roman" w:eastAsia="黑体" w:hAnsi="Times New Roman" w:cs="Times New Roman"/>
          <w:szCs w:val="21"/>
        </w:rPr>
        <w:sectPr w:rsidR="00B1069D">
          <w:footnotePr>
            <w:numFmt w:val="decimalEnclosedCircleChinese"/>
          </w:footnotePr>
          <w:pgSz w:w="11906" w:h="16838"/>
          <w:pgMar w:top="1440" w:right="1797" w:bottom="1440" w:left="1797" w:header="851" w:footer="992" w:gutter="0"/>
          <w:cols w:space="720"/>
          <w:docGrid w:type="linesAndChars" w:linePitch="312"/>
        </w:sectPr>
      </w:pPr>
      <w:r>
        <w:rPr>
          <w:rFonts w:ascii="Times New Roman" w:eastAsia="黑体" w:hAnsi="Times New Roman" w:cs="Times New Roman" w:hint="eastAsia"/>
          <w:szCs w:val="21"/>
        </w:rPr>
        <w:t>2</w:t>
      </w:r>
      <w:r>
        <w:rPr>
          <w:rFonts w:ascii="Times New Roman" w:eastAsia="黑体" w:hAnsi="Times New Roman" w:cs="Times New Roman" w:hint="eastAsia"/>
          <w:szCs w:val="21"/>
        </w:rPr>
        <w:t>、本项目不设暂列金</w:t>
      </w:r>
    </w:p>
    <w:p w14:paraId="2C323A39" w14:textId="77777777" w:rsidR="00B1069D" w:rsidRDefault="00B71C0E">
      <w:pPr>
        <w:topLinePunct/>
        <w:spacing w:line="440" w:lineRule="exact"/>
        <w:jc w:val="center"/>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四</w:t>
      </w:r>
      <w:r>
        <w:rPr>
          <w:rFonts w:ascii="Times New Roman" w:eastAsia="黑体" w:hAnsi="Times New Roman" w:cs="Times New Roman"/>
          <w:sz w:val="28"/>
          <w:szCs w:val="28"/>
        </w:rPr>
        <w:t>、</w:t>
      </w:r>
      <w:bookmarkStart w:id="213" w:name="_Toc27600_WPSOffice_Level2"/>
      <w:bookmarkStart w:id="214" w:name="_Toc2807_WPSOffice_Level2"/>
      <w:r>
        <w:rPr>
          <w:rFonts w:ascii="Times New Roman" w:eastAsia="黑体" w:hAnsi="Times New Roman" w:cs="Times New Roman"/>
          <w:sz w:val="28"/>
          <w:szCs w:val="28"/>
        </w:rPr>
        <w:t>供应商基本情况</w:t>
      </w:r>
      <w:bookmarkEnd w:id="208"/>
      <w:bookmarkEnd w:id="209"/>
      <w:bookmarkEnd w:id="210"/>
      <w:bookmarkEnd w:id="211"/>
      <w:bookmarkEnd w:id="212"/>
      <w:bookmarkEnd w:id="213"/>
      <w:bookmarkEnd w:id="214"/>
    </w:p>
    <w:p w14:paraId="1DF07799" w14:textId="77777777" w:rsidR="00B1069D" w:rsidRDefault="00B1069D">
      <w:pPr>
        <w:topLinePunct/>
        <w:spacing w:line="440" w:lineRule="exact"/>
        <w:jc w:val="center"/>
        <w:rPr>
          <w:rFonts w:ascii="Times New Roman" w:hAnsi="Times New Roman" w:cs="Times New Roman"/>
          <w:sz w:val="23"/>
          <w:szCs w:val="23"/>
        </w:rPr>
      </w:pPr>
    </w:p>
    <w:tbl>
      <w:tblPr>
        <w:tblW w:w="85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3"/>
        <w:gridCol w:w="1074"/>
        <w:gridCol w:w="2143"/>
        <w:gridCol w:w="1071"/>
        <w:gridCol w:w="2323"/>
      </w:tblGrid>
      <w:tr w:rsidR="00B1069D" w14:paraId="3C0D4F2C"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2D28E8B9"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1574C745" w14:textId="77777777" w:rsidR="00B1069D" w:rsidRDefault="00B1069D">
            <w:pPr>
              <w:topLinePunct/>
              <w:spacing w:line="440" w:lineRule="exact"/>
              <w:jc w:val="center"/>
              <w:rPr>
                <w:rFonts w:ascii="Times New Roman" w:hAnsi="Times New Roman" w:cs="Times New Roman"/>
                <w:szCs w:val="21"/>
              </w:rPr>
            </w:pPr>
          </w:p>
        </w:tc>
      </w:tr>
      <w:tr w:rsidR="00B1069D" w14:paraId="260C03A5"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65A33229"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0C82D4E" w14:textId="77777777" w:rsidR="00B1069D" w:rsidRDefault="00B1069D">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5A7EDE14"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501A8FD0" w14:textId="77777777" w:rsidR="00B1069D" w:rsidRDefault="00B1069D">
            <w:pPr>
              <w:topLinePunct/>
              <w:spacing w:line="440" w:lineRule="exact"/>
              <w:jc w:val="center"/>
              <w:rPr>
                <w:rFonts w:ascii="Times New Roman" w:hAnsi="Times New Roman" w:cs="Times New Roman"/>
                <w:szCs w:val="21"/>
              </w:rPr>
            </w:pPr>
          </w:p>
        </w:tc>
      </w:tr>
      <w:tr w:rsidR="00B1069D" w14:paraId="5E3B1D6D" w14:textId="77777777">
        <w:trPr>
          <w:trHeight w:val="562"/>
        </w:trPr>
        <w:tc>
          <w:tcPr>
            <w:tcW w:w="1920" w:type="dxa"/>
            <w:vMerge w:val="restart"/>
            <w:tcBorders>
              <w:top w:val="single" w:sz="4" w:space="0" w:color="auto"/>
              <w:left w:val="single" w:sz="4" w:space="0" w:color="auto"/>
              <w:bottom w:val="single" w:sz="4" w:space="0" w:color="auto"/>
              <w:right w:val="single" w:sz="4" w:space="0" w:color="auto"/>
            </w:tcBorders>
            <w:vAlign w:val="center"/>
          </w:tcPr>
          <w:p w14:paraId="35F485B1"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sz="4" w:space="0" w:color="auto"/>
              <w:left w:val="single" w:sz="4" w:space="0" w:color="auto"/>
              <w:bottom w:val="single" w:sz="4" w:space="0" w:color="auto"/>
              <w:right w:val="single" w:sz="4" w:space="0" w:color="auto"/>
            </w:tcBorders>
            <w:vAlign w:val="center"/>
          </w:tcPr>
          <w:p w14:paraId="00B9AC59"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sz="4" w:space="0" w:color="auto"/>
              <w:left w:val="single" w:sz="4" w:space="0" w:color="auto"/>
              <w:bottom w:val="single" w:sz="4" w:space="0" w:color="auto"/>
              <w:right w:val="single" w:sz="4" w:space="0" w:color="auto"/>
            </w:tcBorders>
            <w:vAlign w:val="center"/>
          </w:tcPr>
          <w:p w14:paraId="6E158C06" w14:textId="77777777" w:rsidR="00B1069D" w:rsidRDefault="00B1069D">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4BA9BD23"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hint="eastAsia"/>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49C9CFF1" w14:textId="77777777" w:rsidR="00B1069D" w:rsidRDefault="00B1069D">
            <w:pPr>
              <w:topLinePunct/>
              <w:spacing w:line="440" w:lineRule="exact"/>
              <w:jc w:val="center"/>
              <w:rPr>
                <w:rFonts w:ascii="Times New Roman" w:hAnsi="Times New Roman" w:cs="Times New Roman"/>
                <w:szCs w:val="21"/>
              </w:rPr>
            </w:pPr>
          </w:p>
        </w:tc>
      </w:tr>
      <w:tr w:rsidR="00B1069D" w14:paraId="7AF99149" w14:textId="77777777">
        <w:trPr>
          <w:trHeight w:val="562"/>
        </w:trPr>
        <w:tc>
          <w:tcPr>
            <w:tcW w:w="1920" w:type="dxa"/>
            <w:vMerge/>
            <w:tcBorders>
              <w:top w:val="single" w:sz="4" w:space="0" w:color="auto"/>
              <w:left w:val="single" w:sz="4" w:space="0" w:color="auto"/>
              <w:bottom w:val="single" w:sz="4" w:space="0" w:color="auto"/>
              <w:right w:val="single" w:sz="4" w:space="0" w:color="auto"/>
            </w:tcBorders>
            <w:vAlign w:val="center"/>
          </w:tcPr>
          <w:p w14:paraId="1CE4C660" w14:textId="77777777" w:rsidR="00B1069D" w:rsidRDefault="00B1069D">
            <w:pPr>
              <w:topLinePunct/>
              <w:spacing w:line="440" w:lineRule="exact"/>
              <w:jc w:val="center"/>
              <w:rPr>
                <w:rFonts w:ascii="Times New Roman" w:hAnsi="Times New Roman" w:cs="Times New Roman"/>
                <w:szCs w:val="21"/>
              </w:rPr>
            </w:pPr>
          </w:p>
        </w:tc>
        <w:tc>
          <w:tcPr>
            <w:tcW w:w="1087" w:type="dxa"/>
            <w:tcBorders>
              <w:top w:val="single" w:sz="4" w:space="0" w:color="auto"/>
              <w:left w:val="single" w:sz="4" w:space="0" w:color="auto"/>
              <w:bottom w:val="single" w:sz="4" w:space="0" w:color="auto"/>
              <w:right w:val="single" w:sz="4" w:space="0" w:color="auto"/>
            </w:tcBorders>
            <w:vAlign w:val="center"/>
          </w:tcPr>
          <w:p w14:paraId="0F9B1A4F"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职</w:t>
            </w:r>
            <w:r>
              <w:rPr>
                <w:rFonts w:ascii="Times New Roman" w:hAnsi="Times New Roman" w:cs="Times New Roman" w:hint="eastAsia"/>
                <w:szCs w:val="21"/>
              </w:rPr>
              <w:t xml:space="preserve">  </w:t>
            </w:r>
            <w:proofErr w:type="gramStart"/>
            <w:r>
              <w:rPr>
                <w:rFonts w:ascii="Times New Roman" w:hAnsi="Times New Roman" w:cs="Times New Roman" w:hint="eastAsia"/>
                <w:szCs w:val="21"/>
              </w:rPr>
              <w:t>务</w:t>
            </w:r>
            <w:proofErr w:type="gramEnd"/>
          </w:p>
        </w:tc>
        <w:tc>
          <w:tcPr>
            <w:tcW w:w="2173" w:type="dxa"/>
            <w:tcBorders>
              <w:top w:val="single" w:sz="4" w:space="0" w:color="auto"/>
              <w:left w:val="single" w:sz="4" w:space="0" w:color="auto"/>
              <w:bottom w:val="single" w:sz="4" w:space="0" w:color="auto"/>
              <w:right w:val="single" w:sz="4" w:space="0" w:color="auto"/>
            </w:tcBorders>
            <w:vAlign w:val="center"/>
          </w:tcPr>
          <w:p w14:paraId="4C4CFC79" w14:textId="77777777" w:rsidR="00B1069D" w:rsidRDefault="00B1069D">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407E9B81"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ascii="Times New Roman" w:hAnsi="Times New Roman" w:cs="Times New Roman" w:hint="eastAsia"/>
                <w:szCs w:val="21"/>
              </w:rPr>
              <w:t>邮箱</w:t>
            </w:r>
          </w:p>
        </w:tc>
        <w:tc>
          <w:tcPr>
            <w:tcW w:w="2356" w:type="dxa"/>
            <w:tcBorders>
              <w:top w:val="single" w:sz="4" w:space="0" w:color="auto"/>
              <w:left w:val="single" w:sz="4" w:space="0" w:color="auto"/>
              <w:bottom w:val="single" w:sz="4" w:space="0" w:color="auto"/>
              <w:right w:val="single" w:sz="4" w:space="0" w:color="auto"/>
            </w:tcBorders>
            <w:vAlign w:val="center"/>
          </w:tcPr>
          <w:p w14:paraId="54206CC5" w14:textId="77777777" w:rsidR="00B1069D" w:rsidRDefault="00B1069D">
            <w:pPr>
              <w:topLinePunct/>
              <w:spacing w:line="440" w:lineRule="exact"/>
              <w:jc w:val="center"/>
              <w:rPr>
                <w:rFonts w:ascii="Times New Roman" w:hAnsi="Times New Roman" w:cs="Times New Roman"/>
                <w:szCs w:val="21"/>
              </w:rPr>
            </w:pPr>
          </w:p>
        </w:tc>
      </w:tr>
      <w:tr w:rsidR="00B1069D" w14:paraId="14BEEB93"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5347A7E9"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sz="4" w:space="0" w:color="auto"/>
              <w:left w:val="single" w:sz="4" w:space="0" w:color="auto"/>
              <w:bottom w:val="single" w:sz="4" w:space="0" w:color="auto"/>
              <w:right w:val="single" w:sz="4" w:space="0" w:color="auto"/>
            </w:tcBorders>
            <w:vAlign w:val="center"/>
          </w:tcPr>
          <w:p w14:paraId="7F01825D" w14:textId="77777777" w:rsidR="00B1069D" w:rsidRDefault="00B1069D">
            <w:pPr>
              <w:topLinePunct/>
              <w:spacing w:line="440" w:lineRule="exact"/>
              <w:jc w:val="center"/>
              <w:rPr>
                <w:rFonts w:ascii="Times New Roman" w:hAnsi="Times New Roman" w:cs="Times New Roman"/>
                <w:szCs w:val="21"/>
              </w:rPr>
            </w:pPr>
          </w:p>
        </w:tc>
        <w:tc>
          <w:tcPr>
            <w:tcW w:w="2173" w:type="dxa"/>
            <w:tcBorders>
              <w:top w:val="single" w:sz="4" w:space="0" w:color="auto"/>
              <w:left w:val="single" w:sz="4" w:space="0" w:color="auto"/>
              <w:bottom w:val="single" w:sz="4" w:space="0" w:color="auto"/>
              <w:right w:val="single" w:sz="4" w:space="0" w:color="auto"/>
            </w:tcBorders>
            <w:vAlign w:val="center"/>
          </w:tcPr>
          <w:p w14:paraId="77F31920" w14:textId="77777777" w:rsidR="00B1069D" w:rsidRDefault="00B1069D">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4417DDD5" w14:textId="77777777" w:rsidR="00B1069D" w:rsidRDefault="00B1069D">
            <w:pPr>
              <w:topLinePunct/>
              <w:spacing w:line="440" w:lineRule="exact"/>
              <w:jc w:val="center"/>
              <w:rPr>
                <w:rFonts w:ascii="Times New Roman" w:hAnsi="Times New Roman" w:cs="Times New Roman"/>
                <w:szCs w:val="21"/>
              </w:rPr>
            </w:pPr>
          </w:p>
        </w:tc>
        <w:tc>
          <w:tcPr>
            <w:tcW w:w="2356" w:type="dxa"/>
            <w:tcBorders>
              <w:top w:val="single" w:sz="4" w:space="0" w:color="auto"/>
              <w:left w:val="single" w:sz="4" w:space="0" w:color="auto"/>
              <w:bottom w:val="single" w:sz="4" w:space="0" w:color="auto"/>
              <w:right w:val="single" w:sz="4" w:space="0" w:color="auto"/>
            </w:tcBorders>
            <w:vAlign w:val="center"/>
          </w:tcPr>
          <w:p w14:paraId="62A5FBEF" w14:textId="77777777" w:rsidR="00B1069D" w:rsidRDefault="00B1069D">
            <w:pPr>
              <w:topLinePunct/>
              <w:spacing w:line="440" w:lineRule="exact"/>
              <w:jc w:val="center"/>
              <w:rPr>
                <w:rFonts w:ascii="Times New Roman" w:hAnsi="Times New Roman" w:cs="Times New Roman"/>
                <w:szCs w:val="21"/>
              </w:rPr>
            </w:pPr>
          </w:p>
        </w:tc>
      </w:tr>
      <w:tr w:rsidR="00B1069D" w14:paraId="4B512C62"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7B602184"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31F2D138" w14:textId="77777777" w:rsidR="00B1069D" w:rsidRDefault="00B1069D">
            <w:pPr>
              <w:topLinePunct/>
              <w:spacing w:line="440" w:lineRule="exact"/>
              <w:jc w:val="center"/>
              <w:rPr>
                <w:rFonts w:ascii="Times New Roman" w:hAnsi="Times New Roman" w:cs="Times New Roman"/>
                <w:szCs w:val="21"/>
              </w:rPr>
            </w:pPr>
          </w:p>
        </w:tc>
      </w:tr>
      <w:tr w:rsidR="00B1069D" w14:paraId="028DA206" w14:textId="77777777">
        <w:trPr>
          <w:trHeight w:val="1663"/>
        </w:trPr>
        <w:tc>
          <w:tcPr>
            <w:tcW w:w="1920" w:type="dxa"/>
            <w:tcBorders>
              <w:top w:val="single" w:sz="4" w:space="0" w:color="auto"/>
              <w:left w:val="single" w:sz="4" w:space="0" w:color="auto"/>
              <w:bottom w:val="single" w:sz="4" w:space="0" w:color="auto"/>
              <w:right w:val="single" w:sz="4" w:space="0" w:color="auto"/>
            </w:tcBorders>
            <w:vAlign w:val="center"/>
          </w:tcPr>
          <w:p w14:paraId="042079AE"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6CE8C606" w14:textId="77777777" w:rsidR="00B1069D" w:rsidRDefault="00B1069D">
            <w:pPr>
              <w:topLinePunct/>
              <w:spacing w:line="440" w:lineRule="exact"/>
              <w:rPr>
                <w:rFonts w:ascii="Times New Roman" w:hAnsi="Times New Roman" w:cs="Times New Roman"/>
                <w:szCs w:val="21"/>
              </w:rPr>
            </w:pPr>
          </w:p>
          <w:p w14:paraId="3901CEC3" w14:textId="77777777" w:rsidR="00B1069D" w:rsidRDefault="00B1069D">
            <w:pPr>
              <w:topLinePunct/>
              <w:spacing w:line="440" w:lineRule="exact"/>
              <w:jc w:val="center"/>
              <w:rPr>
                <w:rFonts w:ascii="Times New Roman" w:hAnsi="Times New Roman" w:cs="Times New Roman"/>
                <w:szCs w:val="21"/>
              </w:rPr>
            </w:pPr>
          </w:p>
          <w:p w14:paraId="1565EEFA" w14:textId="77777777" w:rsidR="00B1069D" w:rsidRDefault="00B1069D">
            <w:pPr>
              <w:topLinePunct/>
              <w:spacing w:line="440" w:lineRule="exact"/>
              <w:rPr>
                <w:rFonts w:ascii="Times New Roman" w:hAnsi="Times New Roman" w:cs="Times New Roman"/>
                <w:szCs w:val="21"/>
              </w:rPr>
            </w:pPr>
          </w:p>
        </w:tc>
      </w:tr>
      <w:tr w:rsidR="00B1069D" w14:paraId="02AC08C1" w14:textId="77777777">
        <w:trPr>
          <w:trHeight w:val="575"/>
        </w:trPr>
        <w:tc>
          <w:tcPr>
            <w:tcW w:w="1920" w:type="dxa"/>
            <w:tcBorders>
              <w:top w:val="single" w:sz="4" w:space="0" w:color="auto"/>
              <w:left w:val="single" w:sz="4" w:space="0" w:color="auto"/>
              <w:bottom w:val="single" w:sz="4" w:space="0" w:color="auto"/>
              <w:right w:val="single" w:sz="4" w:space="0" w:color="auto"/>
            </w:tcBorders>
            <w:vAlign w:val="center"/>
          </w:tcPr>
          <w:p w14:paraId="0E8D724F"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63670808" w14:textId="77777777" w:rsidR="00B1069D" w:rsidRDefault="00B1069D">
            <w:pPr>
              <w:topLinePunct/>
              <w:spacing w:line="440" w:lineRule="exact"/>
              <w:jc w:val="center"/>
              <w:rPr>
                <w:rFonts w:ascii="Times New Roman" w:hAnsi="Times New Roman" w:cs="Times New Roman"/>
                <w:szCs w:val="21"/>
              </w:rPr>
            </w:pPr>
          </w:p>
        </w:tc>
      </w:tr>
    </w:tbl>
    <w:p w14:paraId="1CD89288" w14:textId="77777777" w:rsidR="00B1069D" w:rsidRDefault="00B71C0E">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eastAsia="黑体" w:hAnsi="Times New Roman" w:cs="Times New Roman"/>
          <w:szCs w:val="21"/>
        </w:rPr>
        <w:t>注：</w:t>
      </w:r>
    </w:p>
    <w:p w14:paraId="3B7A2AA6" w14:textId="77777777" w:rsidR="00B1069D" w:rsidRDefault="00B71C0E">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szCs w:val="21"/>
        </w:rPr>
        <w:t>在本表后应附企业法人营业执照、资格审查要求的其他证件复印件。</w:t>
      </w:r>
    </w:p>
    <w:p w14:paraId="58C2F879" w14:textId="77777777" w:rsidR="00B1069D" w:rsidRDefault="00B1069D">
      <w:pPr>
        <w:widowControl/>
        <w:autoSpaceDE w:val="0"/>
        <w:autoSpaceDN w:val="0"/>
        <w:spacing w:line="360" w:lineRule="atLeast"/>
        <w:ind w:leftChars="200" w:left="420"/>
        <w:textAlignment w:val="bottom"/>
        <w:rPr>
          <w:rFonts w:ascii="Times New Roman" w:eastAsia="黑体" w:hAnsi="Times New Roman" w:cs="Times New Roman"/>
          <w:szCs w:val="21"/>
        </w:rPr>
      </w:pPr>
    </w:p>
    <w:p w14:paraId="4AC30F73" w14:textId="77777777" w:rsidR="00B1069D" w:rsidRDefault="00B71C0E">
      <w:pPr>
        <w:widowControl/>
        <w:rPr>
          <w:rFonts w:ascii="Times New Roman" w:eastAsia="黑体" w:hAnsi="Times New Roman" w:cs="Times New Roman"/>
          <w:szCs w:val="21"/>
        </w:rPr>
      </w:pPr>
      <w:r>
        <w:rPr>
          <w:rFonts w:ascii="Times New Roman" w:eastAsia="黑体" w:hAnsi="Times New Roman" w:cs="Times New Roman"/>
          <w:szCs w:val="21"/>
        </w:rPr>
        <w:br w:type="page"/>
      </w:r>
    </w:p>
    <w:p w14:paraId="2313CCB3" w14:textId="5F66B70A" w:rsidR="00B1069D" w:rsidRPr="006F31AC" w:rsidRDefault="00B71C0E" w:rsidP="006F31AC">
      <w:pPr>
        <w:widowControl/>
        <w:autoSpaceDE w:val="0"/>
        <w:autoSpaceDN w:val="0"/>
        <w:spacing w:line="360" w:lineRule="atLeast"/>
        <w:ind w:left="180"/>
        <w:jc w:val="center"/>
        <w:textAlignment w:val="bottom"/>
        <w:outlineLvl w:val="0"/>
        <w:rPr>
          <w:rFonts w:ascii="Times New Roman" w:eastAsia="黑体" w:hAnsi="Times New Roman" w:cs="Times New Roman"/>
          <w:sz w:val="28"/>
          <w:szCs w:val="28"/>
        </w:rPr>
      </w:pPr>
      <w:bookmarkStart w:id="215" w:name="_Toc19004_WPSOffice_Level1"/>
      <w:bookmarkStart w:id="216" w:name="_Toc18547_WPSOffice_Level1"/>
      <w:bookmarkStart w:id="217" w:name="_Toc5072_WPSOffice_Level1"/>
      <w:bookmarkStart w:id="218" w:name="_Toc3772_WPSOffice_Level1"/>
      <w:bookmarkStart w:id="219" w:name="_Toc20943_WPSOffice_Level1"/>
      <w:bookmarkStart w:id="220" w:name="_Toc12019_WPSOffice_Level1"/>
      <w:bookmarkStart w:id="221" w:name="_Toc32222_WPSOffice_Level1"/>
      <w:bookmarkStart w:id="222" w:name="_Toc3893_WPSOffice_Level1"/>
      <w:bookmarkStart w:id="223" w:name="_Toc5403_WPSOffice_Level1"/>
      <w:bookmarkStart w:id="224" w:name="_Toc9267_WPSOffice_Level1"/>
      <w:r>
        <w:rPr>
          <w:rFonts w:ascii="Times New Roman" w:eastAsia="黑体" w:hAnsi="Times New Roman" w:cs="Times New Roman" w:hint="eastAsia"/>
          <w:sz w:val="28"/>
          <w:szCs w:val="28"/>
        </w:rPr>
        <w:lastRenderedPageBreak/>
        <w:t>五</w:t>
      </w:r>
      <w:r>
        <w:rPr>
          <w:rFonts w:ascii="Times New Roman" w:eastAsia="黑体" w:hAnsi="Times New Roman" w:cs="Times New Roman"/>
          <w:sz w:val="28"/>
          <w:szCs w:val="28"/>
        </w:rPr>
        <w:t>、</w:t>
      </w:r>
      <w:bookmarkEnd w:id="215"/>
      <w:bookmarkEnd w:id="216"/>
      <w:bookmarkEnd w:id="217"/>
      <w:bookmarkEnd w:id="218"/>
      <w:bookmarkEnd w:id="219"/>
      <w:r>
        <w:rPr>
          <w:rFonts w:ascii="Times New Roman" w:eastAsia="黑体" w:hAnsi="Times New Roman" w:cs="Times New Roman"/>
          <w:sz w:val="28"/>
          <w:szCs w:val="28"/>
        </w:rPr>
        <w:t>近</w:t>
      </w:r>
      <w:r>
        <w:rPr>
          <w:rFonts w:ascii="Times New Roman" w:eastAsia="黑体" w:hAnsi="Times New Roman" w:cs="Times New Roman" w:hint="eastAsia"/>
          <w:sz w:val="28"/>
          <w:szCs w:val="28"/>
        </w:rPr>
        <w:t>五</w:t>
      </w:r>
      <w:r>
        <w:rPr>
          <w:rFonts w:ascii="Times New Roman" w:eastAsia="黑体" w:hAnsi="Times New Roman" w:cs="Times New Roman"/>
          <w:sz w:val="28"/>
          <w:szCs w:val="28"/>
        </w:rPr>
        <w:t>年业绩情况</w:t>
      </w: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6448"/>
      </w:tblGrid>
      <w:tr w:rsidR="00B1069D" w14:paraId="3ACF9577" w14:textId="77777777">
        <w:trPr>
          <w:trHeight w:val="670"/>
        </w:trPr>
        <w:tc>
          <w:tcPr>
            <w:tcW w:w="2270" w:type="dxa"/>
            <w:noWrap/>
            <w:vAlign w:val="center"/>
          </w:tcPr>
          <w:p w14:paraId="49A0B41C"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noWrap/>
          </w:tcPr>
          <w:p w14:paraId="352A8225" w14:textId="77777777" w:rsidR="00B1069D" w:rsidRDefault="00B1069D">
            <w:pPr>
              <w:topLinePunct/>
              <w:spacing w:line="440" w:lineRule="exact"/>
              <w:rPr>
                <w:rFonts w:ascii="Times New Roman" w:hAnsi="Times New Roman" w:cs="Times New Roman"/>
                <w:szCs w:val="21"/>
              </w:rPr>
            </w:pPr>
          </w:p>
        </w:tc>
      </w:tr>
      <w:tr w:rsidR="00B1069D" w14:paraId="28F68D72" w14:textId="77777777">
        <w:trPr>
          <w:trHeight w:val="606"/>
        </w:trPr>
        <w:tc>
          <w:tcPr>
            <w:tcW w:w="2270" w:type="dxa"/>
            <w:noWrap/>
            <w:vAlign w:val="center"/>
          </w:tcPr>
          <w:p w14:paraId="48A5CFC5"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noWrap/>
          </w:tcPr>
          <w:p w14:paraId="1C2094BB" w14:textId="77777777" w:rsidR="00B1069D" w:rsidRDefault="00B1069D">
            <w:pPr>
              <w:topLinePunct/>
              <w:spacing w:line="440" w:lineRule="exact"/>
              <w:rPr>
                <w:rFonts w:ascii="Times New Roman" w:hAnsi="Times New Roman" w:cs="Times New Roman"/>
                <w:szCs w:val="21"/>
              </w:rPr>
            </w:pPr>
          </w:p>
        </w:tc>
      </w:tr>
      <w:tr w:rsidR="00B1069D" w14:paraId="404DC20B" w14:textId="77777777">
        <w:trPr>
          <w:trHeight w:val="614"/>
        </w:trPr>
        <w:tc>
          <w:tcPr>
            <w:tcW w:w="2270" w:type="dxa"/>
            <w:noWrap/>
            <w:vAlign w:val="center"/>
          </w:tcPr>
          <w:p w14:paraId="159D1B25"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名称</w:t>
            </w:r>
          </w:p>
        </w:tc>
        <w:tc>
          <w:tcPr>
            <w:tcW w:w="6258" w:type="dxa"/>
            <w:noWrap/>
          </w:tcPr>
          <w:p w14:paraId="47270DEB" w14:textId="77777777" w:rsidR="00B1069D" w:rsidRDefault="00B1069D">
            <w:pPr>
              <w:topLinePunct/>
              <w:spacing w:line="440" w:lineRule="exact"/>
              <w:rPr>
                <w:rFonts w:ascii="Times New Roman" w:hAnsi="Times New Roman" w:cs="Times New Roman"/>
                <w:szCs w:val="21"/>
              </w:rPr>
            </w:pPr>
          </w:p>
        </w:tc>
      </w:tr>
      <w:tr w:rsidR="00B1069D" w14:paraId="28B0388F" w14:textId="77777777">
        <w:trPr>
          <w:trHeight w:val="608"/>
        </w:trPr>
        <w:tc>
          <w:tcPr>
            <w:tcW w:w="2270" w:type="dxa"/>
            <w:noWrap/>
            <w:vAlign w:val="center"/>
          </w:tcPr>
          <w:p w14:paraId="0219F964"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地址</w:t>
            </w:r>
          </w:p>
        </w:tc>
        <w:tc>
          <w:tcPr>
            <w:tcW w:w="6258" w:type="dxa"/>
            <w:noWrap/>
          </w:tcPr>
          <w:p w14:paraId="39811931" w14:textId="77777777" w:rsidR="00B1069D" w:rsidRDefault="00B1069D">
            <w:pPr>
              <w:topLinePunct/>
              <w:spacing w:line="440" w:lineRule="exact"/>
              <w:rPr>
                <w:rFonts w:ascii="Times New Roman" w:hAnsi="Times New Roman" w:cs="Times New Roman"/>
                <w:szCs w:val="21"/>
              </w:rPr>
            </w:pPr>
          </w:p>
        </w:tc>
      </w:tr>
      <w:tr w:rsidR="00B1069D" w14:paraId="1460D31F" w14:textId="77777777">
        <w:trPr>
          <w:trHeight w:val="616"/>
        </w:trPr>
        <w:tc>
          <w:tcPr>
            <w:tcW w:w="2270" w:type="dxa"/>
            <w:noWrap/>
            <w:vAlign w:val="center"/>
          </w:tcPr>
          <w:p w14:paraId="0B768292"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电话</w:t>
            </w:r>
          </w:p>
        </w:tc>
        <w:tc>
          <w:tcPr>
            <w:tcW w:w="6258" w:type="dxa"/>
            <w:noWrap/>
          </w:tcPr>
          <w:p w14:paraId="5C7BCC7E" w14:textId="77777777" w:rsidR="00B1069D" w:rsidRDefault="00B1069D">
            <w:pPr>
              <w:topLinePunct/>
              <w:spacing w:line="440" w:lineRule="exact"/>
              <w:rPr>
                <w:rFonts w:ascii="Times New Roman" w:hAnsi="Times New Roman" w:cs="Times New Roman"/>
                <w:szCs w:val="21"/>
              </w:rPr>
            </w:pPr>
          </w:p>
        </w:tc>
      </w:tr>
      <w:tr w:rsidR="00B1069D" w14:paraId="31084D80" w14:textId="77777777">
        <w:trPr>
          <w:trHeight w:val="610"/>
        </w:trPr>
        <w:tc>
          <w:tcPr>
            <w:tcW w:w="2270" w:type="dxa"/>
            <w:noWrap/>
            <w:vAlign w:val="center"/>
          </w:tcPr>
          <w:p w14:paraId="618FFB77"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noWrap/>
          </w:tcPr>
          <w:p w14:paraId="6BAEEEB4" w14:textId="77777777" w:rsidR="00B1069D" w:rsidRDefault="00B1069D">
            <w:pPr>
              <w:topLinePunct/>
              <w:spacing w:line="440" w:lineRule="exact"/>
              <w:rPr>
                <w:rFonts w:ascii="Times New Roman" w:hAnsi="Times New Roman" w:cs="Times New Roman"/>
                <w:szCs w:val="21"/>
              </w:rPr>
            </w:pPr>
          </w:p>
        </w:tc>
      </w:tr>
      <w:tr w:rsidR="00B1069D" w14:paraId="202B9D50" w14:textId="77777777">
        <w:trPr>
          <w:trHeight w:val="604"/>
        </w:trPr>
        <w:tc>
          <w:tcPr>
            <w:tcW w:w="2270" w:type="dxa"/>
            <w:noWrap/>
            <w:vAlign w:val="center"/>
          </w:tcPr>
          <w:p w14:paraId="269206BC"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开工日期</w:t>
            </w:r>
          </w:p>
        </w:tc>
        <w:tc>
          <w:tcPr>
            <w:tcW w:w="6258" w:type="dxa"/>
            <w:noWrap/>
          </w:tcPr>
          <w:p w14:paraId="4B192EF7" w14:textId="77777777" w:rsidR="00B1069D" w:rsidRDefault="00B1069D">
            <w:pPr>
              <w:topLinePunct/>
              <w:spacing w:line="440" w:lineRule="exact"/>
              <w:rPr>
                <w:rFonts w:ascii="Times New Roman" w:hAnsi="Times New Roman" w:cs="Times New Roman"/>
                <w:szCs w:val="21"/>
              </w:rPr>
            </w:pPr>
          </w:p>
        </w:tc>
      </w:tr>
      <w:tr w:rsidR="00B1069D" w14:paraId="2867E7D0" w14:textId="77777777">
        <w:trPr>
          <w:trHeight w:val="627"/>
        </w:trPr>
        <w:tc>
          <w:tcPr>
            <w:tcW w:w="2270" w:type="dxa"/>
            <w:noWrap/>
            <w:vAlign w:val="center"/>
          </w:tcPr>
          <w:p w14:paraId="443EC8E6"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完成</w:t>
            </w:r>
            <w:r>
              <w:rPr>
                <w:rFonts w:ascii="Times New Roman" w:hAnsi="Times New Roman" w:cs="Times New Roman"/>
                <w:szCs w:val="21"/>
              </w:rPr>
              <w:t>日期</w:t>
            </w:r>
          </w:p>
        </w:tc>
        <w:tc>
          <w:tcPr>
            <w:tcW w:w="6258" w:type="dxa"/>
            <w:noWrap/>
          </w:tcPr>
          <w:p w14:paraId="37ADFA4B" w14:textId="77777777" w:rsidR="00B1069D" w:rsidRDefault="00B1069D">
            <w:pPr>
              <w:topLinePunct/>
              <w:spacing w:line="440" w:lineRule="exact"/>
              <w:rPr>
                <w:rFonts w:ascii="Times New Roman" w:hAnsi="Times New Roman" w:cs="Times New Roman"/>
                <w:szCs w:val="21"/>
              </w:rPr>
            </w:pPr>
          </w:p>
        </w:tc>
      </w:tr>
      <w:tr w:rsidR="00B1069D" w14:paraId="3B5EA595" w14:textId="77777777">
        <w:trPr>
          <w:trHeight w:val="607"/>
        </w:trPr>
        <w:tc>
          <w:tcPr>
            <w:tcW w:w="2270" w:type="dxa"/>
            <w:noWrap/>
            <w:vAlign w:val="center"/>
          </w:tcPr>
          <w:p w14:paraId="3534E4DD"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noWrap/>
          </w:tcPr>
          <w:p w14:paraId="493CC501" w14:textId="77777777" w:rsidR="00B1069D" w:rsidRDefault="00B1069D">
            <w:pPr>
              <w:topLinePunct/>
              <w:spacing w:line="440" w:lineRule="exact"/>
              <w:rPr>
                <w:rFonts w:ascii="Times New Roman" w:hAnsi="Times New Roman" w:cs="Times New Roman"/>
                <w:szCs w:val="21"/>
              </w:rPr>
            </w:pPr>
          </w:p>
        </w:tc>
      </w:tr>
      <w:tr w:rsidR="00B1069D" w14:paraId="7F67E8C4" w14:textId="77777777">
        <w:trPr>
          <w:trHeight w:val="609"/>
        </w:trPr>
        <w:tc>
          <w:tcPr>
            <w:tcW w:w="2270" w:type="dxa"/>
            <w:noWrap/>
            <w:vAlign w:val="center"/>
          </w:tcPr>
          <w:p w14:paraId="39032663"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项目</w:t>
            </w:r>
            <w:r>
              <w:rPr>
                <w:rFonts w:ascii="Times New Roman" w:hAnsi="Times New Roman" w:cs="Times New Roman" w:hint="eastAsia"/>
                <w:szCs w:val="21"/>
              </w:rPr>
              <w:t>负责人</w:t>
            </w:r>
          </w:p>
        </w:tc>
        <w:tc>
          <w:tcPr>
            <w:tcW w:w="6258" w:type="dxa"/>
            <w:noWrap/>
          </w:tcPr>
          <w:p w14:paraId="48E474F6" w14:textId="77777777" w:rsidR="00B1069D" w:rsidRDefault="00B1069D">
            <w:pPr>
              <w:topLinePunct/>
              <w:spacing w:line="440" w:lineRule="exact"/>
              <w:rPr>
                <w:rFonts w:ascii="Times New Roman" w:hAnsi="Times New Roman" w:cs="Times New Roman"/>
                <w:szCs w:val="21"/>
              </w:rPr>
            </w:pPr>
          </w:p>
        </w:tc>
      </w:tr>
      <w:tr w:rsidR="00B1069D" w14:paraId="741C8034" w14:textId="77777777">
        <w:trPr>
          <w:trHeight w:val="613"/>
        </w:trPr>
        <w:tc>
          <w:tcPr>
            <w:tcW w:w="2270" w:type="dxa"/>
            <w:noWrap/>
            <w:vAlign w:val="center"/>
          </w:tcPr>
          <w:p w14:paraId="50599A84"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noWrap/>
          </w:tcPr>
          <w:p w14:paraId="1889A8C6" w14:textId="77777777" w:rsidR="00B1069D" w:rsidRDefault="00B1069D">
            <w:pPr>
              <w:topLinePunct/>
              <w:spacing w:line="440" w:lineRule="exact"/>
              <w:rPr>
                <w:rFonts w:ascii="Times New Roman" w:hAnsi="Times New Roman" w:cs="Times New Roman"/>
                <w:szCs w:val="21"/>
              </w:rPr>
            </w:pPr>
          </w:p>
        </w:tc>
      </w:tr>
      <w:tr w:rsidR="00B1069D" w14:paraId="29EB139F" w14:textId="77777777">
        <w:trPr>
          <w:trHeight w:val="604"/>
        </w:trPr>
        <w:tc>
          <w:tcPr>
            <w:tcW w:w="2270" w:type="dxa"/>
            <w:noWrap/>
            <w:vAlign w:val="center"/>
          </w:tcPr>
          <w:p w14:paraId="046F47A6"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noWrap/>
          </w:tcPr>
          <w:p w14:paraId="3C1C6F6A" w14:textId="77777777" w:rsidR="00B1069D" w:rsidRDefault="00B1069D">
            <w:pPr>
              <w:topLinePunct/>
              <w:spacing w:line="440" w:lineRule="exact"/>
              <w:rPr>
                <w:rFonts w:ascii="Times New Roman" w:hAnsi="Times New Roman" w:cs="Times New Roman"/>
                <w:szCs w:val="21"/>
              </w:rPr>
            </w:pPr>
          </w:p>
        </w:tc>
      </w:tr>
    </w:tbl>
    <w:p w14:paraId="3A5C73A2" w14:textId="77777777" w:rsidR="00B1069D" w:rsidRDefault="00B71C0E">
      <w:pPr>
        <w:widowControl/>
        <w:autoSpaceDE w:val="0"/>
        <w:autoSpaceDN w:val="0"/>
        <w:spacing w:line="360" w:lineRule="atLeast"/>
        <w:ind w:left="418" w:hangingChars="209" w:hanging="418"/>
        <w:textAlignment w:val="bottom"/>
        <w:outlineLvl w:val="0"/>
        <w:rPr>
          <w:rFonts w:ascii="Times New Roman" w:eastAsia="黑体" w:hAnsi="Times New Roman" w:cs="Times New Roman"/>
          <w:szCs w:val="21"/>
        </w:rPr>
      </w:pPr>
      <w:r>
        <w:rPr>
          <w:rFonts w:ascii="Times New Roman" w:eastAsia="黑体" w:hAnsi="Times New Roman" w:cs="Times New Roman"/>
          <w:sz w:val="20"/>
          <w:szCs w:val="20"/>
        </w:rPr>
        <w:t>注：</w:t>
      </w:r>
    </w:p>
    <w:p w14:paraId="07CCE286" w14:textId="77777777" w:rsidR="00B1069D" w:rsidRDefault="00B71C0E">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hint="eastAsia"/>
          <w:szCs w:val="21"/>
        </w:rPr>
        <w:t>1</w:t>
      </w:r>
      <w:r>
        <w:rPr>
          <w:rFonts w:ascii="Times New Roman" w:eastAsia="黑体" w:hAnsi="Times New Roman" w:cs="Times New Roman" w:hint="eastAsia"/>
          <w:szCs w:val="21"/>
        </w:rPr>
        <w:t>、</w:t>
      </w:r>
      <w:r>
        <w:rPr>
          <w:rFonts w:ascii="Times New Roman" w:eastAsia="黑体" w:hAnsi="Times New Roman" w:cs="Times New Roman"/>
          <w:szCs w:val="21"/>
        </w:rPr>
        <w:t>每张表格只填写一个项目，并标明序号。</w:t>
      </w:r>
    </w:p>
    <w:p w14:paraId="5A1AEBE5" w14:textId="777DBEA7" w:rsidR="00B1069D" w:rsidRDefault="00B71C0E">
      <w:pPr>
        <w:numPr>
          <w:ilvl w:val="255"/>
          <w:numId w:val="0"/>
        </w:numPr>
        <w:snapToGrid w:val="0"/>
        <w:spacing w:line="440" w:lineRule="exact"/>
        <w:ind w:firstLineChars="200" w:firstLine="420"/>
        <w:rPr>
          <w:rFonts w:ascii="Times New Roman" w:eastAsia="黑体" w:hAnsi="Times New Roman" w:cs="Times New Roman"/>
          <w:szCs w:val="21"/>
        </w:rPr>
      </w:pPr>
      <w:r>
        <w:rPr>
          <w:rFonts w:ascii="Times New Roman" w:eastAsia="黑体" w:hAnsi="Times New Roman" w:cs="Times New Roman"/>
          <w:szCs w:val="21"/>
        </w:rPr>
        <w:t>2</w:t>
      </w:r>
      <w:r>
        <w:rPr>
          <w:rFonts w:ascii="Times New Roman" w:eastAsia="黑体" w:hAnsi="Times New Roman" w:cs="Times New Roman"/>
          <w:szCs w:val="21"/>
        </w:rPr>
        <w:t>、业绩证明材料要求：</w:t>
      </w:r>
      <w:r w:rsidR="00AD0B70" w:rsidRPr="00AD0B70">
        <w:rPr>
          <w:rFonts w:ascii="Times New Roman" w:eastAsia="黑体" w:hAnsi="Times New Roman" w:cs="Times New Roman" w:hint="eastAsia"/>
          <w:szCs w:val="21"/>
          <w:u w:val="single"/>
        </w:rPr>
        <w:t>指</w:t>
      </w:r>
      <w:r w:rsidR="00AD0B70" w:rsidRPr="00AD0B70">
        <w:rPr>
          <w:rFonts w:ascii="Times New Roman" w:eastAsia="黑体" w:hAnsi="Times New Roman" w:cs="Times New Roman" w:hint="eastAsia"/>
          <w:szCs w:val="21"/>
          <w:u w:val="single"/>
        </w:rPr>
        <w:t>2018</w:t>
      </w:r>
      <w:r w:rsidR="00AD0B70" w:rsidRPr="00AD0B70">
        <w:rPr>
          <w:rFonts w:ascii="Times New Roman" w:eastAsia="黑体" w:hAnsi="Times New Roman" w:cs="Times New Roman" w:hint="eastAsia"/>
          <w:szCs w:val="21"/>
          <w:u w:val="single"/>
        </w:rPr>
        <w:t>年</w:t>
      </w:r>
      <w:r w:rsidR="00AD0B70" w:rsidRPr="00AD0B70">
        <w:rPr>
          <w:rFonts w:ascii="Times New Roman" w:eastAsia="黑体" w:hAnsi="Times New Roman" w:cs="Times New Roman" w:hint="eastAsia"/>
          <w:szCs w:val="21"/>
          <w:u w:val="single"/>
        </w:rPr>
        <w:t>1</w:t>
      </w:r>
      <w:r w:rsidR="00AD0B70" w:rsidRPr="00AD0B70">
        <w:rPr>
          <w:rFonts w:ascii="Times New Roman" w:eastAsia="黑体" w:hAnsi="Times New Roman" w:cs="Times New Roman" w:hint="eastAsia"/>
          <w:szCs w:val="21"/>
          <w:u w:val="single"/>
        </w:rPr>
        <w:t>月</w:t>
      </w:r>
      <w:r w:rsidR="00AD0B70" w:rsidRPr="00AD0B70">
        <w:rPr>
          <w:rFonts w:ascii="Times New Roman" w:eastAsia="黑体" w:hAnsi="Times New Roman" w:cs="Times New Roman" w:hint="eastAsia"/>
          <w:szCs w:val="21"/>
          <w:u w:val="single"/>
        </w:rPr>
        <w:t>1</w:t>
      </w:r>
      <w:r w:rsidR="00AD0B70" w:rsidRPr="00AD0B70">
        <w:rPr>
          <w:rFonts w:ascii="Times New Roman" w:eastAsia="黑体" w:hAnsi="Times New Roman" w:cs="Times New Roman" w:hint="eastAsia"/>
          <w:szCs w:val="21"/>
          <w:u w:val="single"/>
        </w:rPr>
        <w:t>日至响应文件递交截止日期，</w:t>
      </w:r>
      <w:r w:rsidR="006F31AC" w:rsidRPr="006F31AC">
        <w:rPr>
          <w:rFonts w:ascii="Times New Roman" w:eastAsia="黑体" w:hAnsi="Times New Roman" w:cs="Times New Roman" w:hint="eastAsia"/>
          <w:szCs w:val="21"/>
          <w:u w:val="single"/>
        </w:rPr>
        <w:t>以合同签订时间为准</w:t>
      </w:r>
      <w:r w:rsidR="006F31AC">
        <w:rPr>
          <w:rFonts w:ascii="Times New Roman" w:eastAsia="黑体" w:hAnsi="Times New Roman" w:cs="Times New Roman" w:hint="eastAsia"/>
          <w:szCs w:val="21"/>
          <w:u w:val="single"/>
        </w:rPr>
        <w:t>，</w:t>
      </w:r>
      <w:r w:rsidR="00AD0B70" w:rsidRPr="00AD0B70">
        <w:rPr>
          <w:rFonts w:ascii="Times New Roman" w:eastAsia="黑体" w:hAnsi="Times New Roman" w:cs="Times New Roman" w:hint="eastAsia"/>
          <w:szCs w:val="21"/>
          <w:u w:val="single"/>
        </w:rPr>
        <w:t>具备</w:t>
      </w:r>
      <w:r w:rsidR="00AD0B70" w:rsidRPr="00AD0B70">
        <w:rPr>
          <w:rFonts w:ascii="Times New Roman" w:eastAsia="黑体" w:hAnsi="Times New Roman" w:cs="Times New Roman" w:hint="eastAsia"/>
          <w:szCs w:val="21"/>
          <w:u w:val="single"/>
        </w:rPr>
        <w:t>2</w:t>
      </w:r>
      <w:r w:rsidR="00AD0B70" w:rsidRPr="00AD0B70">
        <w:rPr>
          <w:rFonts w:ascii="Times New Roman" w:eastAsia="黑体" w:hAnsi="Times New Roman" w:cs="Times New Roman" w:hint="eastAsia"/>
          <w:szCs w:val="21"/>
          <w:u w:val="single"/>
        </w:rPr>
        <w:t>个设备类定制、</w:t>
      </w:r>
      <w:r w:rsidR="006F31AC" w:rsidRPr="00AD0B70">
        <w:rPr>
          <w:rFonts w:ascii="Times New Roman" w:eastAsia="黑体" w:hAnsi="Times New Roman" w:cs="Times New Roman" w:hint="eastAsia"/>
          <w:szCs w:val="21"/>
          <w:u w:val="single"/>
        </w:rPr>
        <w:t>加工</w:t>
      </w:r>
      <w:r w:rsidR="006F31AC">
        <w:rPr>
          <w:rFonts w:ascii="Times New Roman" w:eastAsia="黑体" w:hAnsi="Times New Roman" w:cs="Times New Roman" w:hint="eastAsia"/>
          <w:szCs w:val="21"/>
          <w:u w:val="single"/>
        </w:rPr>
        <w:t>、</w:t>
      </w:r>
      <w:r w:rsidR="00AD0B70" w:rsidRPr="00AD0B70">
        <w:rPr>
          <w:rFonts w:ascii="Times New Roman" w:eastAsia="黑体" w:hAnsi="Times New Roman" w:cs="Times New Roman" w:hint="eastAsia"/>
          <w:szCs w:val="21"/>
          <w:u w:val="single"/>
        </w:rPr>
        <w:t>开发或</w:t>
      </w:r>
      <w:r w:rsidR="006F31AC">
        <w:rPr>
          <w:rFonts w:ascii="Times New Roman" w:eastAsia="黑体" w:hAnsi="Times New Roman" w:cs="Times New Roman" w:hint="eastAsia"/>
          <w:szCs w:val="21"/>
          <w:u w:val="single"/>
        </w:rPr>
        <w:t>生产</w:t>
      </w:r>
      <w:r w:rsidR="00AD0B70" w:rsidRPr="00AD0B70">
        <w:rPr>
          <w:rFonts w:ascii="Times New Roman" w:eastAsia="黑体" w:hAnsi="Times New Roman" w:cs="Times New Roman" w:hint="eastAsia"/>
          <w:szCs w:val="21"/>
          <w:u w:val="single"/>
        </w:rPr>
        <w:t>项目业绩</w:t>
      </w:r>
      <w:r w:rsidR="00F73AE7" w:rsidRPr="00F73AE7">
        <w:rPr>
          <w:rFonts w:ascii="Times New Roman" w:eastAsia="黑体" w:hAnsi="Times New Roman" w:cs="Times New Roman" w:hint="eastAsia"/>
          <w:szCs w:val="21"/>
          <w:u w:val="single"/>
        </w:rPr>
        <w:t>。</w:t>
      </w:r>
    </w:p>
    <w:p w14:paraId="55D89964" w14:textId="2CE48E43" w:rsidR="00B1069D" w:rsidRDefault="00B71C0E">
      <w:pPr>
        <w:widowControl/>
        <w:autoSpaceDE w:val="0"/>
        <w:autoSpaceDN w:val="0"/>
        <w:spacing w:line="360" w:lineRule="atLeast"/>
        <w:ind w:leftChars="200" w:left="420"/>
        <w:textAlignment w:val="bottom"/>
        <w:rPr>
          <w:rFonts w:ascii="Times New Roman" w:eastAsia="黑体" w:hAnsi="Times New Roman" w:cs="Times New Roman"/>
          <w:color w:val="0000FF"/>
          <w:szCs w:val="21"/>
        </w:rPr>
      </w:pPr>
      <w:r>
        <w:rPr>
          <w:rFonts w:ascii="Times New Roman" w:eastAsia="黑体" w:hAnsi="Times New Roman" w:cs="Times New Roman"/>
          <w:szCs w:val="21"/>
        </w:rPr>
        <w:t>3</w:t>
      </w:r>
      <w:r>
        <w:rPr>
          <w:rFonts w:ascii="Times New Roman" w:eastAsia="黑体" w:hAnsi="Times New Roman" w:cs="Times New Roman"/>
          <w:szCs w:val="21"/>
        </w:rPr>
        <w:t>、如近年来，供应商法人机构发生合法变更或重组或法人名称变更时，应提供相关部门的合法批件或其他相关证明材料来证明其所附业绩的继承性。</w:t>
      </w:r>
      <w:r w:rsidR="00F73AE7">
        <w:rPr>
          <w:rFonts w:ascii="Times New Roman" w:eastAsia="黑体" w:hAnsi="Times New Roman" w:cs="Times New Roman" w:hint="eastAsia"/>
          <w:szCs w:val="21"/>
        </w:rPr>
        <w:t xml:space="preserve"> </w:t>
      </w:r>
    </w:p>
    <w:p w14:paraId="71816C10" w14:textId="77777777" w:rsidR="00B1069D" w:rsidRDefault="00B1069D">
      <w:pPr>
        <w:tabs>
          <w:tab w:val="left" w:pos="3060"/>
        </w:tabs>
        <w:topLinePunct/>
        <w:spacing w:line="440" w:lineRule="exact"/>
        <w:rPr>
          <w:rFonts w:ascii="Times New Roman" w:eastAsia="黑体" w:hAnsi="Times New Roman" w:cs="Times New Roman"/>
          <w:color w:val="0000FF"/>
          <w:sz w:val="28"/>
          <w:szCs w:val="28"/>
        </w:rPr>
      </w:pPr>
    </w:p>
    <w:p w14:paraId="0D1BA0BF" w14:textId="77777777" w:rsidR="00B1069D" w:rsidRDefault="00B1069D">
      <w:pPr>
        <w:tabs>
          <w:tab w:val="left" w:pos="3060"/>
        </w:tabs>
        <w:topLinePunct/>
        <w:spacing w:line="440" w:lineRule="exact"/>
        <w:rPr>
          <w:rFonts w:ascii="Times New Roman" w:eastAsia="黑体" w:hAnsi="Times New Roman" w:cs="Times New Roman"/>
          <w:sz w:val="28"/>
          <w:szCs w:val="28"/>
        </w:rPr>
      </w:pPr>
    </w:p>
    <w:p w14:paraId="77F26778" w14:textId="77777777" w:rsidR="00B1069D" w:rsidRDefault="00B1069D">
      <w:pPr>
        <w:tabs>
          <w:tab w:val="left" w:pos="3060"/>
        </w:tabs>
        <w:topLinePunct/>
        <w:spacing w:line="440" w:lineRule="exact"/>
        <w:rPr>
          <w:rFonts w:ascii="Times New Roman" w:eastAsia="黑体" w:hAnsi="Times New Roman" w:cs="Times New Roman"/>
          <w:sz w:val="28"/>
          <w:szCs w:val="28"/>
        </w:rPr>
      </w:pPr>
    </w:p>
    <w:p w14:paraId="29786D9E" w14:textId="77777777" w:rsidR="00B1069D" w:rsidRDefault="00B1069D">
      <w:pPr>
        <w:tabs>
          <w:tab w:val="left" w:pos="3060"/>
        </w:tabs>
        <w:topLinePunct/>
        <w:spacing w:line="440" w:lineRule="exact"/>
        <w:rPr>
          <w:rFonts w:ascii="Times New Roman" w:eastAsia="黑体" w:hAnsi="Times New Roman" w:cs="Times New Roman"/>
          <w:sz w:val="28"/>
          <w:szCs w:val="28"/>
        </w:rPr>
      </w:pPr>
    </w:p>
    <w:p w14:paraId="0C12062A" w14:textId="77777777" w:rsidR="00B1069D" w:rsidRDefault="00B1069D">
      <w:pPr>
        <w:tabs>
          <w:tab w:val="left" w:pos="3060"/>
        </w:tabs>
        <w:topLinePunct/>
        <w:spacing w:line="440" w:lineRule="exact"/>
        <w:rPr>
          <w:rFonts w:ascii="Times New Roman" w:eastAsia="黑体" w:hAnsi="Times New Roman" w:cs="Times New Roman"/>
          <w:sz w:val="28"/>
          <w:szCs w:val="28"/>
        </w:rPr>
      </w:pPr>
    </w:p>
    <w:p w14:paraId="2A8342D7" w14:textId="19391F60" w:rsidR="00B1069D" w:rsidRDefault="00B1069D">
      <w:pPr>
        <w:pStyle w:val="a0"/>
      </w:pPr>
    </w:p>
    <w:p w14:paraId="3F755335" w14:textId="77777777" w:rsidR="00DF6258" w:rsidRDefault="00DF6258" w:rsidP="00DF6258">
      <w:pPr>
        <w:pStyle w:val="a4"/>
      </w:pPr>
    </w:p>
    <w:p w14:paraId="3DFA3A30" w14:textId="4CAA7860" w:rsidR="00AA3176" w:rsidRDefault="00AA3176" w:rsidP="00AA3176">
      <w:pPr>
        <w:tabs>
          <w:tab w:val="left" w:pos="3060"/>
        </w:tabs>
        <w:topLinePunct/>
        <w:spacing w:line="440" w:lineRule="exact"/>
        <w:jc w:val="center"/>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六、本地化服务</w:t>
      </w:r>
    </w:p>
    <w:p w14:paraId="79FC9675" w14:textId="77777777" w:rsidR="00AA3176" w:rsidRDefault="00AA3176" w:rsidP="00AA3176">
      <w:pPr>
        <w:jc w:val="center"/>
        <w:rPr>
          <w:rFonts w:ascii="宋体" w:hAnsi="宋体" w:cs="宋体"/>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909"/>
        <w:gridCol w:w="2160"/>
        <w:gridCol w:w="1800"/>
        <w:gridCol w:w="1987"/>
      </w:tblGrid>
      <w:tr w:rsidR="00AA3176" w14:paraId="1D185B3A" w14:textId="77777777" w:rsidTr="00AA3176">
        <w:trPr>
          <w:trHeight w:val="465"/>
          <w:jc w:val="center"/>
        </w:trPr>
        <w:tc>
          <w:tcPr>
            <w:tcW w:w="1942" w:type="dxa"/>
            <w:noWrap/>
            <w:vAlign w:val="center"/>
          </w:tcPr>
          <w:p w14:paraId="6A24F552" w14:textId="77777777" w:rsidR="00AA3176" w:rsidRDefault="00AA3176" w:rsidP="00AA3176">
            <w:pPr>
              <w:jc w:val="center"/>
              <w:rPr>
                <w:rFonts w:ascii="宋体" w:hAnsi="宋体"/>
                <w:sz w:val="24"/>
              </w:rPr>
            </w:pPr>
            <w:r>
              <w:rPr>
                <w:rFonts w:ascii="宋体" w:hAnsi="宋体" w:hint="eastAsia"/>
                <w:sz w:val="24"/>
              </w:rPr>
              <w:t>投标供应商全称</w:t>
            </w:r>
          </w:p>
        </w:tc>
        <w:tc>
          <w:tcPr>
            <w:tcW w:w="6856" w:type="dxa"/>
            <w:gridSpan w:val="4"/>
            <w:noWrap/>
            <w:vAlign w:val="center"/>
          </w:tcPr>
          <w:p w14:paraId="26E43D82" w14:textId="77777777" w:rsidR="00AA3176" w:rsidRDefault="00AA3176" w:rsidP="00AA3176">
            <w:pPr>
              <w:rPr>
                <w:rFonts w:ascii="宋体" w:hAnsi="宋体"/>
                <w:sz w:val="24"/>
              </w:rPr>
            </w:pPr>
          </w:p>
        </w:tc>
      </w:tr>
      <w:tr w:rsidR="00AA3176" w14:paraId="35E0AA8F" w14:textId="77777777" w:rsidTr="00AA3176">
        <w:trPr>
          <w:trHeight w:val="1343"/>
          <w:jc w:val="center"/>
        </w:trPr>
        <w:tc>
          <w:tcPr>
            <w:tcW w:w="1942" w:type="dxa"/>
            <w:noWrap/>
            <w:vAlign w:val="center"/>
          </w:tcPr>
          <w:p w14:paraId="4A707FFC" w14:textId="77777777" w:rsidR="00AA3176" w:rsidRDefault="00AA3176" w:rsidP="00AA3176">
            <w:pPr>
              <w:jc w:val="center"/>
              <w:rPr>
                <w:rFonts w:ascii="宋体" w:hAnsi="宋体"/>
                <w:sz w:val="24"/>
              </w:rPr>
            </w:pPr>
            <w:r>
              <w:rPr>
                <w:rFonts w:ascii="宋体" w:hAnsi="宋体" w:hint="eastAsia"/>
                <w:sz w:val="24"/>
              </w:rPr>
              <w:t>本地化服务形式</w:t>
            </w:r>
          </w:p>
        </w:tc>
        <w:tc>
          <w:tcPr>
            <w:tcW w:w="6856" w:type="dxa"/>
            <w:gridSpan w:val="4"/>
            <w:noWrap/>
            <w:vAlign w:val="center"/>
          </w:tcPr>
          <w:p w14:paraId="58EABE10" w14:textId="77777777" w:rsidR="00AA3176" w:rsidRDefault="00AA3176" w:rsidP="00AA3176">
            <w:pPr>
              <w:rPr>
                <w:rFonts w:ascii="宋体" w:hAnsi="宋体"/>
                <w:sz w:val="24"/>
              </w:rPr>
            </w:pPr>
            <w:r>
              <w:rPr>
                <w:rFonts w:ascii="宋体" w:hAnsi="宋体" w:hint="eastAsia"/>
                <w:sz w:val="24"/>
              </w:rPr>
              <w:t>□ 在</w:t>
            </w:r>
            <w:proofErr w:type="gramStart"/>
            <w:r>
              <w:rPr>
                <w:rFonts w:ascii="宋体" w:hAnsi="宋体" w:hint="eastAsia"/>
                <w:sz w:val="24"/>
              </w:rPr>
              <w:t>本地具有</w:t>
            </w:r>
            <w:proofErr w:type="gramEnd"/>
            <w:r>
              <w:rPr>
                <w:rFonts w:ascii="宋体" w:hAnsi="宋体" w:hint="eastAsia"/>
                <w:sz w:val="24"/>
              </w:rPr>
              <w:t xml:space="preserve">固定的办公场所及人员  </w:t>
            </w:r>
          </w:p>
          <w:p w14:paraId="408A4BA5" w14:textId="77777777" w:rsidR="00AA3176" w:rsidRDefault="00AA3176" w:rsidP="00AA3176">
            <w:pPr>
              <w:rPr>
                <w:rFonts w:ascii="宋体" w:hAnsi="宋体"/>
                <w:sz w:val="24"/>
              </w:rPr>
            </w:pPr>
            <w:r>
              <w:rPr>
                <w:rFonts w:ascii="宋体" w:hAnsi="宋体" w:hint="eastAsia"/>
                <w:sz w:val="24"/>
              </w:rPr>
              <w:t>□ 在</w:t>
            </w:r>
            <w:proofErr w:type="gramStart"/>
            <w:r>
              <w:rPr>
                <w:rFonts w:ascii="宋体" w:hAnsi="宋体" w:hint="eastAsia"/>
                <w:sz w:val="24"/>
              </w:rPr>
              <w:t>本地具有</w:t>
            </w:r>
            <w:proofErr w:type="gramEnd"/>
            <w:r>
              <w:rPr>
                <w:rFonts w:ascii="宋体" w:hAnsi="宋体" w:hint="eastAsia"/>
                <w:sz w:val="24"/>
              </w:rPr>
              <w:t>固定的合作伙伴</w:t>
            </w:r>
          </w:p>
          <w:p w14:paraId="1484DEFF" w14:textId="77777777" w:rsidR="00AA3176" w:rsidRDefault="00AA3176" w:rsidP="00AA3176">
            <w:pPr>
              <w:rPr>
                <w:rFonts w:ascii="宋体" w:hAnsi="宋体"/>
                <w:sz w:val="24"/>
              </w:rPr>
            </w:pPr>
            <w:r>
              <w:rPr>
                <w:rFonts w:ascii="宋体" w:hAnsi="宋体" w:hint="eastAsia"/>
                <w:sz w:val="24"/>
              </w:rPr>
              <w:t>□ 在本地注册成立</w:t>
            </w:r>
          </w:p>
          <w:p w14:paraId="486B9F3F" w14:textId="77777777" w:rsidR="00AA3176" w:rsidRDefault="00AA3176" w:rsidP="00AA3176">
            <w:pPr>
              <w:rPr>
                <w:rFonts w:ascii="宋体" w:hAnsi="宋体"/>
                <w:sz w:val="24"/>
              </w:rPr>
            </w:pPr>
            <w:r>
              <w:rPr>
                <w:rFonts w:ascii="宋体" w:hAnsi="宋体" w:hint="eastAsia"/>
                <w:sz w:val="24"/>
              </w:rPr>
              <w:t>□ 承诺中标即设立本地化服务机构</w:t>
            </w:r>
          </w:p>
          <w:p w14:paraId="63C92015" w14:textId="77777777" w:rsidR="00AA3176" w:rsidRDefault="00AA3176" w:rsidP="00AA3176">
            <w:pPr>
              <w:rPr>
                <w:rFonts w:ascii="宋体" w:hAnsi="宋体"/>
                <w:sz w:val="24"/>
              </w:rPr>
            </w:pPr>
            <w:r>
              <w:rPr>
                <w:rFonts w:ascii="宋体" w:hAnsi="宋体" w:hint="eastAsia"/>
                <w:sz w:val="24"/>
              </w:rPr>
              <w:t>注</w:t>
            </w:r>
            <w:r>
              <w:rPr>
                <w:rFonts w:ascii="宋体" w:hAnsi="宋体"/>
                <w:sz w:val="24"/>
              </w:rPr>
              <w:t>：</w:t>
            </w:r>
            <w:proofErr w:type="gramStart"/>
            <w:r>
              <w:rPr>
                <w:rFonts w:ascii="宋体" w:hAnsi="宋体" w:hint="eastAsia"/>
                <w:sz w:val="24"/>
              </w:rPr>
              <w:t>对应</w:t>
            </w:r>
            <w:r>
              <w:rPr>
                <w:rFonts w:ascii="宋体" w:hAnsi="宋体"/>
                <w:sz w:val="24"/>
              </w:rPr>
              <w:t>勾选</w:t>
            </w:r>
            <w:proofErr w:type="gramEnd"/>
          </w:p>
        </w:tc>
      </w:tr>
      <w:tr w:rsidR="00AA3176" w14:paraId="0C2A91EA" w14:textId="77777777" w:rsidTr="00AA3176">
        <w:trPr>
          <w:trHeight w:val="708"/>
          <w:jc w:val="center"/>
        </w:trPr>
        <w:tc>
          <w:tcPr>
            <w:tcW w:w="8798" w:type="dxa"/>
            <w:gridSpan w:val="5"/>
            <w:noWrap/>
            <w:vAlign w:val="center"/>
          </w:tcPr>
          <w:p w14:paraId="06FBFD21" w14:textId="77777777" w:rsidR="00AA3176" w:rsidRDefault="00AA3176" w:rsidP="00AA3176">
            <w:pPr>
              <w:rPr>
                <w:rFonts w:ascii="宋体" w:hAnsi="宋体"/>
                <w:sz w:val="24"/>
              </w:rPr>
            </w:pPr>
            <w:r>
              <w:rPr>
                <w:rFonts w:ascii="宋体" w:hAnsi="宋体" w:hint="eastAsia"/>
                <w:sz w:val="24"/>
              </w:rPr>
              <w:t>以下本地注册的公司无需填写</w:t>
            </w:r>
          </w:p>
        </w:tc>
      </w:tr>
      <w:tr w:rsidR="00AA3176" w14:paraId="654928F8" w14:textId="77777777" w:rsidTr="00AA3176">
        <w:trPr>
          <w:trHeight w:val="1239"/>
          <w:jc w:val="center"/>
        </w:trPr>
        <w:tc>
          <w:tcPr>
            <w:tcW w:w="1942" w:type="dxa"/>
            <w:noWrap/>
            <w:vAlign w:val="center"/>
          </w:tcPr>
          <w:p w14:paraId="582C76F4" w14:textId="77777777" w:rsidR="00AA3176" w:rsidRDefault="00AA3176" w:rsidP="00AA3176">
            <w:pPr>
              <w:jc w:val="center"/>
              <w:rPr>
                <w:rFonts w:ascii="宋体" w:hAnsi="宋体"/>
                <w:sz w:val="24"/>
              </w:rPr>
            </w:pPr>
            <w:r>
              <w:rPr>
                <w:rFonts w:ascii="宋体" w:hAnsi="宋体" w:hint="eastAsia"/>
                <w:sz w:val="24"/>
              </w:rPr>
              <w:t>本地化服务地点及联系方式</w:t>
            </w:r>
          </w:p>
        </w:tc>
        <w:tc>
          <w:tcPr>
            <w:tcW w:w="909" w:type="dxa"/>
            <w:noWrap/>
            <w:vAlign w:val="center"/>
          </w:tcPr>
          <w:p w14:paraId="3CDC4A47" w14:textId="77777777" w:rsidR="00AA3176" w:rsidRDefault="00AA3176" w:rsidP="00AA3176">
            <w:pPr>
              <w:jc w:val="center"/>
              <w:rPr>
                <w:rFonts w:ascii="宋体" w:hAnsi="宋体"/>
                <w:sz w:val="24"/>
              </w:rPr>
            </w:pPr>
          </w:p>
        </w:tc>
        <w:tc>
          <w:tcPr>
            <w:tcW w:w="2160" w:type="dxa"/>
            <w:noWrap/>
            <w:vAlign w:val="center"/>
          </w:tcPr>
          <w:p w14:paraId="6A1A6540" w14:textId="77777777" w:rsidR="00AA3176" w:rsidRDefault="00AA3176" w:rsidP="00AA3176">
            <w:pPr>
              <w:jc w:val="center"/>
              <w:rPr>
                <w:rFonts w:ascii="宋体" w:hAnsi="宋体"/>
                <w:sz w:val="24"/>
              </w:rPr>
            </w:pPr>
          </w:p>
        </w:tc>
        <w:tc>
          <w:tcPr>
            <w:tcW w:w="1800" w:type="dxa"/>
            <w:noWrap/>
            <w:vAlign w:val="center"/>
          </w:tcPr>
          <w:p w14:paraId="11AB31D4" w14:textId="77777777" w:rsidR="00AA3176" w:rsidRDefault="00AA3176" w:rsidP="00AA3176">
            <w:pPr>
              <w:jc w:val="center"/>
              <w:rPr>
                <w:rFonts w:ascii="宋体" w:hAnsi="宋体"/>
                <w:sz w:val="24"/>
              </w:rPr>
            </w:pPr>
            <w:r>
              <w:rPr>
                <w:rFonts w:ascii="宋体" w:hAnsi="宋体" w:hint="eastAsia"/>
                <w:sz w:val="24"/>
              </w:rPr>
              <w:t>负责人及联系方式（附身份证号码）</w:t>
            </w:r>
          </w:p>
        </w:tc>
        <w:tc>
          <w:tcPr>
            <w:tcW w:w="1987" w:type="dxa"/>
            <w:noWrap/>
          </w:tcPr>
          <w:p w14:paraId="6FA342DE" w14:textId="77777777" w:rsidR="00AA3176" w:rsidRDefault="00AA3176" w:rsidP="00AA3176">
            <w:pPr>
              <w:rPr>
                <w:rFonts w:ascii="宋体" w:hAnsi="宋体"/>
                <w:sz w:val="24"/>
              </w:rPr>
            </w:pPr>
          </w:p>
        </w:tc>
      </w:tr>
      <w:tr w:rsidR="00AA3176" w14:paraId="4E15EFD6" w14:textId="77777777" w:rsidTr="00AA3176">
        <w:trPr>
          <w:trHeight w:val="2180"/>
          <w:jc w:val="center"/>
        </w:trPr>
        <w:tc>
          <w:tcPr>
            <w:tcW w:w="8798" w:type="dxa"/>
            <w:gridSpan w:val="5"/>
            <w:noWrap/>
          </w:tcPr>
          <w:p w14:paraId="42B5A8B5" w14:textId="77777777" w:rsidR="00AA3176" w:rsidRDefault="00AA3176" w:rsidP="00AA3176">
            <w:pPr>
              <w:rPr>
                <w:rFonts w:ascii="宋体" w:hAnsi="宋体"/>
                <w:sz w:val="24"/>
              </w:rPr>
            </w:pPr>
            <w:r>
              <w:rPr>
                <w:rFonts w:ascii="宋体" w:hAnsi="宋体" w:hint="eastAsia"/>
                <w:sz w:val="24"/>
              </w:rPr>
              <w:t>服务人员名单及联系方式（附身份证号码）</w:t>
            </w:r>
          </w:p>
        </w:tc>
      </w:tr>
      <w:tr w:rsidR="00AA3176" w14:paraId="7580FD21" w14:textId="77777777" w:rsidTr="00AA3176">
        <w:trPr>
          <w:trHeight w:val="2579"/>
          <w:jc w:val="center"/>
        </w:trPr>
        <w:tc>
          <w:tcPr>
            <w:tcW w:w="8798" w:type="dxa"/>
            <w:gridSpan w:val="5"/>
            <w:noWrap/>
          </w:tcPr>
          <w:p w14:paraId="3A9EB48B" w14:textId="77777777" w:rsidR="00AA3176" w:rsidRDefault="00AA3176" w:rsidP="00AA3176">
            <w:pPr>
              <w:rPr>
                <w:rFonts w:ascii="宋体" w:hAnsi="宋体"/>
                <w:sz w:val="24"/>
              </w:rPr>
            </w:pPr>
            <w:r>
              <w:rPr>
                <w:rFonts w:ascii="宋体" w:hAnsi="宋体" w:hint="eastAsia"/>
                <w:sz w:val="24"/>
              </w:rPr>
              <w:t>其他有关证明文件说明（如营业执照等，如有）：</w:t>
            </w:r>
          </w:p>
        </w:tc>
      </w:tr>
      <w:tr w:rsidR="00AA3176" w14:paraId="5708616A" w14:textId="77777777" w:rsidTr="00AA3176">
        <w:trPr>
          <w:trHeight w:val="450"/>
          <w:jc w:val="center"/>
        </w:trPr>
        <w:tc>
          <w:tcPr>
            <w:tcW w:w="8798" w:type="dxa"/>
            <w:gridSpan w:val="5"/>
            <w:noWrap/>
          </w:tcPr>
          <w:p w14:paraId="707BC383" w14:textId="77777777" w:rsidR="00AA3176" w:rsidRDefault="00AA3176" w:rsidP="00AA3176">
            <w:pPr>
              <w:rPr>
                <w:rFonts w:ascii="宋体" w:hAnsi="宋体"/>
                <w:sz w:val="24"/>
              </w:rPr>
            </w:pPr>
            <w:r>
              <w:rPr>
                <w:rFonts w:ascii="宋体" w:hAnsi="宋体" w:hint="eastAsia"/>
                <w:sz w:val="24"/>
              </w:rPr>
              <w:t>备注：具有合作伙伴的应填写合作伙伴的相关资料。</w:t>
            </w:r>
          </w:p>
        </w:tc>
      </w:tr>
    </w:tbl>
    <w:p w14:paraId="778DFDD7" w14:textId="77777777" w:rsidR="00AA3176" w:rsidRDefault="00AA3176" w:rsidP="00AA3176">
      <w:pPr>
        <w:rPr>
          <w:rFonts w:ascii="宋体" w:hAnsi="宋体" w:cs="宋体"/>
          <w:sz w:val="24"/>
        </w:rPr>
      </w:pPr>
    </w:p>
    <w:p w14:paraId="1D50153F" w14:textId="77777777" w:rsidR="00AA3176" w:rsidRDefault="00AA3176" w:rsidP="00AA3176">
      <w:pPr>
        <w:spacing w:line="460" w:lineRule="exact"/>
        <w:rPr>
          <w:rFonts w:ascii="宋体" w:hAnsi="宋体"/>
          <w:b/>
          <w:sz w:val="24"/>
        </w:rPr>
      </w:pPr>
      <w:r>
        <w:rPr>
          <w:rFonts w:ascii="宋体" w:hAnsi="宋体" w:hint="eastAsia"/>
          <w:b/>
          <w:sz w:val="24"/>
        </w:rPr>
        <w:t>投标供应商签章：</w:t>
      </w:r>
    </w:p>
    <w:p w14:paraId="0FAB9C4F" w14:textId="77777777" w:rsidR="00AA3176" w:rsidRDefault="00AA3176" w:rsidP="00AA3176"/>
    <w:p w14:paraId="42D8E726" w14:textId="77777777" w:rsidR="00AA3176" w:rsidRDefault="00AA3176" w:rsidP="00AA3176">
      <w:pPr>
        <w:pStyle w:val="a0"/>
      </w:pPr>
    </w:p>
    <w:p w14:paraId="16286257" w14:textId="77777777" w:rsidR="00AA3176" w:rsidRDefault="00AA3176" w:rsidP="00AA3176">
      <w:pPr>
        <w:pStyle w:val="a4"/>
      </w:pPr>
    </w:p>
    <w:p w14:paraId="26516CAA" w14:textId="77777777" w:rsidR="00AA3176" w:rsidRDefault="00AA3176" w:rsidP="00AA3176"/>
    <w:p w14:paraId="1CC26D0F" w14:textId="77777777" w:rsidR="00AA3176" w:rsidRDefault="00AA3176" w:rsidP="00AA3176">
      <w:pPr>
        <w:pStyle w:val="a0"/>
      </w:pPr>
    </w:p>
    <w:p w14:paraId="69DE8DDF" w14:textId="77777777" w:rsidR="00AA3176" w:rsidRPr="00AA3176" w:rsidRDefault="00AA3176" w:rsidP="00AA3176">
      <w:pPr>
        <w:pStyle w:val="a4"/>
      </w:pPr>
    </w:p>
    <w:p w14:paraId="08A7F3D2" w14:textId="154595BF" w:rsidR="00B1069D" w:rsidRDefault="00AA3176">
      <w:pPr>
        <w:tabs>
          <w:tab w:val="left" w:pos="3060"/>
        </w:tabs>
        <w:topLinePunct/>
        <w:spacing w:line="440" w:lineRule="exact"/>
        <w:jc w:val="center"/>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七</w:t>
      </w:r>
      <w:r w:rsidR="00B71C0E">
        <w:rPr>
          <w:rFonts w:ascii="Times New Roman" w:eastAsia="黑体" w:hAnsi="Times New Roman" w:cs="Times New Roman" w:hint="eastAsia"/>
          <w:sz w:val="28"/>
          <w:szCs w:val="28"/>
        </w:rPr>
        <w:t>、信誉情况</w:t>
      </w:r>
      <w:bookmarkEnd w:id="220"/>
      <w:bookmarkEnd w:id="221"/>
      <w:bookmarkEnd w:id="222"/>
      <w:bookmarkEnd w:id="223"/>
      <w:bookmarkEnd w:id="224"/>
    </w:p>
    <w:p w14:paraId="452D9B6C" w14:textId="77777777" w:rsidR="006F31AC" w:rsidRDefault="006F31AC" w:rsidP="006F31AC">
      <w:pPr>
        <w:topLinePunct/>
        <w:spacing w:line="440" w:lineRule="exact"/>
        <w:rPr>
          <w:rFonts w:ascii="Times New Roman" w:hAnsi="Times New Roman"/>
          <w:bCs/>
          <w:color w:val="000000" w:themeColor="text1"/>
          <w:sz w:val="23"/>
          <w:szCs w:val="23"/>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45"/>
      </w:tblGrid>
      <w:tr w:rsidR="006F31AC" w14:paraId="7B81A4B5" w14:textId="77777777" w:rsidTr="00AA3176">
        <w:tc>
          <w:tcPr>
            <w:tcW w:w="4077" w:type="dxa"/>
          </w:tcPr>
          <w:p w14:paraId="01B04FE9" w14:textId="77777777" w:rsidR="006F31AC" w:rsidRDefault="006F31AC" w:rsidP="00AA3176">
            <w:pPr>
              <w:topLinePunct/>
              <w:spacing w:line="440" w:lineRule="exact"/>
              <w:jc w:val="center"/>
              <w:rPr>
                <w:rFonts w:ascii="Times New Roman" w:hAnsi="Times New Roman"/>
                <w:bCs/>
                <w:color w:val="000000" w:themeColor="text1"/>
                <w:szCs w:val="21"/>
              </w:rPr>
            </w:pPr>
            <w:r>
              <w:rPr>
                <w:rFonts w:ascii="Times New Roman" w:hAnsi="Times New Roman" w:hint="eastAsia"/>
                <w:bCs/>
                <w:color w:val="000000" w:themeColor="text1"/>
                <w:szCs w:val="21"/>
              </w:rPr>
              <w:t>项</w:t>
            </w:r>
            <w:r>
              <w:rPr>
                <w:rFonts w:ascii="Times New Roman" w:hAnsi="Times New Roman"/>
                <w:bCs/>
                <w:color w:val="000000" w:themeColor="text1"/>
                <w:szCs w:val="21"/>
              </w:rPr>
              <w:t xml:space="preserve"> </w:t>
            </w:r>
            <w:r>
              <w:rPr>
                <w:rFonts w:ascii="Times New Roman" w:hAnsi="Times New Roman" w:hint="eastAsia"/>
                <w:bCs/>
                <w:color w:val="000000" w:themeColor="text1"/>
                <w:szCs w:val="21"/>
              </w:rPr>
              <w:t>目</w:t>
            </w:r>
          </w:p>
        </w:tc>
        <w:tc>
          <w:tcPr>
            <w:tcW w:w="4445" w:type="dxa"/>
          </w:tcPr>
          <w:p w14:paraId="63F650AB" w14:textId="77777777" w:rsidR="006F31AC" w:rsidRDefault="006F31AC" w:rsidP="00AA3176">
            <w:pPr>
              <w:topLinePunct/>
              <w:spacing w:line="440" w:lineRule="exact"/>
              <w:jc w:val="center"/>
              <w:rPr>
                <w:rFonts w:ascii="Times New Roman" w:hAnsi="Times New Roman"/>
                <w:bCs/>
                <w:color w:val="000000" w:themeColor="text1"/>
                <w:szCs w:val="21"/>
              </w:rPr>
            </w:pPr>
            <w:r>
              <w:rPr>
                <w:rFonts w:ascii="Times New Roman" w:hAnsi="Times New Roman" w:hint="eastAsia"/>
                <w:bCs/>
                <w:color w:val="000000" w:themeColor="text1"/>
                <w:szCs w:val="21"/>
              </w:rPr>
              <w:t>供应</w:t>
            </w:r>
            <w:proofErr w:type="gramStart"/>
            <w:r>
              <w:rPr>
                <w:rFonts w:ascii="Times New Roman" w:hAnsi="Times New Roman" w:hint="eastAsia"/>
                <w:bCs/>
                <w:color w:val="000000" w:themeColor="text1"/>
                <w:szCs w:val="21"/>
              </w:rPr>
              <w:t>商情况</w:t>
            </w:r>
            <w:proofErr w:type="gramEnd"/>
            <w:r>
              <w:rPr>
                <w:rFonts w:ascii="Times New Roman" w:hAnsi="Times New Roman" w:hint="eastAsia"/>
                <w:bCs/>
                <w:color w:val="000000" w:themeColor="text1"/>
                <w:szCs w:val="21"/>
              </w:rPr>
              <w:t>说明</w:t>
            </w:r>
          </w:p>
        </w:tc>
      </w:tr>
      <w:tr w:rsidR="006F31AC" w14:paraId="091BF23B" w14:textId="77777777" w:rsidTr="00AA3176">
        <w:trPr>
          <w:trHeight w:val="851"/>
        </w:trPr>
        <w:tc>
          <w:tcPr>
            <w:tcW w:w="4077" w:type="dxa"/>
            <w:vAlign w:val="center"/>
          </w:tcPr>
          <w:p w14:paraId="3798BCE0" w14:textId="77777777" w:rsidR="006F31AC" w:rsidRDefault="006F31AC" w:rsidP="00AA3176">
            <w:pPr>
              <w:topLinePunct/>
              <w:spacing w:line="440" w:lineRule="exact"/>
              <w:rPr>
                <w:rFonts w:ascii="Times New Roman" w:hAnsi="Times New Roman"/>
                <w:bCs/>
                <w:color w:val="000000" w:themeColor="text1"/>
                <w:szCs w:val="21"/>
              </w:rPr>
            </w:pPr>
            <w:r>
              <w:rPr>
                <w:rFonts w:ascii="Times New Roman" w:hAnsi="Times New Roman" w:hint="eastAsia"/>
                <w:color w:val="000000" w:themeColor="text1"/>
                <w:sz w:val="24"/>
                <w:szCs w:val="28"/>
              </w:rPr>
              <w:t>是否被责令停业，暂扣或吊销执照，或吊销资质证书</w:t>
            </w:r>
          </w:p>
        </w:tc>
        <w:tc>
          <w:tcPr>
            <w:tcW w:w="4445" w:type="dxa"/>
            <w:vAlign w:val="center"/>
          </w:tcPr>
          <w:p w14:paraId="7992A048" w14:textId="77777777" w:rsidR="006F31AC" w:rsidRDefault="006F31AC" w:rsidP="00AA3176">
            <w:pPr>
              <w:topLinePunct/>
              <w:spacing w:line="440" w:lineRule="exact"/>
              <w:jc w:val="center"/>
              <w:rPr>
                <w:rFonts w:ascii="Times New Roman" w:hAnsi="Times New Roman"/>
                <w:bCs/>
                <w:color w:val="000000" w:themeColor="text1"/>
                <w:szCs w:val="21"/>
              </w:rPr>
            </w:pPr>
            <w:r>
              <w:rPr>
                <w:rFonts w:ascii="仿宋_GB2312" w:eastAsia="仿宋_GB2312" w:hAnsi="仿宋_GB2312" w:cs="仿宋_GB2312" w:hint="eastAsia"/>
                <w:b/>
                <w:bCs/>
                <w:color w:val="000000" w:themeColor="text1"/>
                <w:sz w:val="28"/>
                <w:szCs w:val="28"/>
              </w:rPr>
              <w:t>是</w:t>
            </w:r>
            <w:r>
              <w:rPr>
                <w:rFonts w:hint="eastAsia"/>
                <w:color w:val="000000" w:themeColor="text1"/>
                <w:sz w:val="20"/>
                <w:szCs w:val="22"/>
              </w:rPr>
              <w:t xml:space="preserve"> </w:t>
            </w:r>
            <w:r>
              <w:rPr>
                <w:rFonts w:ascii="仿宋_GB2312" w:eastAsia="仿宋_GB2312" w:hAnsi="仿宋_GB2312" w:cs="仿宋_GB2312" w:hint="eastAsia"/>
                <w:b/>
                <w:bCs/>
                <w:color w:val="000000" w:themeColor="text1"/>
                <w:sz w:val="28"/>
                <w:szCs w:val="28"/>
              </w:rPr>
              <w:t>□     否 □</w:t>
            </w:r>
          </w:p>
        </w:tc>
      </w:tr>
      <w:tr w:rsidR="006F31AC" w14:paraId="26F194B0" w14:textId="77777777" w:rsidTr="00AA3176">
        <w:trPr>
          <w:trHeight w:val="851"/>
        </w:trPr>
        <w:tc>
          <w:tcPr>
            <w:tcW w:w="4077" w:type="dxa"/>
            <w:vAlign w:val="center"/>
          </w:tcPr>
          <w:p w14:paraId="10286F85" w14:textId="77777777" w:rsidR="006F31AC" w:rsidRDefault="006F31AC" w:rsidP="00AA3176">
            <w:pPr>
              <w:topLinePunct/>
              <w:spacing w:line="440" w:lineRule="exact"/>
              <w:rPr>
                <w:rFonts w:ascii="Times New Roman" w:hAnsi="Times New Roman"/>
                <w:bCs/>
                <w:color w:val="000000" w:themeColor="text1"/>
                <w:szCs w:val="21"/>
              </w:rPr>
            </w:pPr>
            <w:r>
              <w:rPr>
                <w:rFonts w:ascii="Times New Roman" w:hAnsi="Times New Roman" w:hint="eastAsia"/>
                <w:color w:val="000000" w:themeColor="text1"/>
                <w:sz w:val="24"/>
                <w:szCs w:val="28"/>
              </w:rPr>
              <w:t>是否进入清算程序，或被宣告破产，或其他丧失履约能力的情形</w:t>
            </w:r>
          </w:p>
        </w:tc>
        <w:tc>
          <w:tcPr>
            <w:tcW w:w="4445" w:type="dxa"/>
            <w:vAlign w:val="center"/>
          </w:tcPr>
          <w:p w14:paraId="7A4AE9A0" w14:textId="77777777" w:rsidR="006F31AC" w:rsidRDefault="006F31AC" w:rsidP="00AA3176">
            <w:pPr>
              <w:topLinePunct/>
              <w:spacing w:line="440" w:lineRule="exact"/>
              <w:jc w:val="center"/>
              <w:rPr>
                <w:rFonts w:ascii="Times New Roman" w:hAnsi="Times New Roman"/>
                <w:bCs/>
                <w:color w:val="000000" w:themeColor="text1"/>
                <w:szCs w:val="21"/>
              </w:rPr>
            </w:pPr>
            <w:r>
              <w:rPr>
                <w:rFonts w:ascii="仿宋_GB2312" w:eastAsia="仿宋_GB2312" w:hAnsi="仿宋_GB2312" w:cs="仿宋_GB2312" w:hint="eastAsia"/>
                <w:b/>
                <w:bCs/>
                <w:color w:val="000000" w:themeColor="text1"/>
                <w:sz w:val="28"/>
                <w:szCs w:val="28"/>
              </w:rPr>
              <w:t>是</w:t>
            </w:r>
            <w:r>
              <w:rPr>
                <w:rFonts w:hint="eastAsia"/>
                <w:color w:val="000000" w:themeColor="text1"/>
                <w:sz w:val="20"/>
                <w:szCs w:val="22"/>
              </w:rPr>
              <w:t xml:space="preserve"> </w:t>
            </w:r>
            <w:r>
              <w:rPr>
                <w:rFonts w:ascii="仿宋_GB2312" w:eastAsia="仿宋_GB2312" w:hAnsi="仿宋_GB2312" w:cs="仿宋_GB2312" w:hint="eastAsia"/>
                <w:b/>
                <w:bCs/>
                <w:color w:val="000000" w:themeColor="text1"/>
                <w:sz w:val="28"/>
                <w:szCs w:val="28"/>
              </w:rPr>
              <w:t>□     否 □</w:t>
            </w:r>
          </w:p>
        </w:tc>
      </w:tr>
      <w:tr w:rsidR="006F31AC" w14:paraId="398CE557" w14:textId="77777777" w:rsidTr="00AA3176">
        <w:trPr>
          <w:trHeight w:val="851"/>
        </w:trPr>
        <w:tc>
          <w:tcPr>
            <w:tcW w:w="4077" w:type="dxa"/>
            <w:vAlign w:val="center"/>
          </w:tcPr>
          <w:p w14:paraId="1CE1FDA1" w14:textId="77777777" w:rsidR="006F31AC" w:rsidRDefault="006F31AC" w:rsidP="00AA3176">
            <w:pPr>
              <w:topLinePunct/>
              <w:spacing w:line="440" w:lineRule="exact"/>
              <w:rPr>
                <w:rFonts w:ascii="Times New Roman" w:hAnsi="Times New Roman"/>
                <w:bCs/>
                <w:color w:val="000000" w:themeColor="text1"/>
                <w:szCs w:val="21"/>
              </w:rPr>
            </w:pPr>
            <w:r>
              <w:rPr>
                <w:rFonts w:ascii="Times New Roman" w:hAnsi="Times New Roman" w:hint="eastAsia"/>
                <w:color w:val="000000" w:themeColor="text1"/>
                <w:sz w:val="24"/>
                <w:szCs w:val="28"/>
              </w:rPr>
              <w:t>是否在国家企业信用信息公示系统（</w:t>
            </w:r>
            <w:r>
              <w:rPr>
                <w:rFonts w:ascii="Times New Roman" w:hAnsi="Times New Roman"/>
                <w:color w:val="000000" w:themeColor="text1"/>
                <w:sz w:val="24"/>
                <w:szCs w:val="28"/>
              </w:rPr>
              <w:t>http://www.gsxt.gov.cn</w:t>
            </w:r>
            <w:r>
              <w:rPr>
                <w:rFonts w:ascii="Times New Roman" w:hAnsi="Times New Roman" w:hint="eastAsia"/>
                <w:color w:val="000000" w:themeColor="text1"/>
                <w:sz w:val="24"/>
                <w:szCs w:val="28"/>
              </w:rPr>
              <w:t>）中被列入严重违法失信企业名单</w:t>
            </w:r>
          </w:p>
        </w:tc>
        <w:tc>
          <w:tcPr>
            <w:tcW w:w="4445" w:type="dxa"/>
            <w:vAlign w:val="center"/>
          </w:tcPr>
          <w:p w14:paraId="24CBCD3A" w14:textId="77777777" w:rsidR="006F31AC" w:rsidRDefault="006F31AC" w:rsidP="00AA3176">
            <w:pPr>
              <w:topLinePunct/>
              <w:spacing w:line="440" w:lineRule="exact"/>
              <w:jc w:val="center"/>
              <w:rPr>
                <w:rFonts w:ascii="Times New Roman" w:hAnsi="Times New Roman"/>
                <w:bCs/>
                <w:color w:val="000000" w:themeColor="text1"/>
                <w:szCs w:val="21"/>
              </w:rPr>
            </w:pPr>
            <w:r>
              <w:rPr>
                <w:rFonts w:ascii="仿宋_GB2312" w:eastAsia="仿宋_GB2312" w:hAnsi="仿宋_GB2312" w:cs="仿宋_GB2312" w:hint="eastAsia"/>
                <w:b/>
                <w:bCs/>
                <w:color w:val="000000" w:themeColor="text1"/>
                <w:sz w:val="28"/>
                <w:szCs w:val="28"/>
              </w:rPr>
              <w:t>是</w:t>
            </w:r>
            <w:r>
              <w:rPr>
                <w:rFonts w:hint="eastAsia"/>
                <w:color w:val="000000" w:themeColor="text1"/>
                <w:sz w:val="20"/>
                <w:szCs w:val="22"/>
              </w:rPr>
              <w:t xml:space="preserve"> </w:t>
            </w:r>
            <w:r>
              <w:rPr>
                <w:rFonts w:ascii="仿宋_GB2312" w:eastAsia="仿宋_GB2312" w:hAnsi="仿宋_GB2312" w:cs="仿宋_GB2312" w:hint="eastAsia"/>
                <w:b/>
                <w:bCs/>
                <w:color w:val="000000" w:themeColor="text1"/>
                <w:sz w:val="28"/>
                <w:szCs w:val="28"/>
              </w:rPr>
              <w:t>□     否 □</w:t>
            </w:r>
          </w:p>
        </w:tc>
      </w:tr>
      <w:tr w:rsidR="006F31AC" w14:paraId="04678480" w14:textId="77777777" w:rsidTr="00AA3176">
        <w:trPr>
          <w:trHeight w:val="851"/>
        </w:trPr>
        <w:tc>
          <w:tcPr>
            <w:tcW w:w="4077" w:type="dxa"/>
            <w:vAlign w:val="center"/>
          </w:tcPr>
          <w:p w14:paraId="6D470814" w14:textId="77777777" w:rsidR="006F31AC" w:rsidRDefault="006F31AC" w:rsidP="00AA3176">
            <w:pPr>
              <w:topLinePunct/>
              <w:spacing w:line="440" w:lineRule="exact"/>
              <w:rPr>
                <w:rFonts w:ascii="Times New Roman" w:hAnsi="Times New Roman"/>
                <w:bCs/>
                <w:color w:val="000000" w:themeColor="text1"/>
                <w:szCs w:val="21"/>
              </w:rPr>
            </w:pPr>
            <w:r>
              <w:rPr>
                <w:rFonts w:ascii="Times New Roman" w:hAnsi="Times New Roman" w:hint="eastAsia"/>
                <w:color w:val="000000" w:themeColor="text1"/>
                <w:sz w:val="24"/>
                <w:szCs w:val="28"/>
              </w:rPr>
              <w:t>是否在</w:t>
            </w:r>
            <w:r>
              <w:rPr>
                <w:rFonts w:ascii="Times New Roman" w:hAnsi="Times New Roman"/>
                <w:color w:val="000000" w:themeColor="text1"/>
                <w:sz w:val="24"/>
                <w:szCs w:val="28"/>
              </w:rPr>
              <w:t>“</w:t>
            </w:r>
            <w:r>
              <w:rPr>
                <w:rFonts w:ascii="Times New Roman" w:hAnsi="Times New Roman" w:hint="eastAsia"/>
                <w:color w:val="000000" w:themeColor="text1"/>
                <w:sz w:val="24"/>
                <w:szCs w:val="28"/>
              </w:rPr>
              <w:t>信用中国</w:t>
            </w:r>
            <w:r>
              <w:rPr>
                <w:rFonts w:ascii="Times New Roman" w:hAnsi="Times New Roman"/>
                <w:color w:val="000000" w:themeColor="text1"/>
                <w:sz w:val="24"/>
                <w:szCs w:val="28"/>
              </w:rPr>
              <w:t>”</w:t>
            </w:r>
            <w:r>
              <w:rPr>
                <w:rFonts w:ascii="Times New Roman" w:hAnsi="Times New Roman" w:hint="eastAsia"/>
                <w:color w:val="000000" w:themeColor="text1"/>
                <w:sz w:val="24"/>
                <w:szCs w:val="28"/>
              </w:rPr>
              <w:t>网站（</w:t>
            </w:r>
            <w:r>
              <w:rPr>
                <w:rFonts w:ascii="Times New Roman" w:hAnsi="Times New Roman"/>
                <w:color w:val="000000" w:themeColor="text1"/>
                <w:sz w:val="24"/>
                <w:szCs w:val="28"/>
              </w:rPr>
              <w:t>http://www.creditchina.gov.cn</w:t>
            </w:r>
            <w:r>
              <w:rPr>
                <w:rFonts w:ascii="Times New Roman" w:hAnsi="Times New Roman" w:hint="eastAsia"/>
                <w:color w:val="000000" w:themeColor="text1"/>
                <w:sz w:val="24"/>
                <w:szCs w:val="28"/>
              </w:rPr>
              <w:t>）中被列入失信被执行人名单</w:t>
            </w:r>
          </w:p>
        </w:tc>
        <w:tc>
          <w:tcPr>
            <w:tcW w:w="4445" w:type="dxa"/>
            <w:vAlign w:val="center"/>
          </w:tcPr>
          <w:p w14:paraId="590DE06C" w14:textId="77777777" w:rsidR="006F31AC" w:rsidRDefault="006F31AC" w:rsidP="00AA3176">
            <w:pPr>
              <w:topLinePunct/>
              <w:spacing w:line="440" w:lineRule="exact"/>
              <w:jc w:val="center"/>
              <w:rPr>
                <w:rFonts w:ascii="Times New Roman" w:hAnsi="Times New Roman"/>
                <w:bCs/>
                <w:color w:val="000000" w:themeColor="text1"/>
                <w:szCs w:val="21"/>
              </w:rPr>
            </w:pPr>
            <w:r>
              <w:rPr>
                <w:rFonts w:ascii="仿宋_GB2312" w:eastAsia="仿宋_GB2312" w:hAnsi="仿宋_GB2312" w:cs="仿宋_GB2312" w:hint="eastAsia"/>
                <w:b/>
                <w:bCs/>
                <w:color w:val="000000" w:themeColor="text1"/>
                <w:sz w:val="28"/>
                <w:szCs w:val="28"/>
              </w:rPr>
              <w:t>是</w:t>
            </w:r>
            <w:r>
              <w:rPr>
                <w:rFonts w:hint="eastAsia"/>
                <w:color w:val="000000" w:themeColor="text1"/>
                <w:sz w:val="20"/>
                <w:szCs w:val="22"/>
              </w:rPr>
              <w:t xml:space="preserve"> </w:t>
            </w:r>
            <w:r>
              <w:rPr>
                <w:rFonts w:ascii="仿宋_GB2312" w:eastAsia="仿宋_GB2312" w:hAnsi="仿宋_GB2312" w:cs="仿宋_GB2312" w:hint="eastAsia"/>
                <w:b/>
                <w:bCs/>
                <w:color w:val="000000" w:themeColor="text1"/>
                <w:sz w:val="28"/>
                <w:szCs w:val="28"/>
              </w:rPr>
              <w:t>□     否 □</w:t>
            </w:r>
          </w:p>
        </w:tc>
      </w:tr>
      <w:tr w:rsidR="006F31AC" w14:paraId="6C0CCB2E" w14:textId="77777777" w:rsidTr="00AA3176">
        <w:trPr>
          <w:trHeight w:val="851"/>
        </w:trPr>
        <w:tc>
          <w:tcPr>
            <w:tcW w:w="4077" w:type="dxa"/>
            <w:vAlign w:val="center"/>
          </w:tcPr>
          <w:p w14:paraId="1252E03E" w14:textId="5AB8B279" w:rsidR="006F31AC" w:rsidRDefault="006F31AC" w:rsidP="006F31AC">
            <w:pPr>
              <w:topLinePunct/>
              <w:spacing w:line="440" w:lineRule="exact"/>
              <w:rPr>
                <w:rFonts w:ascii="Times New Roman" w:hAnsi="Times New Roman"/>
                <w:bCs/>
                <w:color w:val="000000" w:themeColor="text1"/>
                <w:szCs w:val="21"/>
              </w:rPr>
            </w:pPr>
            <w:r>
              <w:rPr>
                <w:rFonts w:ascii="Times New Roman" w:hAnsi="Times New Roman" w:hint="eastAsia"/>
                <w:color w:val="000000" w:themeColor="text1"/>
                <w:sz w:val="24"/>
                <w:szCs w:val="28"/>
              </w:rPr>
              <w:t>是否在近五年内（自响应文件递交截止之日向前追溯</w:t>
            </w:r>
            <w:r>
              <w:rPr>
                <w:rFonts w:ascii="Times New Roman" w:hAnsi="Times New Roman" w:hint="eastAsia"/>
                <w:color w:val="000000" w:themeColor="text1"/>
                <w:sz w:val="24"/>
                <w:szCs w:val="28"/>
              </w:rPr>
              <w:t>5</w:t>
            </w:r>
            <w:r>
              <w:rPr>
                <w:rFonts w:ascii="Times New Roman" w:hAnsi="Times New Roman" w:hint="eastAsia"/>
                <w:color w:val="000000" w:themeColor="text1"/>
                <w:sz w:val="24"/>
                <w:szCs w:val="28"/>
              </w:rPr>
              <w:t>年）供应商或其法定代表人、拟委任的项目经理有行贿犯罪行为（需提供承诺函）</w:t>
            </w:r>
          </w:p>
        </w:tc>
        <w:tc>
          <w:tcPr>
            <w:tcW w:w="4445" w:type="dxa"/>
            <w:vAlign w:val="center"/>
          </w:tcPr>
          <w:p w14:paraId="107177C7" w14:textId="77777777" w:rsidR="006F31AC" w:rsidRDefault="006F31AC" w:rsidP="00AA3176">
            <w:pPr>
              <w:topLinePunct/>
              <w:spacing w:line="440" w:lineRule="exact"/>
              <w:jc w:val="center"/>
              <w:rPr>
                <w:rFonts w:ascii="Times New Roman" w:hAnsi="Times New Roman"/>
                <w:bCs/>
                <w:color w:val="000000" w:themeColor="text1"/>
                <w:szCs w:val="21"/>
              </w:rPr>
            </w:pPr>
            <w:r>
              <w:rPr>
                <w:rFonts w:ascii="仿宋_GB2312" w:eastAsia="仿宋_GB2312" w:hAnsi="仿宋_GB2312" w:cs="仿宋_GB2312" w:hint="eastAsia"/>
                <w:b/>
                <w:bCs/>
                <w:color w:val="000000" w:themeColor="text1"/>
                <w:sz w:val="28"/>
                <w:szCs w:val="28"/>
              </w:rPr>
              <w:t>是</w:t>
            </w:r>
            <w:r>
              <w:rPr>
                <w:rFonts w:hint="eastAsia"/>
                <w:color w:val="000000" w:themeColor="text1"/>
                <w:sz w:val="20"/>
                <w:szCs w:val="22"/>
              </w:rPr>
              <w:t xml:space="preserve"> </w:t>
            </w:r>
            <w:r>
              <w:rPr>
                <w:rFonts w:ascii="仿宋_GB2312" w:eastAsia="仿宋_GB2312" w:hAnsi="仿宋_GB2312" w:cs="仿宋_GB2312" w:hint="eastAsia"/>
                <w:b/>
                <w:bCs/>
                <w:color w:val="000000" w:themeColor="text1"/>
                <w:sz w:val="28"/>
                <w:szCs w:val="28"/>
              </w:rPr>
              <w:t>□     否 □</w:t>
            </w:r>
          </w:p>
        </w:tc>
      </w:tr>
    </w:tbl>
    <w:p w14:paraId="41DBA543" w14:textId="77777777" w:rsidR="006F31AC" w:rsidRDefault="006F31AC" w:rsidP="006F31AC">
      <w:pPr>
        <w:spacing w:line="440" w:lineRule="exact"/>
        <w:jc w:val="left"/>
        <w:rPr>
          <w:rFonts w:ascii="Times New Roman" w:hAnsi="Times New Roman"/>
          <w:color w:val="000000" w:themeColor="text1"/>
          <w:szCs w:val="21"/>
        </w:rPr>
      </w:pPr>
      <w:r>
        <w:rPr>
          <w:rFonts w:ascii="Times New Roman" w:hAnsi="Times New Roman" w:hint="eastAsia"/>
          <w:color w:val="000000" w:themeColor="text1"/>
          <w:szCs w:val="21"/>
        </w:rPr>
        <w:t>注：本表后应</w:t>
      </w:r>
      <w:proofErr w:type="gramStart"/>
      <w:r>
        <w:rPr>
          <w:rFonts w:ascii="Times New Roman" w:hAnsi="Times New Roman" w:hint="eastAsia"/>
          <w:color w:val="000000" w:themeColor="text1"/>
          <w:szCs w:val="21"/>
        </w:rPr>
        <w:t>附以下</w:t>
      </w:r>
      <w:proofErr w:type="gramEnd"/>
      <w:r>
        <w:rPr>
          <w:rFonts w:ascii="Times New Roman" w:hAnsi="Times New Roman" w:hint="eastAsia"/>
          <w:color w:val="000000" w:themeColor="text1"/>
          <w:szCs w:val="21"/>
        </w:rPr>
        <w:t>证明材料：</w:t>
      </w:r>
    </w:p>
    <w:p w14:paraId="225FD76E" w14:textId="77777777" w:rsidR="006F31AC" w:rsidRDefault="006F31AC" w:rsidP="006F31AC">
      <w:pPr>
        <w:spacing w:line="440" w:lineRule="exact"/>
        <w:jc w:val="left"/>
        <w:rPr>
          <w:rFonts w:ascii="Times New Roman" w:hAnsi="Times New Roman"/>
          <w:color w:val="000000" w:themeColor="text1"/>
          <w:szCs w:val="21"/>
        </w:rPr>
      </w:pPr>
      <w:r>
        <w:rPr>
          <w:rFonts w:ascii="Times New Roman" w:hAnsi="Times New Roman" w:hint="eastAsia"/>
          <w:color w:val="000000" w:themeColor="text1"/>
          <w:szCs w:val="21"/>
        </w:rPr>
        <w:t>①国家企业信用信息公示系统（</w:t>
      </w:r>
      <w:r>
        <w:rPr>
          <w:rFonts w:ascii="Times New Roman" w:hAnsi="Times New Roman"/>
          <w:color w:val="000000" w:themeColor="text1"/>
          <w:szCs w:val="21"/>
        </w:rPr>
        <w:t>http://www.gsxt.gov.cn</w:t>
      </w:r>
      <w:r>
        <w:rPr>
          <w:rFonts w:ascii="Times New Roman" w:hAnsi="Times New Roman" w:hint="eastAsia"/>
          <w:color w:val="000000" w:themeColor="text1"/>
          <w:szCs w:val="21"/>
        </w:rPr>
        <w:t>）中未被列入严重违法失信企业名单查询截图；</w:t>
      </w:r>
    </w:p>
    <w:p w14:paraId="51D85381" w14:textId="77777777" w:rsidR="006F31AC" w:rsidRDefault="006F31AC" w:rsidP="006F31AC">
      <w:pPr>
        <w:spacing w:line="440" w:lineRule="exact"/>
        <w:jc w:val="left"/>
        <w:rPr>
          <w:rFonts w:ascii="Times New Roman" w:hAnsi="Times New Roman"/>
          <w:color w:val="000000" w:themeColor="text1"/>
          <w:szCs w:val="21"/>
        </w:rPr>
      </w:pPr>
      <w:r>
        <w:rPr>
          <w:rFonts w:ascii="Times New Roman" w:hAnsi="Times New Roman" w:hint="eastAsia"/>
          <w:color w:val="000000" w:themeColor="text1"/>
          <w:szCs w:val="21"/>
        </w:rPr>
        <w:t>②</w:t>
      </w:r>
      <w:r>
        <w:rPr>
          <w:rFonts w:ascii="Times New Roman" w:hAnsi="Times New Roman"/>
          <w:color w:val="000000" w:themeColor="text1"/>
          <w:szCs w:val="21"/>
        </w:rPr>
        <w:t>“</w:t>
      </w:r>
      <w:r>
        <w:rPr>
          <w:rFonts w:ascii="Times New Roman" w:hAnsi="Times New Roman" w:hint="eastAsia"/>
          <w:color w:val="000000" w:themeColor="text1"/>
          <w:szCs w:val="21"/>
        </w:rPr>
        <w:t>信用中国</w:t>
      </w:r>
      <w:r>
        <w:rPr>
          <w:rFonts w:ascii="Times New Roman" w:hAnsi="Times New Roman"/>
          <w:color w:val="000000" w:themeColor="text1"/>
          <w:szCs w:val="21"/>
        </w:rPr>
        <w:t>”</w:t>
      </w:r>
      <w:r>
        <w:rPr>
          <w:rFonts w:ascii="Times New Roman" w:hAnsi="Times New Roman" w:hint="eastAsia"/>
          <w:color w:val="000000" w:themeColor="text1"/>
          <w:szCs w:val="21"/>
        </w:rPr>
        <w:t>网站（</w:t>
      </w:r>
      <w:r>
        <w:rPr>
          <w:rFonts w:ascii="Times New Roman" w:hAnsi="Times New Roman"/>
          <w:color w:val="000000" w:themeColor="text1"/>
          <w:szCs w:val="21"/>
        </w:rPr>
        <w:t>http://www.creditchina.gov.cn</w:t>
      </w:r>
      <w:r>
        <w:rPr>
          <w:rFonts w:ascii="Times New Roman" w:hAnsi="Times New Roman" w:hint="eastAsia"/>
          <w:color w:val="000000" w:themeColor="text1"/>
          <w:szCs w:val="21"/>
        </w:rPr>
        <w:t>）中未被列入失信被执行人名单截图；</w:t>
      </w:r>
    </w:p>
    <w:p w14:paraId="73084CB5" w14:textId="6887FE93" w:rsidR="006F31AC" w:rsidRDefault="006F31AC" w:rsidP="006F31AC">
      <w:pPr>
        <w:pStyle w:val="a0"/>
        <w:rPr>
          <w:color w:val="000000" w:themeColor="text1"/>
          <w:szCs w:val="21"/>
        </w:rPr>
      </w:pPr>
      <w:r>
        <w:rPr>
          <w:rFonts w:ascii="Times New Roman" w:hAnsi="Times New Roman" w:hint="eastAsia"/>
          <w:color w:val="000000" w:themeColor="text1"/>
          <w:szCs w:val="21"/>
        </w:rPr>
        <w:t>③近</w:t>
      </w:r>
      <w:r w:rsidR="00172E23">
        <w:rPr>
          <w:rFonts w:ascii="Times New Roman" w:hAnsi="Times New Roman" w:hint="eastAsia"/>
          <w:color w:val="000000" w:themeColor="text1"/>
          <w:szCs w:val="21"/>
        </w:rPr>
        <w:t>五</w:t>
      </w:r>
      <w:r>
        <w:rPr>
          <w:rFonts w:ascii="Times New Roman" w:hAnsi="Times New Roman" w:hint="eastAsia"/>
          <w:color w:val="000000" w:themeColor="text1"/>
          <w:szCs w:val="21"/>
        </w:rPr>
        <w:t>年（自</w:t>
      </w:r>
      <w:r>
        <w:rPr>
          <w:rFonts w:ascii="Times New Roman" w:hAnsi="Times New Roman" w:hint="eastAsia"/>
          <w:color w:val="000000" w:themeColor="text1"/>
          <w:szCs w:val="21"/>
        </w:rPr>
        <w:t>2018</w:t>
      </w:r>
      <w:r>
        <w:rPr>
          <w:rFonts w:ascii="Times New Roman" w:hAnsi="Times New Roman" w:hint="eastAsia"/>
          <w:color w:val="000000" w:themeColor="text1"/>
          <w:szCs w:val="21"/>
        </w:rPr>
        <w:t>年</w:t>
      </w:r>
      <w:r>
        <w:rPr>
          <w:rFonts w:ascii="Times New Roman" w:hAnsi="Times New Roman" w:hint="eastAsia"/>
          <w:color w:val="000000" w:themeColor="text1"/>
          <w:szCs w:val="21"/>
        </w:rPr>
        <w:t>1</w:t>
      </w:r>
      <w:r>
        <w:rPr>
          <w:rFonts w:ascii="Times New Roman" w:hAnsi="Times New Roman" w:hint="eastAsia"/>
          <w:color w:val="000000" w:themeColor="text1"/>
          <w:szCs w:val="21"/>
        </w:rPr>
        <w:t>月</w:t>
      </w:r>
      <w:r>
        <w:rPr>
          <w:rFonts w:ascii="Times New Roman" w:hAnsi="Times New Roman" w:hint="eastAsia"/>
          <w:color w:val="000000" w:themeColor="text1"/>
          <w:szCs w:val="21"/>
        </w:rPr>
        <w:t>1</w:t>
      </w:r>
      <w:r>
        <w:rPr>
          <w:rFonts w:ascii="Times New Roman" w:hAnsi="Times New Roman" w:hint="eastAsia"/>
          <w:color w:val="000000" w:themeColor="text1"/>
          <w:szCs w:val="21"/>
        </w:rPr>
        <w:t>日起）供应商或其法定代表人、拟委任的项目经理无行贿犯罪行为承诺函（格式自拟）</w:t>
      </w:r>
    </w:p>
    <w:p w14:paraId="2073BB95" w14:textId="77777777" w:rsidR="006F31AC" w:rsidRDefault="006F31AC" w:rsidP="006F31AC">
      <w:pPr>
        <w:pStyle w:val="a0"/>
        <w:jc w:val="right"/>
        <w:rPr>
          <w:rFonts w:ascii="Times New Roman" w:hAnsi="Times New Roman"/>
          <w:color w:val="000000" w:themeColor="text1"/>
          <w:sz w:val="24"/>
        </w:rPr>
      </w:pPr>
    </w:p>
    <w:p w14:paraId="12F01853" w14:textId="77777777" w:rsidR="006F31AC" w:rsidRDefault="006F31AC" w:rsidP="006F31AC">
      <w:pPr>
        <w:spacing w:line="360" w:lineRule="auto"/>
        <w:jc w:val="right"/>
        <w:rPr>
          <w:rFonts w:ascii="Times New Roman" w:hAnsi="Times New Roman"/>
          <w:color w:val="000000" w:themeColor="text1"/>
          <w:sz w:val="24"/>
        </w:rPr>
      </w:pPr>
      <w:r>
        <w:rPr>
          <w:rFonts w:ascii="Times New Roman" w:hAnsi="Times New Roman"/>
          <w:color w:val="000000" w:themeColor="text1"/>
          <w:sz w:val="24"/>
        </w:rPr>
        <w:t xml:space="preserve"> </w:t>
      </w:r>
      <w:r>
        <w:rPr>
          <w:rFonts w:ascii="Times New Roman" w:hAnsi="Times New Roman" w:hint="eastAsia"/>
          <w:color w:val="000000" w:themeColor="text1"/>
          <w:sz w:val="24"/>
        </w:rPr>
        <w:t>供应商：</w:t>
      </w:r>
      <w:r>
        <w:rPr>
          <w:rFonts w:ascii="Times New Roman" w:hAnsi="Times New Roman"/>
          <w:color w:val="000000" w:themeColor="text1"/>
          <w:sz w:val="24"/>
          <w:u w:val="single"/>
        </w:rPr>
        <w:t xml:space="preserve">                 </w:t>
      </w:r>
      <w:r>
        <w:rPr>
          <w:rFonts w:ascii="Times New Roman" w:hAnsi="Times New Roman"/>
          <w:color w:val="000000" w:themeColor="text1"/>
          <w:sz w:val="24"/>
        </w:rPr>
        <w:t>(</w:t>
      </w:r>
      <w:r>
        <w:rPr>
          <w:rFonts w:ascii="Times New Roman" w:hAnsi="Times New Roman" w:hint="eastAsia"/>
          <w:color w:val="000000" w:themeColor="text1"/>
          <w:sz w:val="24"/>
        </w:rPr>
        <w:t>盖单位章</w:t>
      </w:r>
      <w:r>
        <w:rPr>
          <w:rFonts w:ascii="Times New Roman" w:hAnsi="Times New Roman"/>
          <w:color w:val="000000" w:themeColor="text1"/>
          <w:sz w:val="24"/>
        </w:rPr>
        <w:t>)</w:t>
      </w:r>
    </w:p>
    <w:p w14:paraId="1FE1EFC9" w14:textId="77777777" w:rsidR="006F31AC" w:rsidRDefault="006F31AC" w:rsidP="006F31AC">
      <w:pPr>
        <w:pStyle w:val="a0"/>
        <w:spacing w:line="360" w:lineRule="auto"/>
        <w:jc w:val="right"/>
        <w:rPr>
          <w:color w:val="000000" w:themeColor="text1"/>
          <w:u w:val="single"/>
        </w:rPr>
      </w:pPr>
      <w:r>
        <w:rPr>
          <w:rFonts w:ascii="Times New Roman" w:hAnsi="Times New Roman"/>
          <w:color w:val="000000" w:themeColor="text1"/>
          <w:sz w:val="24"/>
          <w:u w:val="single"/>
        </w:rPr>
        <w:t xml:space="preserve">       </w:t>
      </w:r>
      <w:r>
        <w:rPr>
          <w:rFonts w:ascii="Times New Roman" w:hAnsi="Times New Roman" w:hint="eastAsia"/>
          <w:color w:val="000000" w:themeColor="text1"/>
          <w:sz w:val="24"/>
        </w:rPr>
        <w:t>年</w:t>
      </w:r>
      <w:r>
        <w:rPr>
          <w:rFonts w:ascii="Times New Roman" w:hAnsi="Times New Roman"/>
          <w:color w:val="000000" w:themeColor="text1"/>
          <w:sz w:val="24"/>
        </w:rPr>
        <w:t xml:space="preserve"> </w:t>
      </w:r>
      <w:r>
        <w:rPr>
          <w:rFonts w:ascii="Times New Roman" w:hAnsi="Times New Roman"/>
          <w:color w:val="000000" w:themeColor="text1"/>
          <w:sz w:val="24"/>
          <w:u w:val="single"/>
        </w:rPr>
        <w:t xml:space="preserve">      </w:t>
      </w:r>
      <w:r>
        <w:rPr>
          <w:rFonts w:ascii="Times New Roman" w:hAnsi="Times New Roman" w:hint="eastAsia"/>
          <w:color w:val="000000" w:themeColor="text1"/>
          <w:sz w:val="24"/>
        </w:rPr>
        <w:t>月</w:t>
      </w:r>
      <w:r>
        <w:rPr>
          <w:rFonts w:ascii="Times New Roman" w:hAnsi="Times New Roman"/>
          <w:color w:val="000000" w:themeColor="text1"/>
          <w:sz w:val="24"/>
          <w:u w:val="single"/>
        </w:rPr>
        <w:t xml:space="preserve">       </w:t>
      </w:r>
      <w:r>
        <w:rPr>
          <w:rFonts w:ascii="Times New Roman" w:hAnsi="Times New Roman" w:hint="eastAsia"/>
          <w:color w:val="000000" w:themeColor="text1"/>
          <w:sz w:val="24"/>
        </w:rPr>
        <w:t>日</w:t>
      </w:r>
    </w:p>
    <w:p w14:paraId="57FF6F17" w14:textId="77777777" w:rsidR="00B1069D" w:rsidRPr="006F31AC" w:rsidRDefault="00B1069D">
      <w:pPr>
        <w:pStyle w:val="a0"/>
      </w:pPr>
    </w:p>
    <w:p w14:paraId="7D55AFD3" w14:textId="77777777" w:rsidR="00B1069D" w:rsidRDefault="00B1069D">
      <w:pPr>
        <w:pStyle w:val="a0"/>
        <w:spacing w:line="440" w:lineRule="exact"/>
        <w:rPr>
          <w:rFonts w:ascii="Times New Roman" w:hAnsi="Times New Roman" w:cs="Times New Roman"/>
          <w:sz w:val="24"/>
        </w:rPr>
      </w:pPr>
    </w:p>
    <w:p w14:paraId="5B473620" w14:textId="77777777" w:rsidR="00B1069D" w:rsidRDefault="00B71C0E">
      <w:pPr>
        <w:spacing w:line="400" w:lineRule="atLeast"/>
        <w:jc w:val="center"/>
        <w:rPr>
          <w:rFonts w:ascii="Times New Roman" w:hAnsi="Times New Roman" w:cs="Times New Roman"/>
          <w:sz w:val="24"/>
        </w:rPr>
      </w:pPr>
      <w:r>
        <w:rPr>
          <w:rFonts w:ascii="Times New Roman" w:eastAsia="黑体" w:hAnsi="Times New Roman" w:cs="Times New Roman"/>
          <w:sz w:val="27"/>
          <w:szCs w:val="27"/>
        </w:rPr>
        <w:br w:type="page"/>
      </w:r>
    </w:p>
    <w:p w14:paraId="55F448DC" w14:textId="5ADCE17D" w:rsidR="00B1069D" w:rsidRDefault="00AA3176">
      <w:pPr>
        <w:spacing w:line="440" w:lineRule="exact"/>
        <w:jc w:val="center"/>
        <w:outlineLvl w:val="0"/>
        <w:rPr>
          <w:rFonts w:ascii="Times New Roman" w:eastAsia="黑体" w:hAnsi="Times New Roman" w:cs="Times New Roman"/>
          <w:sz w:val="28"/>
          <w:szCs w:val="28"/>
        </w:rPr>
      </w:pPr>
      <w:bookmarkStart w:id="225" w:name="_Toc22303_WPSOffice_Level1"/>
      <w:bookmarkStart w:id="226" w:name="_Toc2428_WPSOffice_Level1"/>
      <w:bookmarkStart w:id="227" w:name="_Toc15887_WPSOffice_Level1"/>
      <w:bookmarkStart w:id="228" w:name="_Toc13165_WPSOffice_Level1"/>
      <w:bookmarkStart w:id="229" w:name="_Toc11219_WPSOffice_Level1"/>
      <w:r>
        <w:rPr>
          <w:rFonts w:ascii="Times New Roman" w:eastAsia="黑体" w:hAnsi="Times New Roman" w:cs="Times New Roman" w:hint="eastAsia"/>
          <w:sz w:val="28"/>
          <w:szCs w:val="28"/>
        </w:rPr>
        <w:lastRenderedPageBreak/>
        <w:t>八</w:t>
      </w:r>
      <w:r w:rsidR="00B71C0E">
        <w:rPr>
          <w:rFonts w:ascii="Times New Roman" w:eastAsia="黑体" w:hAnsi="Times New Roman" w:cs="Times New Roman"/>
          <w:sz w:val="28"/>
          <w:szCs w:val="28"/>
        </w:rPr>
        <w:t>、其它</w:t>
      </w:r>
      <w:bookmarkEnd w:id="225"/>
      <w:r w:rsidR="00B71C0E">
        <w:rPr>
          <w:rFonts w:ascii="Times New Roman" w:eastAsia="黑体" w:hAnsi="Times New Roman" w:cs="Times New Roman"/>
          <w:sz w:val="28"/>
          <w:szCs w:val="28"/>
        </w:rPr>
        <w:t>材料</w:t>
      </w:r>
      <w:bookmarkEnd w:id="226"/>
      <w:bookmarkEnd w:id="227"/>
      <w:bookmarkEnd w:id="228"/>
      <w:bookmarkEnd w:id="229"/>
    </w:p>
    <w:p w14:paraId="179BF498" w14:textId="77777777" w:rsidR="00B1069D" w:rsidRDefault="00B1069D">
      <w:pPr>
        <w:pStyle w:val="Default"/>
        <w:rPr>
          <w:rFonts w:ascii="Times New Roman" w:eastAsiaTheme="minorEastAsia" w:hAnsi="Times New Roman" w:hint="default"/>
          <w:color w:val="auto"/>
          <w:kern w:val="2"/>
          <w:szCs w:val="24"/>
        </w:rPr>
      </w:pPr>
    </w:p>
    <w:p w14:paraId="5503286F" w14:textId="77777777" w:rsidR="00B1069D" w:rsidRDefault="00B71C0E">
      <w:pPr>
        <w:pStyle w:val="Default"/>
        <w:rPr>
          <w:rFonts w:ascii="Times New Roman" w:eastAsiaTheme="minorEastAsia" w:hAnsi="Times New Roman" w:hint="default"/>
          <w:color w:val="auto"/>
          <w:kern w:val="2"/>
          <w:szCs w:val="24"/>
        </w:rPr>
      </w:pPr>
      <w:r>
        <w:rPr>
          <w:rFonts w:ascii="Times New Roman" w:eastAsiaTheme="minorEastAsia" w:hAnsi="Times New Roman"/>
          <w:color w:val="auto"/>
          <w:kern w:val="2"/>
          <w:szCs w:val="24"/>
        </w:rPr>
        <w:t>注：本页须附</w:t>
      </w:r>
      <w:r>
        <w:rPr>
          <w:rFonts w:ascii="Times New Roman" w:eastAsiaTheme="minorEastAsia" w:hAnsi="Times New Roman" w:hint="default"/>
          <w:color w:val="auto"/>
          <w:kern w:val="2"/>
          <w:szCs w:val="24"/>
        </w:rPr>
        <w:t>响应保证金的银行凭证（电汇回单）复印件</w:t>
      </w:r>
      <w:r>
        <w:rPr>
          <w:rFonts w:ascii="Times New Roman" w:eastAsiaTheme="minorEastAsia" w:hAnsi="Times New Roman"/>
          <w:color w:val="auto"/>
          <w:kern w:val="2"/>
          <w:szCs w:val="24"/>
        </w:rPr>
        <w:t>或扫描件</w:t>
      </w:r>
      <w:proofErr w:type="gramStart"/>
      <w:r>
        <w:rPr>
          <w:rFonts w:ascii="Times New Roman" w:eastAsiaTheme="minorEastAsia" w:hAnsi="Times New Roman"/>
          <w:color w:val="auto"/>
          <w:kern w:val="2"/>
          <w:szCs w:val="24"/>
        </w:rPr>
        <w:t>和</w:t>
      </w:r>
      <w:proofErr w:type="gramEnd"/>
    </w:p>
    <w:p w14:paraId="75331385" w14:textId="77777777" w:rsidR="00B1069D" w:rsidRDefault="00B1069D">
      <w:pPr>
        <w:pStyle w:val="Default"/>
        <w:rPr>
          <w:rFonts w:ascii="Times New Roman" w:eastAsiaTheme="minorEastAsia" w:hAnsi="Times New Roman" w:hint="default"/>
          <w:color w:val="auto"/>
          <w:kern w:val="2"/>
          <w:szCs w:val="24"/>
        </w:rPr>
      </w:pPr>
    </w:p>
    <w:p w14:paraId="4380D66B" w14:textId="77777777" w:rsidR="00B1069D" w:rsidRDefault="00B71C0E">
      <w:pPr>
        <w:pStyle w:val="Default"/>
        <w:rPr>
          <w:rFonts w:hint="default"/>
          <w:color w:val="0000FF"/>
        </w:rPr>
      </w:pPr>
      <w:r>
        <w:rPr>
          <w:rFonts w:ascii="Times New Roman" w:eastAsiaTheme="minorEastAsia" w:hAnsi="Times New Roman"/>
          <w:color w:val="auto"/>
          <w:kern w:val="2"/>
          <w:szCs w:val="24"/>
        </w:rPr>
        <w:t>供应商认为有必要提交的材料</w:t>
      </w:r>
      <w:r>
        <w:rPr>
          <w:rFonts w:ascii="Times New Roman" w:eastAsiaTheme="minorEastAsia" w:hAnsi="Times New Roman" w:hint="default"/>
          <w:color w:val="auto"/>
          <w:kern w:val="2"/>
          <w:szCs w:val="24"/>
        </w:rPr>
        <w:t>等</w:t>
      </w:r>
      <w:r>
        <w:rPr>
          <w:rFonts w:ascii="Times New Roman" w:eastAsiaTheme="minorEastAsia" w:hAnsi="Times New Roman"/>
          <w:color w:val="auto"/>
          <w:kern w:val="2"/>
          <w:szCs w:val="24"/>
        </w:rPr>
        <w:t>。</w:t>
      </w:r>
    </w:p>
    <w:p w14:paraId="40AE9F83" w14:textId="77777777" w:rsidR="00B1069D" w:rsidRDefault="00B1069D">
      <w:pPr>
        <w:pStyle w:val="Default"/>
        <w:rPr>
          <w:rFonts w:hint="default"/>
          <w:color w:val="0000FF"/>
        </w:rPr>
      </w:pPr>
    </w:p>
    <w:sectPr w:rsidR="00B1069D">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32F3" w14:textId="77777777" w:rsidR="00386CBD" w:rsidRDefault="00386CBD">
      <w:r>
        <w:separator/>
      </w:r>
    </w:p>
  </w:endnote>
  <w:endnote w:type="continuationSeparator" w:id="0">
    <w:p w14:paraId="4E30F69F" w14:textId="77777777" w:rsidR="00386CBD" w:rsidRDefault="0038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Fang Song">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9FCC" w14:textId="21E16992" w:rsidR="00327DC8" w:rsidRDefault="00327DC8" w:rsidP="00870AC3">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594793"/>
      <w:docPartObj>
        <w:docPartGallery w:val="Page Numbers (Bottom of Page)"/>
        <w:docPartUnique/>
      </w:docPartObj>
    </w:sdtPr>
    <w:sdtContent>
      <w:p w14:paraId="7E0182E4" w14:textId="3E8B2519" w:rsidR="00327DC8" w:rsidRDefault="00327DC8" w:rsidP="00266A2D">
        <w:pPr>
          <w:pStyle w:val="ad"/>
          <w:jc w:val="center"/>
        </w:pPr>
        <w:r>
          <w:fldChar w:fldCharType="begin"/>
        </w:r>
        <w:r>
          <w:instrText>PAGE   \* MERGEFORMAT</w:instrText>
        </w:r>
        <w:r>
          <w:fldChar w:fldCharType="separate"/>
        </w:r>
        <w:r w:rsidR="008B72BC" w:rsidRPr="008B72BC">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FF8A" w14:textId="77777777" w:rsidR="00386CBD" w:rsidRDefault="00386CBD">
      <w:r>
        <w:separator/>
      </w:r>
    </w:p>
  </w:footnote>
  <w:footnote w:type="continuationSeparator" w:id="0">
    <w:p w14:paraId="71D2ABBD" w14:textId="77777777" w:rsidR="00386CBD" w:rsidRDefault="00386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18C7" w14:textId="77777777" w:rsidR="00327DC8" w:rsidRDefault="00327DC8">
    <w:pPr>
      <w:pStyle w:val="af"/>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59AA92"/>
    <w:multiLevelType w:val="multilevel"/>
    <w:tmpl w:val="9C59AA92"/>
    <w:lvl w:ilvl="0">
      <w:start w:val="1"/>
      <w:numFmt w:val="chineseCounting"/>
      <w:pStyle w:val="1"/>
      <w:suff w:val="nothing"/>
      <w:lvlText w:val="第%1章 "/>
      <w:lvlJc w:val="left"/>
      <w:pPr>
        <w:tabs>
          <w:tab w:val="left" w:pos="0"/>
        </w:tabs>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CFD33D48"/>
    <w:multiLevelType w:val="singleLevel"/>
    <w:tmpl w:val="CFD33D48"/>
    <w:lvl w:ilvl="0">
      <w:start w:val="3"/>
      <w:numFmt w:val="chineseCounting"/>
      <w:suff w:val="nothing"/>
      <w:lvlText w:val="%1、"/>
      <w:lvlJc w:val="left"/>
      <w:rPr>
        <w:rFonts w:hint="eastAsia"/>
      </w:rPr>
    </w:lvl>
  </w:abstractNum>
  <w:abstractNum w:abstractNumId="2" w15:restartNumberingAfterBreak="0">
    <w:nsid w:val="2E95D47B"/>
    <w:multiLevelType w:val="singleLevel"/>
    <w:tmpl w:val="2E95D47B"/>
    <w:lvl w:ilvl="0">
      <w:start w:val="1"/>
      <w:numFmt w:val="decimal"/>
      <w:pStyle w:val="2"/>
      <w:suff w:val="nothing"/>
      <w:lvlText w:val="%1．"/>
      <w:lvlJc w:val="left"/>
      <w:pPr>
        <w:ind w:left="17" w:firstLine="400"/>
      </w:pPr>
      <w:rPr>
        <w:rFonts w:hint="default"/>
      </w:rPr>
    </w:lvl>
  </w:abstractNum>
  <w:abstractNum w:abstractNumId="3" w15:restartNumberingAfterBreak="0">
    <w:nsid w:val="4E4B47C9"/>
    <w:multiLevelType w:val="hybridMultilevel"/>
    <w:tmpl w:val="FE5E1436"/>
    <w:lvl w:ilvl="0" w:tplc="22CA01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438791846">
    <w:abstractNumId w:val="0"/>
  </w:num>
  <w:num w:numId="2" w16cid:durableId="1257249410">
    <w:abstractNumId w:val="2"/>
  </w:num>
  <w:num w:numId="3" w16cid:durableId="1023629397">
    <w:abstractNumId w:val="1"/>
  </w:num>
  <w:num w:numId="4" w16cid:durableId="891772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028B8"/>
    <w:rsid w:val="00076DFD"/>
    <w:rsid w:val="00085C36"/>
    <w:rsid w:val="00093752"/>
    <w:rsid w:val="00114438"/>
    <w:rsid w:val="00126DE8"/>
    <w:rsid w:val="001460A6"/>
    <w:rsid w:val="001659E6"/>
    <w:rsid w:val="001712C9"/>
    <w:rsid w:val="00172E23"/>
    <w:rsid w:val="00183D10"/>
    <w:rsid w:val="001A57CF"/>
    <w:rsid w:val="001F53FB"/>
    <w:rsid w:val="00266A2D"/>
    <w:rsid w:val="00266D72"/>
    <w:rsid w:val="0026791D"/>
    <w:rsid w:val="0027310A"/>
    <w:rsid w:val="00286930"/>
    <w:rsid w:val="00294976"/>
    <w:rsid w:val="003028B8"/>
    <w:rsid w:val="00327DC8"/>
    <w:rsid w:val="0033086D"/>
    <w:rsid w:val="00386CBD"/>
    <w:rsid w:val="003A33B3"/>
    <w:rsid w:val="003C6A6E"/>
    <w:rsid w:val="003E0BAA"/>
    <w:rsid w:val="00404755"/>
    <w:rsid w:val="00466F51"/>
    <w:rsid w:val="004932B8"/>
    <w:rsid w:val="004B3C4C"/>
    <w:rsid w:val="004C303E"/>
    <w:rsid w:val="00512041"/>
    <w:rsid w:val="00542FD4"/>
    <w:rsid w:val="0055236B"/>
    <w:rsid w:val="00587A27"/>
    <w:rsid w:val="005B1C62"/>
    <w:rsid w:val="005D408C"/>
    <w:rsid w:val="00613BA2"/>
    <w:rsid w:val="0067493A"/>
    <w:rsid w:val="0068749C"/>
    <w:rsid w:val="006F31AC"/>
    <w:rsid w:val="00722997"/>
    <w:rsid w:val="007349C9"/>
    <w:rsid w:val="007454B2"/>
    <w:rsid w:val="00774C23"/>
    <w:rsid w:val="007B6F9A"/>
    <w:rsid w:val="007C5358"/>
    <w:rsid w:val="007F0E50"/>
    <w:rsid w:val="008358C2"/>
    <w:rsid w:val="00860161"/>
    <w:rsid w:val="0086027B"/>
    <w:rsid w:val="00870AC3"/>
    <w:rsid w:val="008B72BC"/>
    <w:rsid w:val="0096675C"/>
    <w:rsid w:val="009A18F5"/>
    <w:rsid w:val="009C69C7"/>
    <w:rsid w:val="009E0BE7"/>
    <w:rsid w:val="009F0900"/>
    <w:rsid w:val="009F6B5B"/>
    <w:rsid w:val="00A10D81"/>
    <w:rsid w:val="00A505F6"/>
    <w:rsid w:val="00A859AB"/>
    <w:rsid w:val="00AA3176"/>
    <w:rsid w:val="00AB364A"/>
    <w:rsid w:val="00AC1385"/>
    <w:rsid w:val="00AD0B70"/>
    <w:rsid w:val="00AE0E3E"/>
    <w:rsid w:val="00AE1115"/>
    <w:rsid w:val="00AE3BE4"/>
    <w:rsid w:val="00AF0DA2"/>
    <w:rsid w:val="00B006AD"/>
    <w:rsid w:val="00B1069D"/>
    <w:rsid w:val="00B1227A"/>
    <w:rsid w:val="00B30604"/>
    <w:rsid w:val="00B56F3C"/>
    <w:rsid w:val="00B71C0E"/>
    <w:rsid w:val="00BA586F"/>
    <w:rsid w:val="00BD0F0E"/>
    <w:rsid w:val="00C32DB3"/>
    <w:rsid w:val="00C5365A"/>
    <w:rsid w:val="00C543B4"/>
    <w:rsid w:val="00C86D74"/>
    <w:rsid w:val="00CA4790"/>
    <w:rsid w:val="00DF6258"/>
    <w:rsid w:val="00E3558B"/>
    <w:rsid w:val="00EF7422"/>
    <w:rsid w:val="00F10F69"/>
    <w:rsid w:val="00F43DE7"/>
    <w:rsid w:val="00F71D4C"/>
    <w:rsid w:val="00F73AE7"/>
    <w:rsid w:val="00FA1044"/>
    <w:rsid w:val="00FA1CCB"/>
    <w:rsid w:val="00FB37E7"/>
    <w:rsid w:val="00FD2626"/>
    <w:rsid w:val="01082DCE"/>
    <w:rsid w:val="01196377"/>
    <w:rsid w:val="011A27E6"/>
    <w:rsid w:val="011B4B0A"/>
    <w:rsid w:val="011D6ED0"/>
    <w:rsid w:val="013C7065"/>
    <w:rsid w:val="014D641B"/>
    <w:rsid w:val="01604B65"/>
    <w:rsid w:val="01631629"/>
    <w:rsid w:val="016A3995"/>
    <w:rsid w:val="01767A67"/>
    <w:rsid w:val="0187479B"/>
    <w:rsid w:val="018B2605"/>
    <w:rsid w:val="019312E0"/>
    <w:rsid w:val="0195715E"/>
    <w:rsid w:val="019D2FC7"/>
    <w:rsid w:val="019E058F"/>
    <w:rsid w:val="01B82FCB"/>
    <w:rsid w:val="01BC5540"/>
    <w:rsid w:val="01C27CFF"/>
    <w:rsid w:val="01E22FC9"/>
    <w:rsid w:val="01ED4448"/>
    <w:rsid w:val="01FB068C"/>
    <w:rsid w:val="02047B14"/>
    <w:rsid w:val="021A334D"/>
    <w:rsid w:val="02241CA7"/>
    <w:rsid w:val="022C0382"/>
    <w:rsid w:val="022D7E5C"/>
    <w:rsid w:val="02454DC6"/>
    <w:rsid w:val="02460711"/>
    <w:rsid w:val="024B086A"/>
    <w:rsid w:val="024C3FDE"/>
    <w:rsid w:val="024E6F66"/>
    <w:rsid w:val="025C2FF3"/>
    <w:rsid w:val="0260580C"/>
    <w:rsid w:val="026F50F7"/>
    <w:rsid w:val="0292228F"/>
    <w:rsid w:val="029D3473"/>
    <w:rsid w:val="02A843B9"/>
    <w:rsid w:val="02AF018D"/>
    <w:rsid w:val="02B17534"/>
    <w:rsid w:val="02C148EA"/>
    <w:rsid w:val="02C52E19"/>
    <w:rsid w:val="02F11F86"/>
    <w:rsid w:val="031402A0"/>
    <w:rsid w:val="03275F0C"/>
    <w:rsid w:val="03530EF0"/>
    <w:rsid w:val="03601717"/>
    <w:rsid w:val="03666726"/>
    <w:rsid w:val="036A6013"/>
    <w:rsid w:val="036B0042"/>
    <w:rsid w:val="038460EB"/>
    <w:rsid w:val="03921536"/>
    <w:rsid w:val="03957CCA"/>
    <w:rsid w:val="03BA168E"/>
    <w:rsid w:val="03DE6BBF"/>
    <w:rsid w:val="03EA0F31"/>
    <w:rsid w:val="03EC548F"/>
    <w:rsid w:val="03FB6B06"/>
    <w:rsid w:val="041C4143"/>
    <w:rsid w:val="04233E93"/>
    <w:rsid w:val="04295DA0"/>
    <w:rsid w:val="042F0E97"/>
    <w:rsid w:val="04352FAD"/>
    <w:rsid w:val="04533F12"/>
    <w:rsid w:val="046B7205"/>
    <w:rsid w:val="047B3AB4"/>
    <w:rsid w:val="047C0CFA"/>
    <w:rsid w:val="047C234D"/>
    <w:rsid w:val="048328A9"/>
    <w:rsid w:val="049F1121"/>
    <w:rsid w:val="04A52713"/>
    <w:rsid w:val="04A61CAB"/>
    <w:rsid w:val="04B66E9B"/>
    <w:rsid w:val="04B76022"/>
    <w:rsid w:val="04D91B0C"/>
    <w:rsid w:val="04DF02F5"/>
    <w:rsid w:val="04EA65EC"/>
    <w:rsid w:val="04EB6AA2"/>
    <w:rsid w:val="04F54297"/>
    <w:rsid w:val="04F76AAC"/>
    <w:rsid w:val="04F95D73"/>
    <w:rsid w:val="050022AA"/>
    <w:rsid w:val="05162632"/>
    <w:rsid w:val="05474D67"/>
    <w:rsid w:val="057351EA"/>
    <w:rsid w:val="05817F9F"/>
    <w:rsid w:val="058B4724"/>
    <w:rsid w:val="059761EF"/>
    <w:rsid w:val="059F2433"/>
    <w:rsid w:val="05A12F8F"/>
    <w:rsid w:val="05B16949"/>
    <w:rsid w:val="05B62340"/>
    <w:rsid w:val="05C614B1"/>
    <w:rsid w:val="05E55ECC"/>
    <w:rsid w:val="05EC3DBF"/>
    <w:rsid w:val="05F90297"/>
    <w:rsid w:val="060C39DD"/>
    <w:rsid w:val="061006D5"/>
    <w:rsid w:val="06227012"/>
    <w:rsid w:val="06291D77"/>
    <w:rsid w:val="062929E2"/>
    <w:rsid w:val="064B1FD0"/>
    <w:rsid w:val="06510831"/>
    <w:rsid w:val="06521FF7"/>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B51055"/>
    <w:rsid w:val="07C93DD2"/>
    <w:rsid w:val="07E31EF0"/>
    <w:rsid w:val="07E82B07"/>
    <w:rsid w:val="07ED1B1A"/>
    <w:rsid w:val="07F10BD9"/>
    <w:rsid w:val="07F33261"/>
    <w:rsid w:val="07FB3039"/>
    <w:rsid w:val="07FC2047"/>
    <w:rsid w:val="080A4F8B"/>
    <w:rsid w:val="081D312D"/>
    <w:rsid w:val="08290DFC"/>
    <w:rsid w:val="082D031A"/>
    <w:rsid w:val="083227D0"/>
    <w:rsid w:val="083E61F6"/>
    <w:rsid w:val="08441F41"/>
    <w:rsid w:val="0871359F"/>
    <w:rsid w:val="08762289"/>
    <w:rsid w:val="088909C5"/>
    <w:rsid w:val="08A45B58"/>
    <w:rsid w:val="08A75E9F"/>
    <w:rsid w:val="08AC4CDC"/>
    <w:rsid w:val="08B51EFD"/>
    <w:rsid w:val="08C520FD"/>
    <w:rsid w:val="08C644EB"/>
    <w:rsid w:val="08CB31B1"/>
    <w:rsid w:val="08DE0702"/>
    <w:rsid w:val="08E36B16"/>
    <w:rsid w:val="08EB2A28"/>
    <w:rsid w:val="09033D88"/>
    <w:rsid w:val="091033C7"/>
    <w:rsid w:val="092454AE"/>
    <w:rsid w:val="094350D2"/>
    <w:rsid w:val="09520EC1"/>
    <w:rsid w:val="09522E65"/>
    <w:rsid w:val="096126C2"/>
    <w:rsid w:val="09667ECC"/>
    <w:rsid w:val="09904735"/>
    <w:rsid w:val="099E22BF"/>
    <w:rsid w:val="09A14FA9"/>
    <w:rsid w:val="09A1577F"/>
    <w:rsid w:val="09B1743D"/>
    <w:rsid w:val="09BF3C5F"/>
    <w:rsid w:val="09C32774"/>
    <w:rsid w:val="09EC3543"/>
    <w:rsid w:val="0A017749"/>
    <w:rsid w:val="0A18640B"/>
    <w:rsid w:val="0A2B3D2D"/>
    <w:rsid w:val="0A31325F"/>
    <w:rsid w:val="0A433EA3"/>
    <w:rsid w:val="0A4C0A53"/>
    <w:rsid w:val="0A562E5C"/>
    <w:rsid w:val="0A595E3B"/>
    <w:rsid w:val="0A6D4428"/>
    <w:rsid w:val="0A70103F"/>
    <w:rsid w:val="0A7A5777"/>
    <w:rsid w:val="0A830A8F"/>
    <w:rsid w:val="0ABA6BDF"/>
    <w:rsid w:val="0ADB488F"/>
    <w:rsid w:val="0ADF4740"/>
    <w:rsid w:val="0AF404CA"/>
    <w:rsid w:val="0B237F0C"/>
    <w:rsid w:val="0B25655D"/>
    <w:rsid w:val="0B3B41A4"/>
    <w:rsid w:val="0B466158"/>
    <w:rsid w:val="0B765704"/>
    <w:rsid w:val="0B78273B"/>
    <w:rsid w:val="0B7B1D60"/>
    <w:rsid w:val="0B7D0BA2"/>
    <w:rsid w:val="0B831417"/>
    <w:rsid w:val="0B976282"/>
    <w:rsid w:val="0B977E1E"/>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DE4D0D"/>
    <w:rsid w:val="0CE45ABA"/>
    <w:rsid w:val="0CE55D2A"/>
    <w:rsid w:val="0CEA1161"/>
    <w:rsid w:val="0D0E1A16"/>
    <w:rsid w:val="0D10611A"/>
    <w:rsid w:val="0D204464"/>
    <w:rsid w:val="0D245D5D"/>
    <w:rsid w:val="0D2A5D78"/>
    <w:rsid w:val="0D643C93"/>
    <w:rsid w:val="0D820DCE"/>
    <w:rsid w:val="0D8328E8"/>
    <w:rsid w:val="0D840310"/>
    <w:rsid w:val="0D935001"/>
    <w:rsid w:val="0D99433B"/>
    <w:rsid w:val="0DA75F7E"/>
    <w:rsid w:val="0DAE4A0C"/>
    <w:rsid w:val="0DCE19B4"/>
    <w:rsid w:val="0DFE181D"/>
    <w:rsid w:val="0E10556B"/>
    <w:rsid w:val="0E14052A"/>
    <w:rsid w:val="0E1B588D"/>
    <w:rsid w:val="0E265F28"/>
    <w:rsid w:val="0E2873E9"/>
    <w:rsid w:val="0E2D3308"/>
    <w:rsid w:val="0E6113A0"/>
    <w:rsid w:val="0E744B2D"/>
    <w:rsid w:val="0E863ACB"/>
    <w:rsid w:val="0E8D05E0"/>
    <w:rsid w:val="0E9B3C63"/>
    <w:rsid w:val="0EA6433C"/>
    <w:rsid w:val="0EB4636E"/>
    <w:rsid w:val="0EB75DCA"/>
    <w:rsid w:val="0EC81177"/>
    <w:rsid w:val="0ED12EB4"/>
    <w:rsid w:val="0ED16605"/>
    <w:rsid w:val="0ED97B37"/>
    <w:rsid w:val="0EE3071C"/>
    <w:rsid w:val="0EED2DF2"/>
    <w:rsid w:val="0EF81537"/>
    <w:rsid w:val="0EF83DB8"/>
    <w:rsid w:val="0F401FA4"/>
    <w:rsid w:val="0F4F57E8"/>
    <w:rsid w:val="0F6C3B60"/>
    <w:rsid w:val="0F6F6315"/>
    <w:rsid w:val="0F7150A0"/>
    <w:rsid w:val="0F7A125F"/>
    <w:rsid w:val="0FB81B5B"/>
    <w:rsid w:val="0FBC4E69"/>
    <w:rsid w:val="0FD00E8A"/>
    <w:rsid w:val="0FE65A61"/>
    <w:rsid w:val="10090199"/>
    <w:rsid w:val="10321533"/>
    <w:rsid w:val="10337DDD"/>
    <w:rsid w:val="103656D1"/>
    <w:rsid w:val="103C7917"/>
    <w:rsid w:val="103D08C2"/>
    <w:rsid w:val="10564A8B"/>
    <w:rsid w:val="1058602D"/>
    <w:rsid w:val="10795C93"/>
    <w:rsid w:val="108B3AFA"/>
    <w:rsid w:val="10B15280"/>
    <w:rsid w:val="10CF164C"/>
    <w:rsid w:val="10D50461"/>
    <w:rsid w:val="10E24CD8"/>
    <w:rsid w:val="10F15163"/>
    <w:rsid w:val="10F26CDC"/>
    <w:rsid w:val="10FE1D37"/>
    <w:rsid w:val="11163C77"/>
    <w:rsid w:val="1139732F"/>
    <w:rsid w:val="114A7510"/>
    <w:rsid w:val="114C67B8"/>
    <w:rsid w:val="115A4908"/>
    <w:rsid w:val="115A53BC"/>
    <w:rsid w:val="11696085"/>
    <w:rsid w:val="117A2D8F"/>
    <w:rsid w:val="118060D4"/>
    <w:rsid w:val="118E75B9"/>
    <w:rsid w:val="1194155A"/>
    <w:rsid w:val="119C1623"/>
    <w:rsid w:val="11AB3509"/>
    <w:rsid w:val="11B42B23"/>
    <w:rsid w:val="11B5299E"/>
    <w:rsid w:val="11C3745F"/>
    <w:rsid w:val="11C92B03"/>
    <w:rsid w:val="11E52624"/>
    <w:rsid w:val="11E8124D"/>
    <w:rsid w:val="11F9333E"/>
    <w:rsid w:val="11FE31AD"/>
    <w:rsid w:val="121466AA"/>
    <w:rsid w:val="12224FD0"/>
    <w:rsid w:val="122B6577"/>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429E8"/>
    <w:rsid w:val="12FE1AE7"/>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317E7A"/>
    <w:rsid w:val="145378D4"/>
    <w:rsid w:val="1463315F"/>
    <w:rsid w:val="14664519"/>
    <w:rsid w:val="146F09C5"/>
    <w:rsid w:val="147441B4"/>
    <w:rsid w:val="14745B8C"/>
    <w:rsid w:val="14832530"/>
    <w:rsid w:val="14936D19"/>
    <w:rsid w:val="14991E4B"/>
    <w:rsid w:val="14D60FAD"/>
    <w:rsid w:val="14DF65DE"/>
    <w:rsid w:val="14F33B67"/>
    <w:rsid w:val="151E62FD"/>
    <w:rsid w:val="151F03B5"/>
    <w:rsid w:val="153A48EA"/>
    <w:rsid w:val="153A65BE"/>
    <w:rsid w:val="15422B45"/>
    <w:rsid w:val="156629A4"/>
    <w:rsid w:val="156A38D6"/>
    <w:rsid w:val="156C688A"/>
    <w:rsid w:val="1584295D"/>
    <w:rsid w:val="158735B1"/>
    <w:rsid w:val="15895244"/>
    <w:rsid w:val="159E013D"/>
    <w:rsid w:val="15A63FB3"/>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22F9A"/>
    <w:rsid w:val="16D147CF"/>
    <w:rsid w:val="16DB2D50"/>
    <w:rsid w:val="16DE5569"/>
    <w:rsid w:val="16E8299C"/>
    <w:rsid w:val="16F40010"/>
    <w:rsid w:val="16FB1042"/>
    <w:rsid w:val="17096A52"/>
    <w:rsid w:val="170A434D"/>
    <w:rsid w:val="170A608F"/>
    <w:rsid w:val="17176EC0"/>
    <w:rsid w:val="171A22E9"/>
    <w:rsid w:val="173213AE"/>
    <w:rsid w:val="1735048C"/>
    <w:rsid w:val="173C70F5"/>
    <w:rsid w:val="174206F3"/>
    <w:rsid w:val="1761165F"/>
    <w:rsid w:val="176B4C2E"/>
    <w:rsid w:val="17912DBB"/>
    <w:rsid w:val="179E2BB2"/>
    <w:rsid w:val="17A31E57"/>
    <w:rsid w:val="17A41A09"/>
    <w:rsid w:val="17BE7705"/>
    <w:rsid w:val="17DE1931"/>
    <w:rsid w:val="17E43CA4"/>
    <w:rsid w:val="17FF683E"/>
    <w:rsid w:val="1803234F"/>
    <w:rsid w:val="181F7B0D"/>
    <w:rsid w:val="184D7361"/>
    <w:rsid w:val="18611ADF"/>
    <w:rsid w:val="18660D83"/>
    <w:rsid w:val="188F0361"/>
    <w:rsid w:val="18A34D8C"/>
    <w:rsid w:val="18AD0BE1"/>
    <w:rsid w:val="18B619A6"/>
    <w:rsid w:val="18BB43F9"/>
    <w:rsid w:val="18BD2A66"/>
    <w:rsid w:val="18C13AC1"/>
    <w:rsid w:val="18D119EE"/>
    <w:rsid w:val="190524A1"/>
    <w:rsid w:val="19111C94"/>
    <w:rsid w:val="192C2A2F"/>
    <w:rsid w:val="193809C2"/>
    <w:rsid w:val="194361A3"/>
    <w:rsid w:val="194E641E"/>
    <w:rsid w:val="195E6542"/>
    <w:rsid w:val="19646B2F"/>
    <w:rsid w:val="19651738"/>
    <w:rsid w:val="198365E2"/>
    <w:rsid w:val="19976995"/>
    <w:rsid w:val="19B044DF"/>
    <w:rsid w:val="19FA5475"/>
    <w:rsid w:val="19FC6A1D"/>
    <w:rsid w:val="1A110767"/>
    <w:rsid w:val="1A1964F4"/>
    <w:rsid w:val="1A576AE8"/>
    <w:rsid w:val="1A613F40"/>
    <w:rsid w:val="1A6450AE"/>
    <w:rsid w:val="1A6F3D1D"/>
    <w:rsid w:val="1A725150"/>
    <w:rsid w:val="1A742AE7"/>
    <w:rsid w:val="1A851E5E"/>
    <w:rsid w:val="1A8C2F08"/>
    <w:rsid w:val="1A976D8E"/>
    <w:rsid w:val="1A9A00BD"/>
    <w:rsid w:val="1A9F3526"/>
    <w:rsid w:val="1AB60854"/>
    <w:rsid w:val="1AB62259"/>
    <w:rsid w:val="1ADB5923"/>
    <w:rsid w:val="1ADF24BC"/>
    <w:rsid w:val="1AFB2F34"/>
    <w:rsid w:val="1B111758"/>
    <w:rsid w:val="1B142E41"/>
    <w:rsid w:val="1B16359A"/>
    <w:rsid w:val="1B1C4A6C"/>
    <w:rsid w:val="1B1F0131"/>
    <w:rsid w:val="1B2372F3"/>
    <w:rsid w:val="1B2709C3"/>
    <w:rsid w:val="1B2C2EBB"/>
    <w:rsid w:val="1B300A8F"/>
    <w:rsid w:val="1B3028D7"/>
    <w:rsid w:val="1B344A57"/>
    <w:rsid w:val="1B364075"/>
    <w:rsid w:val="1B387860"/>
    <w:rsid w:val="1B5A266B"/>
    <w:rsid w:val="1B6F3157"/>
    <w:rsid w:val="1B745152"/>
    <w:rsid w:val="1B763A15"/>
    <w:rsid w:val="1B8B1071"/>
    <w:rsid w:val="1B941FF2"/>
    <w:rsid w:val="1BB91E00"/>
    <w:rsid w:val="1BBC3580"/>
    <w:rsid w:val="1BBE0387"/>
    <w:rsid w:val="1BC0329E"/>
    <w:rsid w:val="1BC863D0"/>
    <w:rsid w:val="1BEF1A51"/>
    <w:rsid w:val="1C01157A"/>
    <w:rsid w:val="1C337FF5"/>
    <w:rsid w:val="1C3B4532"/>
    <w:rsid w:val="1C3F63C6"/>
    <w:rsid w:val="1C495A9B"/>
    <w:rsid w:val="1C4A4F18"/>
    <w:rsid w:val="1C4C62F2"/>
    <w:rsid w:val="1C565AA2"/>
    <w:rsid w:val="1C6063BC"/>
    <w:rsid w:val="1C677760"/>
    <w:rsid w:val="1C8342C9"/>
    <w:rsid w:val="1C835541"/>
    <w:rsid w:val="1C9D2E24"/>
    <w:rsid w:val="1CA63F16"/>
    <w:rsid w:val="1CB63D17"/>
    <w:rsid w:val="1CBE15B8"/>
    <w:rsid w:val="1CC70AAE"/>
    <w:rsid w:val="1CF93C71"/>
    <w:rsid w:val="1CF97B60"/>
    <w:rsid w:val="1D030883"/>
    <w:rsid w:val="1D1D75F2"/>
    <w:rsid w:val="1D2B549A"/>
    <w:rsid w:val="1D5039A9"/>
    <w:rsid w:val="1D670B14"/>
    <w:rsid w:val="1D924EB5"/>
    <w:rsid w:val="1D9F65B1"/>
    <w:rsid w:val="1DA002EB"/>
    <w:rsid w:val="1DD7785D"/>
    <w:rsid w:val="1DDF4AE1"/>
    <w:rsid w:val="1DE0242C"/>
    <w:rsid w:val="1DE02E8C"/>
    <w:rsid w:val="1DF11CEB"/>
    <w:rsid w:val="1DFB418B"/>
    <w:rsid w:val="1E061D8D"/>
    <w:rsid w:val="1E1510B3"/>
    <w:rsid w:val="1E1B06D7"/>
    <w:rsid w:val="1E1D003B"/>
    <w:rsid w:val="1E2A636A"/>
    <w:rsid w:val="1E2B5895"/>
    <w:rsid w:val="1E36533D"/>
    <w:rsid w:val="1E3F71AC"/>
    <w:rsid w:val="1E407FC7"/>
    <w:rsid w:val="1E484768"/>
    <w:rsid w:val="1E4946FB"/>
    <w:rsid w:val="1E4A65BA"/>
    <w:rsid w:val="1E506677"/>
    <w:rsid w:val="1E5A2DA3"/>
    <w:rsid w:val="1E60103D"/>
    <w:rsid w:val="1E611165"/>
    <w:rsid w:val="1E6C6427"/>
    <w:rsid w:val="1E7646AA"/>
    <w:rsid w:val="1E897274"/>
    <w:rsid w:val="1E965D04"/>
    <w:rsid w:val="1EA26379"/>
    <w:rsid w:val="1EC13239"/>
    <w:rsid w:val="1ED352F2"/>
    <w:rsid w:val="1ED920BE"/>
    <w:rsid w:val="1EF7470E"/>
    <w:rsid w:val="1F05265B"/>
    <w:rsid w:val="1F073AFB"/>
    <w:rsid w:val="1F0E2E4B"/>
    <w:rsid w:val="1F1068A9"/>
    <w:rsid w:val="1F11207D"/>
    <w:rsid w:val="1F204C25"/>
    <w:rsid w:val="1F2579D0"/>
    <w:rsid w:val="1F3309E4"/>
    <w:rsid w:val="1F3C6344"/>
    <w:rsid w:val="1F5435CA"/>
    <w:rsid w:val="1F546D45"/>
    <w:rsid w:val="1F6A639E"/>
    <w:rsid w:val="1F8132C8"/>
    <w:rsid w:val="1FA02744"/>
    <w:rsid w:val="1FA40FE8"/>
    <w:rsid w:val="1FAC011C"/>
    <w:rsid w:val="1FC24714"/>
    <w:rsid w:val="1FCC3990"/>
    <w:rsid w:val="1FD33427"/>
    <w:rsid w:val="200C298F"/>
    <w:rsid w:val="201C54FE"/>
    <w:rsid w:val="202A4D90"/>
    <w:rsid w:val="20351B26"/>
    <w:rsid w:val="20435529"/>
    <w:rsid w:val="20517E69"/>
    <w:rsid w:val="20530F08"/>
    <w:rsid w:val="2066350B"/>
    <w:rsid w:val="208701DC"/>
    <w:rsid w:val="20942936"/>
    <w:rsid w:val="20AD1511"/>
    <w:rsid w:val="20AE71CD"/>
    <w:rsid w:val="20C75587"/>
    <w:rsid w:val="20DD7EA1"/>
    <w:rsid w:val="20EC6F0D"/>
    <w:rsid w:val="20EF3849"/>
    <w:rsid w:val="21062AD1"/>
    <w:rsid w:val="210835D5"/>
    <w:rsid w:val="21114D59"/>
    <w:rsid w:val="212707FC"/>
    <w:rsid w:val="215134A4"/>
    <w:rsid w:val="216D73A5"/>
    <w:rsid w:val="21734752"/>
    <w:rsid w:val="2181475C"/>
    <w:rsid w:val="21865BCD"/>
    <w:rsid w:val="2186661B"/>
    <w:rsid w:val="21883536"/>
    <w:rsid w:val="218D6398"/>
    <w:rsid w:val="21C614F6"/>
    <w:rsid w:val="21D57E5D"/>
    <w:rsid w:val="220B38D3"/>
    <w:rsid w:val="220F27AB"/>
    <w:rsid w:val="223029AE"/>
    <w:rsid w:val="224B1241"/>
    <w:rsid w:val="22565E31"/>
    <w:rsid w:val="226C24D9"/>
    <w:rsid w:val="227540C8"/>
    <w:rsid w:val="229C12D9"/>
    <w:rsid w:val="22C438D9"/>
    <w:rsid w:val="22C90127"/>
    <w:rsid w:val="22D008F7"/>
    <w:rsid w:val="22D42D6B"/>
    <w:rsid w:val="22DF5D82"/>
    <w:rsid w:val="22E9418C"/>
    <w:rsid w:val="22FD581D"/>
    <w:rsid w:val="231A6446"/>
    <w:rsid w:val="23200D04"/>
    <w:rsid w:val="23252F62"/>
    <w:rsid w:val="2329015A"/>
    <w:rsid w:val="233D41F6"/>
    <w:rsid w:val="233E1D9D"/>
    <w:rsid w:val="235A23F9"/>
    <w:rsid w:val="23690BF3"/>
    <w:rsid w:val="237057D0"/>
    <w:rsid w:val="238A746E"/>
    <w:rsid w:val="23A70DB3"/>
    <w:rsid w:val="23D003FB"/>
    <w:rsid w:val="23E06FF0"/>
    <w:rsid w:val="23F26B67"/>
    <w:rsid w:val="241A5AEC"/>
    <w:rsid w:val="24321DFA"/>
    <w:rsid w:val="24530C8F"/>
    <w:rsid w:val="24636547"/>
    <w:rsid w:val="24717D47"/>
    <w:rsid w:val="249C788A"/>
    <w:rsid w:val="24B82B32"/>
    <w:rsid w:val="24BB6D5B"/>
    <w:rsid w:val="24DC6375"/>
    <w:rsid w:val="24DF0B67"/>
    <w:rsid w:val="24F755BB"/>
    <w:rsid w:val="24FA5375"/>
    <w:rsid w:val="25167458"/>
    <w:rsid w:val="251E581D"/>
    <w:rsid w:val="252A368C"/>
    <w:rsid w:val="253317B8"/>
    <w:rsid w:val="2537641D"/>
    <w:rsid w:val="253C3EF7"/>
    <w:rsid w:val="2558795E"/>
    <w:rsid w:val="255E089E"/>
    <w:rsid w:val="257F5882"/>
    <w:rsid w:val="25987884"/>
    <w:rsid w:val="259E1AE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54595"/>
    <w:rsid w:val="26873841"/>
    <w:rsid w:val="269408C3"/>
    <w:rsid w:val="26A244E0"/>
    <w:rsid w:val="26AF5A72"/>
    <w:rsid w:val="26BE55EA"/>
    <w:rsid w:val="26C35476"/>
    <w:rsid w:val="26C762DB"/>
    <w:rsid w:val="26DC20E5"/>
    <w:rsid w:val="26F97745"/>
    <w:rsid w:val="270471C7"/>
    <w:rsid w:val="270E3585"/>
    <w:rsid w:val="274B353E"/>
    <w:rsid w:val="27524FD4"/>
    <w:rsid w:val="275319F4"/>
    <w:rsid w:val="27600BBF"/>
    <w:rsid w:val="27613BAA"/>
    <w:rsid w:val="276A2C20"/>
    <w:rsid w:val="276E6872"/>
    <w:rsid w:val="278E3101"/>
    <w:rsid w:val="27941CFF"/>
    <w:rsid w:val="27BC1DF8"/>
    <w:rsid w:val="27F4633D"/>
    <w:rsid w:val="2802487C"/>
    <w:rsid w:val="28076074"/>
    <w:rsid w:val="280D4614"/>
    <w:rsid w:val="281846D4"/>
    <w:rsid w:val="282F78FD"/>
    <w:rsid w:val="28413164"/>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27CEA"/>
    <w:rsid w:val="29A873CE"/>
    <w:rsid w:val="29AA3C23"/>
    <w:rsid w:val="29BF59D6"/>
    <w:rsid w:val="29C53546"/>
    <w:rsid w:val="29C941A2"/>
    <w:rsid w:val="29EB49C9"/>
    <w:rsid w:val="29EE3DF2"/>
    <w:rsid w:val="29EF3FB8"/>
    <w:rsid w:val="29F12286"/>
    <w:rsid w:val="29FB2966"/>
    <w:rsid w:val="2A1D7695"/>
    <w:rsid w:val="2A2B2E5B"/>
    <w:rsid w:val="2A37472F"/>
    <w:rsid w:val="2A3A63BF"/>
    <w:rsid w:val="2A411009"/>
    <w:rsid w:val="2A48150B"/>
    <w:rsid w:val="2A4C0A1A"/>
    <w:rsid w:val="2A4C6A3D"/>
    <w:rsid w:val="2A633D38"/>
    <w:rsid w:val="2A655AFF"/>
    <w:rsid w:val="2A715DEA"/>
    <w:rsid w:val="2A97631D"/>
    <w:rsid w:val="2AA4290E"/>
    <w:rsid w:val="2AB4054B"/>
    <w:rsid w:val="2AB843C9"/>
    <w:rsid w:val="2AD307BD"/>
    <w:rsid w:val="2AD373B2"/>
    <w:rsid w:val="2AEA4C38"/>
    <w:rsid w:val="2AFE46B0"/>
    <w:rsid w:val="2B0739B9"/>
    <w:rsid w:val="2B073FBC"/>
    <w:rsid w:val="2B0C18DB"/>
    <w:rsid w:val="2B22095A"/>
    <w:rsid w:val="2B392180"/>
    <w:rsid w:val="2B3C1D66"/>
    <w:rsid w:val="2B3E28EB"/>
    <w:rsid w:val="2B430D79"/>
    <w:rsid w:val="2B6E1F63"/>
    <w:rsid w:val="2B9215B2"/>
    <w:rsid w:val="2BA42C24"/>
    <w:rsid w:val="2BB623FD"/>
    <w:rsid w:val="2BC566C7"/>
    <w:rsid w:val="2BC81736"/>
    <w:rsid w:val="2BE267D6"/>
    <w:rsid w:val="2BE3479D"/>
    <w:rsid w:val="2BF06232"/>
    <w:rsid w:val="2BFB3F34"/>
    <w:rsid w:val="2C0E0D00"/>
    <w:rsid w:val="2C19133D"/>
    <w:rsid w:val="2C1A1B3D"/>
    <w:rsid w:val="2C221397"/>
    <w:rsid w:val="2C703ADA"/>
    <w:rsid w:val="2C81653D"/>
    <w:rsid w:val="2CB9247E"/>
    <w:rsid w:val="2CDB73CF"/>
    <w:rsid w:val="2CF42A2C"/>
    <w:rsid w:val="2D1547AA"/>
    <w:rsid w:val="2D1C0C8B"/>
    <w:rsid w:val="2D334831"/>
    <w:rsid w:val="2D500625"/>
    <w:rsid w:val="2D511CF8"/>
    <w:rsid w:val="2D524590"/>
    <w:rsid w:val="2D707B2E"/>
    <w:rsid w:val="2D8E5DB3"/>
    <w:rsid w:val="2D9C231F"/>
    <w:rsid w:val="2D9F3C27"/>
    <w:rsid w:val="2DAB019F"/>
    <w:rsid w:val="2DB15F1B"/>
    <w:rsid w:val="2DE44B7D"/>
    <w:rsid w:val="2DE83586"/>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50F8"/>
    <w:rsid w:val="2EB774D0"/>
    <w:rsid w:val="2ED62883"/>
    <w:rsid w:val="2EDD72E4"/>
    <w:rsid w:val="2EE04406"/>
    <w:rsid w:val="2EE461BC"/>
    <w:rsid w:val="2EE642AD"/>
    <w:rsid w:val="2F05447E"/>
    <w:rsid w:val="2F3F6D21"/>
    <w:rsid w:val="2F427B64"/>
    <w:rsid w:val="2F4438E1"/>
    <w:rsid w:val="2F6C766B"/>
    <w:rsid w:val="2F7A7771"/>
    <w:rsid w:val="2F842328"/>
    <w:rsid w:val="2F8E7570"/>
    <w:rsid w:val="2FA70B41"/>
    <w:rsid w:val="2FAE780E"/>
    <w:rsid w:val="2FE3603D"/>
    <w:rsid w:val="2FEA61C6"/>
    <w:rsid w:val="2FF46A33"/>
    <w:rsid w:val="30164ACC"/>
    <w:rsid w:val="301746AE"/>
    <w:rsid w:val="301A510E"/>
    <w:rsid w:val="30446691"/>
    <w:rsid w:val="304A340C"/>
    <w:rsid w:val="30536DA5"/>
    <w:rsid w:val="30555F0B"/>
    <w:rsid w:val="305B18F9"/>
    <w:rsid w:val="306675DB"/>
    <w:rsid w:val="306F4A5C"/>
    <w:rsid w:val="30704F1E"/>
    <w:rsid w:val="30B74EB9"/>
    <w:rsid w:val="30BE49D8"/>
    <w:rsid w:val="30D21B3B"/>
    <w:rsid w:val="31130579"/>
    <w:rsid w:val="31150AF7"/>
    <w:rsid w:val="312977F5"/>
    <w:rsid w:val="3140510D"/>
    <w:rsid w:val="31490B16"/>
    <w:rsid w:val="31500AF0"/>
    <w:rsid w:val="31606BA9"/>
    <w:rsid w:val="317A746C"/>
    <w:rsid w:val="317B5137"/>
    <w:rsid w:val="31A028FB"/>
    <w:rsid w:val="31B173FD"/>
    <w:rsid w:val="31B535AF"/>
    <w:rsid w:val="31E07E1A"/>
    <w:rsid w:val="31EA44FA"/>
    <w:rsid w:val="31F304A6"/>
    <w:rsid w:val="31F8681B"/>
    <w:rsid w:val="32091243"/>
    <w:rsid w:val="32236298"/>
    <w:rsid w:val="32294765"/>
    <w:rsid w:val="323B6914"/>
    <w:rsid w:val="327E7CD9"/>
    <w:rsid w:val="32A92512"/>
    <w:rsid w:val="32AA7A12"/>
    <w:rsid w:val="32B56E69"/>
    <w:rsid w:val="32E24572"/>
    <w:rsid w:val="32F445A5"/>
    <w:rsid w:val="32FC5FC6"/>
    <w:rsid w:val="33053A94"/>
    <w:rsid w:val="330F4401"/>
    <w:rsid w:val="331E1E02"/>
    <w:rsid w:val="33353215"/>
    <w:rsid w:val="33435036"/>
    <w:rsid w:val="33472431"/>
    <w:rsid w:val="335D7B29"/>
    <w:rsid w:val="336B0B61"/>
    <w:rsid w:val="338C3ABE"/>
    <w:rsid w:val="33A867A1"/>
    <w:rsid w:val="33BE0CB2"/>
    <w:rsid w:val="33C02706"/>
    <w:rsid w:val="33D21CA6"/>
    <w:rsid w:val="33E7235C"/>
    <w:rsid w:val="33F133C2"/>
    <w:rsid w:val="33F943AC"/>
    <w:rsid w:val="341548E7"/>
    <w:rsid w:val="34251F8E"/>
    <w:rsid w:val="343B5AF3"/>
    <w:rsid w:val="34435914"/>
    <w:rsid w:val="3457286D"/>
    <w:rsid w:val="345A7961"/>
    <w:rsid w:val="347A05C3"/>
    <w:rsid w:val="347E5080"/>
    <w:rsid w:val="348075DB"/>
    <w:rsid w:val="348D4D75"/>
    <w:rsid w:val="34902CE5"/>
    <w:rsid w:val="34965FFC"/>
    <w:rsid w:val="349E0792"/>
    <w:rsid w:val="34B475AD"/>
    <w:rsid w:val="34B862ED"/>
    <w:rsid w:val="34C1398D"/>
    <w:rsid w:val="34D33C1F"/>
    <w:rsid w:val="34DB71D0"/>
    <w:rsid w:val="34E077DE"/>
    <w:rsid w:val="34EB3FFA"/>
    <w:rsid w:val="351529DC"/>
    <w:rsid w:val="351911D3"/>
    <w:rsid w:val="351C58FB"/>
    <w:rsid w:val="35240A2A"/>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757D2"/>
    <w:rsid w:val="360D3064"/>
    <w:rsid w:val="3652616D"/>
    <w:rsid w:val="366046B9"/>
    <w:rsid w:val="366135C0"/>
    <w:rsid w:val="36671AA6"/>
    <w:rsid w:val="366A5627"/>
    <w:rsid w:val="36710AA2"/>
    <w:rsid w:val="36AC26B2"/>
    <w:rsid w:val="36C81B5B"/>
    <w:rsid w:val="36CA4796"/>
    <w:rsid w:val="36D305E5"/>
    <w:rsid w:val="36EA7FF2"/>
    <w:rsid w:val="36F11D9A"/>
    <w:rsid w:val="37017235"/>
    <w:rsid w:val="373D169F"/>
    <w:rsid w:val="374E143A"/>
    <w:rsid w:val="375145A6"/>
    <w:rsid w:val="37522485"/>
    <w:rsid w:val="37613C52"/>
    <w:rsid w:val="376D6E4F"/>
    <w:rsid w:val="376F2885"/>
    <w:rsid w:val="377835C6"/>
    <w:rsid w:val="37DD1744"/>
    <w:rsid w:val="37DD7F51"/>
    <w:rsid w:val="37F25243"/>
    <w:rsid w:val="380255AF"/>
    <w:rsid w:val="382C7212"/>
    <w:rsid w:val="38333626"/>
    <w:rsid w:val="383F0981"/>
    <w:rsid w:val="384E441A"/>
    <w:rsid w:val="38506C2F"/>
    <w:rsid w:val="38803B23"/>
    <w:rsid w:val="38877CF7"/>
    <w:rsid w:val="388E389A"/>
    <w:rsid w:val="38961914"/>
    <w:rsid w:val="38AF3010"/>
    <w:rsid w:val="38D822E9"/>
    <w:rsid w:val="38DD6A3B"/>
    <w:rsid w:val="38E03474"/>
    <w:rsid w:val="38E2286A"/>
    <w:rsid w:val="38E32D4B"/>
    <w:rsid w:val="38E94228"/>
    <w:rsid w:val="38F45BAD"/>
    <w:rsid w:val="39051B96"/>
    <w:rsid w:val="39090EB2"/>
    <w:rsid w:val="390A09B4"/>
    <w:rsid w:val="390B2C76"/>
    <w:rsid w:val="391644FB"/>
    <w:rsid w:val="39257351"/>
    <w:rsid w:val="392F0F3D"/>
    <w:rsid w:val="39322F95"/>
    <w:rsid w:val="39430A5E"/>
    <w:rsid w:val="39436B1B"/>
    <w:rsid w:val="39602F23"/>
    <w:rsid w:val="396B58C4"/>
    <w:rsid w:val="397B0BB4"/>
    <w:rsid w:val="399B3376"/>
    <w:rsid w:val="39A64195"/>
    <w:rsid w:val="39AF1465"/>
    <w:rsid w:val="39C04E20"/>
    <w:rsid w:val="39CA3463"/>
    <w:rsid w:val="39CF6662"/>
    <w:rsid w:val="39DA6F82"/>
    <w:rsid w:val="39E34201"/>
    <w:rsid w:val="39E80849"/>
    <w:rsid w:val="39F2252B"/>
    <w:rsid w:val="3A0E5A41"/>
    <w:rsid w:val="3A2175BE"/>
    <w:rsid w:val="3A2436D1"/>
    <w:rsid w:val="3A2A7F00"/>
    <w:rsid w:val="3A593D19"/>
    <w:rsid w:val="3A6A27D7"/>
    <w:rsid w:val="3ABC09E4"/>
    <w:rsid w:val="3AC12C28"/>
    <w:rsid w:val="3AC407C9"/>
    <w:rsid w:val="3AC86569"/>
    <w:rsid w:val="3ADD1A06"/>
    <w:rsid w:val="3AF06CC1"/>
    <w:rsid w:val="3B09581A"/>
    <w:rsid w:val="3B183E18"/>
    <w:rsid w:val="3B2035BA"/>
    <w:rsid w:val="3B215631"/>
    <w:rsid w:val="3B2D6711"/>
    <w:rsid w:val="3B51309B"/>
    <w:rsid w:val="3B842F2C"/>
    <w:rsid w:val="3B883403"/>
    <w:rsid w:val="3B954F85"/>
    <w:rsid w:val="3B9C0E95"/>
    <w:rsid w:val="3BA96A60"/>
    <w:rsid w:val="3BB47304"/>
    <w:rsid w:val="3BBD0AD4"/>
    <w:rsid w:val="3BFD5C4B"/>
    <w:rsid w:val="3BFE5D03"/>
    <w:rsid w:val="3C0248C3"/>
    <w:rsid w:val="3C072215"/>
    <w:rsid w:val="3C167592"/>
    <w:rsid w:val="3C170EB9"/>
    <w:rsid w:val="3C250799"/>
    <w:rsid w:val="3C276162"/>
    <w:rsid w:val="3C2A1D4A"/>
    <w:rsid w:val="3C2B1BD6"/>
    <w:rsid w:val="3C2C17DF"/>
    <w:rsid w:val="3C396A58"/>
    <w:rsid w:val="3C432995"/>
    <w:rsid w:val="3C663D83"/>
    <w:rsid w:val="3C714A0F"/>
    <w:rsid w:val="3C762FBC"/>
    <w:rsid w:val="3C80126B"/>
    <w:rsid w:val="3C9108DC"/>
    <w:rsid w:val="3CA427D7"/>
    <w:rsid w:val="3CA431D4"/>
    <w:rsid w:val="3CA86B29"/>
    <w:rsid w:val="3CAC710F"/>
    <w:rsid w:val="3CBD03A6"/>
    <w:rsid w:val="3CDC27C9"/>
    <w:rsid w:val="3CE068D8"/>
    <w:rsid w:val="3CF21AEE"/>
    <w:rsid w:val="3D0A22D5"/>
    <w:rsid w:val="3D0B5F2D"/>
    <w:rsid w:val="3D114B5C"/>
    <w:rsid w:val="3D133607"/>
    <w:rsid w:val="3D193B16"/>
    <w:rsid w:val="3D2C2175"/>
    <w:rsid w:val="3D3F2810"/>
    <w:rsid w:val="3D484D37"/>
    <w:rsid w:val="3D495DF7"/>
    <w:rsid w:val="3D851633"/>
    <w:rsid w:val="3D875BB8"/>
    <w:rsid w:val="3DBF1661"/>
    <w:rsid w:val="3E051FCE"/>
    <w:rsid w:val="3E1756B6"/>
    <w:rsid w:val="3E1920C0"/>
    <w:rsid w:val="3E2048C2"/>
    <w:rsid w:val="3E28471D"/>
    <w:rsid w:val="3E42659A"/>
    <w:rsid w:val="3E4C632F"/>
    <w:rsid w:val="3E5D6A46"/>
    <w:rsid w:val="3E5E3BF8"/>
    <w:rsid w:val="3E5F70CE"/>
    <w:rsid w:val="3E610DA9"/>
    <w:rsid w:val="3E645172"/>
    <w:rsid w:val="3E701062"/>
    <w:rsid w:val="3E77442B"/>
    <w:rsid w:val="3E981358"/>
    <w:rsid w:val="3EAC39B4"/>
    <w:rsid w:val="3EC11BF7"/>
    <w:rsid w:val="3EC13CE7"/>
    <w:rsid w:val="3EF169DA"/>
    <w:rsid w:val="3EF93089"/>
    <w:rsid w:val="3F0E4239"/>
    <w:rsid w:val="3F127531"/>
    <w:rsid w:val="3F2B4E96"/>
    <w:rsid w:val="3F3A7BF4"/>
    <w:rsid w:val="3F4C6C3F"/>
    <w:rsid w:val="3F507482"/>
    <w:rsid w:val="3F5661ED"/>
    <w:rsid w:val="3F5C181E"/>
    <w:rsid w:val="3F6263C0"/>
    <w:rsid w:val="3F700303"/>
    <w:rsid w:val="3F755AF4"/>
    <w:rsid w:val="3F7A035D"/>
    <w:rsid w:val="3F7A4AAC"/>
    <w:rsid w:val="3F7F2AED"/>
    <w:rsid w:val="3F8568C6"/>
    <w:rsid w:val="3F895D56"/>
    <w:rsid w:val="3FAA1713"/>
    <w:rsid w:val="3FAF7F99"/>
    <w:rsid w:val="3FBE325D"/>
    <w:rsid w:val="3FC24EFB"/>
    <w:rsid w:val="3FC42D5D"/>
    <w:rsid w:val="3FC470DF"/>
    <w:rsid w:val="3FDD44BD"/>
    <w:rsid w:val="3FEE70B9"/>
    <w:rsid w:val="4016105A"/>
    <w:rsid w:val="404126D4"/>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5F77BE"/>
    <w:rsid w:val="416140A9"/>
    <w:rsid w:val="416B0B98"/>
    <w:rsid w:val="4175321B"/>
    <w:rsid w:val="418F78FA"/>
    <w:rsid w:val="4195768D"/>
    <w:rsid w:val="41A605D0"/>
    <w:rsid w:val="41CA3305"/>
    <w:rsid w:val="41CC6A6E"/>
    <w:rsid w:val="41D46746"/>
    <w:rsid w:val="41E50241"/>
    <w:rsid w:val="41ED6B4B"/>
    <w:rsid w:val="41F26C34"/>
    <w:rsid w:val="42065175"/>
    <w:rsid w:val="42203DE5"/>
    <w:rsid w:val="423339AE"/>
    <w:rsid w:val="42400071"/>
    <w:rsid w:val="42400975"/>
    <w:rsid w:val="42623E1B"/>
    <w:rsid w:val="42702AE2"/>
    <w:rsid w:val="427A3AB6"/>
    <w:rsid w:val="427B2568"/>
    <w:rsid w:val="427B6090"/>
    <w:rsid w:val="428A5209"/>
    <w:rsid w:val="42A15C50"/>
    <w:rsid w:val="42A32E9D"/>
    <w:rsid w:val="42A37451"/>
    <w:rsid w:val="42AA632B"/>
    <w:rsid w:val="42AE7F37"/>
    <w:rsid w:val="42B9327D"/>
    <w:rsid w:val="42CC28E0"/>
    <w:rsid w:val="42FB67F0"/>
    <w:rsid w:val="43037BB1"/>
    <w:rsid w:val="4308583C"/>
    <w:rsid w:val="433E40E3"/>
    <w:rsid w:val="434C25F0"/>
    <w:rsid w:val="434D4AE8"/>
    <w:rsid w:val="43512BF1"/>
    <w:rsid w:val="435448CE"/>
    <w:rsid w:val="43572820"/>
    <w:rsid w:val="43617131"/>
    <w:rsid w:val="43633FF9"/>
    <w:rsid w:val="436B0A40"/>
    <w:rsid w:val="43715519"/>
    <w:rsid w:val="437B5074"/>
    <w:rsid w:val="437E400B"/>
    <w:rsid w:val="438F344E"/>
    <w:rsid w:val="439637CB"/>
    <w:rsid w:val="43993698"/>
    <w:rsid w:val="43B31196"/>
    <w:rsid w:val="43B62342"/>
    <w:rsid w:val="43BB720C"/>
    <w:rsid w:val="43BC335F"/>
    <w:rsid w:val="43C92B32"/>
    <w:rsid w:val="43EB7ACC"/>
    <w:rsid w:val="43F82A86"/>
    <w:rsid w:val="43FC1AB4"/>
    <w:rsid w:val="442A1993"/>
    <w:rsid w:val="442F4C28"/>
    <w:rsid w:val="44402F95"/>
    <w:rsid w:val="4476180F"/>
    <w:rsid w:val="447D407D"/>
    <w:rsid w:val="44830531"/>
    <w:rsid w:val="448A0E5D"/>
    <w:rsid w:val="449D45F7"/>
    <w:rsid w:val="44A435AA"/>
    <w:rsid w:val="44A872EC"/>
    <w:rsid w:val="44A91136"/>
    <w:rsid w:val="44C07EB7"/>
    <w:rsid w:val="44C41CD0"/>
    <w:rsid w:val="44EB55BF"/>
    <w:rsid w:val="44F34F27"/>
    <w:rsid w:val="4516216D"/>
    <w:rsid w:val="451F0B3D"/>
    <w:rsid w:val="452A57C8"/>
    <w:rsid w:val="452D2698"/>
    <w:rsid w:val="454E3658"/>
    <w:rsid w:val="45836B41"/>
    <w:rsid w:val="45BA3A93"/>
    <w:rsid w:val="45CD65C9"/>
    <w:rsid w:val="45D06AB0"/>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6F51685"/>
    <w:rsid w:val="47240834"/>
    <w:rsid w:val="47322080"/>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C34DDE"/>
    <w:rsid w:val="48D17B15"/>
    <w:rsid w:val="48F814A8"/>
    <w:rsid w:val="48F9195F"/>
    <w:rsid w:val="491171A1"/>
    <w:rsid w:val="491E08A2"/>
    <w:rsid w:val="4927647B"/>
    <w:rsid w:val="49283B8D"/>
    <w:rsid w:val="492C5797"/>
    <w:rsid w:val="495013A9"/>
    <w:rsid w:val="495F48E7"/>
    <w:rsid w:val="49804F41"/>
    <w:rsid w:val="49882C25"/>
    <w:rsid w:val="499C2D6D"/>
    <w:rsid w:val="49B6004B"/>
    <w:rsid w:val="49BF7880"/>
    <w:rsid w:val="49C82B49"/>
    <w:rsid w:val="49D56C49"/>
    <w:rsid w:val="49D855C7"/>
    <w:rsid w:val="49EC4258"/>
    <w:rsid w:val="49F80512"/>
    <w:rsid w:val="4A21436D"/>
    <w:rsid w:val="4A263F01"/>
    <w:rsid w:val="4A30391F"/>
    <w:rsid w:val="4A4658CB"/>
    <w:rsid w:val="4A466F69"/>
    <w:rsid w:val="4A4C1CC9"/>
    <w:rsid w:val="4A7F1D52"/>
    <w:rsid w:val="4A854E3F"/>
    <w:rsid w:val="4AAB146E"/>
    <w:rsid w:val="4AB1692B"/>
    <w:rsid w:val="4AED724C"/>
    <w:rsid w:val="4AF850BA"/>
    <w:rsid w:val="4AFB4F34"/>
    <w:rsid w:val="4AFF0D6E"/>
    <w:rsid w:val="4B130467"/>
    <w:rsid w:val="4B1338CC"/>
    <w:rsid w:val="4B172B12"/>
    <w:rsid w:val="4B262EBA"/>
    <w:rsid w:val="4B3F1EC7"/>
    <w:rsid w:val="4B531F8D"/>
    <w:rsid w:val="4B662E8B"/>
    <w:rsid w:val="4B82772E"/>
    <w:rsid w:val="4B8D450C"/>
    <w:rsid w:val="4B913D43"/>
    <w:rsid w:val="4B943B21"/>
    <w:rsid w:val="4B99555D"/>
    <w:rsid w:val="4BAB096B"/>
    <w:rsid w:val="4BAF7E06"/>
    <w:rsid w:val="4BBB3716"/>
    <w:rsid w:val="4BD46636"/>
    <w:rsid w:val="4BEE45CB"/>
    <w:rsid w:val="4C082496"/>
    <w:rsid w:val="4C08678F"/>
    <w:rsid w:val="4C1B5AC4"/>
    <w:rsid w:val="4C396B73"/>
    <w:rsid w:val="4C426781"/>
    <w:rsid w:val="4C4C5496"/>
    <w:rsid w:val="4C4F154F"/>
    <w:rsid w:val="4C6A1CEF"/>
    <w:rsid w:val="4C6C3432"/>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441013"/>
    <w:rsid w:val="4D533AAF"/>
    <w:rsid w:val="4D79073E"/>
    <w:rsid w:val="4D7B0185"/>
    <w:rsid w:val="4D9E34B9"/>
    <w:rsid w:val="4DAC7F99"/>
    <w:rsid w:val="4DBF6851"/>
    <w:rsid w:val="4DC90683"/>
    <w:rsid w:val="4DC94ACF"/>
    <w:rsid w:val="4DE047C5"/>
    <w:rsid w:val="4DE54991"/>
    <w:rsid w:val="4DF05258"/>
    <w:rsid w:val="4E0571E8"/>
    <w:rsid w:val="4E062723"/>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02AFD"/>
    <w:rsid w:val="4F356C08"/>
    <w:rsid w:val="4F3B0396"/>
    <w:rsid w:val="4F4D0E89"/>
    <w:rsid w:val="4F5464CE"/>
    <w:rsid w:val="4F55307E"/>
    <w:rsid w:val="4F6F5219"/>
    <w:rsid w:val="4F86245D"/>
    <w:rsid w:val="4F8C427A"/>
    <w:rsid w:val="4F8E4B27"/>
    <w:rsid w:val="4F907AA4"/>
    <w:rsid w:val="4FA60918"/>
    <w:rsid w:val="4FB476B5"/>
    <w:rsid w:val="4FBB1DA4"/>
    <w:rsid w:val="4FBC4BF4"/>
    <w:rsid w:val="4FD65B1E"/>
    <w:rsid w:val="50051405"/>
    <w:rsid w:val="500832F8"/>
    <w:rsid w:val="501136F0"/>
    <w:rsid w:val="502256AD"/>
    <w:rsid w:val="50247690"/>
    <w:rsid w:val="504215FA"/>
    <w:rsid w:val="50451DB7"/>
    <w:rsid w:val="504B791D"/>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746D8E"/>
    <w:rsid w:val="517805B0"/>
    <w:rsid w:val="5180209A"/>
    <w:rsid w:val="51897721"/>
    <w:rsid w:val="519667AD"/>
    <w:rsid w:val="51973EE4"/>
    <w:rsid w:val="51A84D41"/>
    <w:rsid w:val="51AA2482"/>
    <w:rsid w:val="51B1317F"/>
    <w:rsid w:val="51C23429"/>
    <w:rsid w:val="51DB1E92"/>
    <w:rsid w:val="51DB6A31"/>
    <w:rsid w:val="51E14E39"/>
    <w:rsid w:val="51E7696D"/>
    <w:rsid w:val="51ED757F"/>
    <w:rsid w:val="52150A7D"/>
    <w:rsid w:val="521A7507"/>
    <w:rsid w:val="52414306"/>
    <w:rsid w:val="52457AEB"/>
    <w:rsid w:val="52564EE5"/>
    <w:rsid w:val="52666F95"/>
    <w:rsid w:val="526763FB"/>
    <w:rsid w:val="52741EC2"/>
    <w:rsid w:val="52985707"/>
    <w:rsid w:val="53336AAE"/>
    <w:rsid w:val="533A136C"/>
    <w:rsid w:val="534333C5"/>
    <w:rsid w:val="53480B19"/>
    <w:rsid w:val="5355264E"/>
    <w:rsid w:val="535F22BA"/>
    <w:rsid w:val="535F2BBA"/>
    <w:rsid w:val="537153F1"/>
    <w:rsid w:val="537C67BA"/>
    <w:rsid w:val="539B7315"/>
    <w:rsid w:val="539F71DB"/>
    <w:rsid w:val="53AF337A"/>
    <w:rsid w:val="53B26284"/>
    <w:rsid w:val="53B759F4"/>
    <w:rsid w:val="53B82303"/>
    <w:rsid w:val="53D225A4"/>
    <w:rsid w:val="53DF4479"/>
    <w:rsid w:val="54157C9B"/>
    <w:rsid w:val="54186AD3"/>
    <w:rsid w:val="54371F77"/>
    <w:rsid w:val="543B112A"/>
    <w:rsid w:val="544A4D29"/>
    <w:rsid w:val="544B7CE0"/>
    <w:rsid w:val="54547B86"/>
    <w:rsid w:val="545E0121"/>
    <w:rsid w:val="546A3396"/>
    <w:rsid w:val="54760B52"/>
    <w:rsid w:val="5481317B"/>
    <w:rsid w:val="5488216F"/>
    <w:rsid w:val="548F4C36"/>
    <w:rsid w:val="5494027A"/>
    <w:rsid w:val="54A21918"/>
    <w:rsid w:val="54AA76FF"/>
    <w:rsid w:val="54AD5A10"/>
    <w:rsid w:val="54B92F65"/>
    <w:rsid w:val="54BE694D"/>
    <w:rsid w:val="54D61114"/>
    <w:rsid w:val="54D614E8"/>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92346B"/>
    <w:rsid w:val="55AB500F"/>
    <w:rsid w:val="55B256C0"/>
    <w:rsid w:val="55BD2995"/>
    <w:rsid w:val="55C73811"/>
    <w:rsid w:val="55DF79E5"/>
    <w:rsid w:val="55EC71AA"/>
    <w:rsid w:val="560A6D02"/>
    <w:rsid w:val="5611384C"/>
    <w:rsid w:val="561B28DD"/>
    <w:rsid w:val="561D05FE"/>
    <w:rsid w:val="5635520A"/>
    <w:rsid w:val="564846E1"/>
    <w:rsid w:val="566056C5"/>
    <w:rsid w:val="56641FF0"/>
    <w:rsid w:val="566C0CDE"/>
    <w:rsid w:val="567421A7"/>
    <w:rsid w:val="567F34E2"/>
    <w:rsid w:val="56840D14"/>
    <w:rsid w:val="568868CC"/>
    <w:rsid w:val="56933527"/>
    <w:rsid w:val="56993C32"/>
    <w:rsid w:val="56994311"/>
    <w:rsid w:val="569C4AD4"/>
    <w:rsid w:val="56A90562"/>
    <w:rsid w:val="56AD325A"/>
    <w:rsid w:val="56AD47B1"/>
    <w:rsid w:val="56B913AD"/>
    <w:rsid w:val="56DA0859"/>
    <w:rsid w:val="56DC35DD"/>
    <w:rsid w:val="56E17318"/>
    <w:rsid w:val="56FD590E"/>
    <w:rsid w:val="56FE257B"/>
    <w:rsid w:val="57036880"/>
    <w:rsid w:val="57305E26"/>
    <w:rsid w:val="57314C5A"/>
    <w:rsid w:val="574A5794"/>
    <w:rsid w:val="57555B5F"/>
    <w:rsid w:val="575A261C"/>
    <w:rsid w:val="5767545D"/>
    <w:rsid w:val="57926AA1"/>
    <w:rsid w:val="57A6426A"/>
    <w:rsid w:val="57BB5C52"/>
    <w:rsid w:val="57C05FDC"/>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EA0BC9"/>
    <w:rsid w:val="58F020A3"/>
    <w:rsid w:val="58FB332B"/>
    <w:rsid w:val="58FD073F"/>
    <w:rsid w:val="59017975"/>
    <w:rsid w:val="59540A82"/>
    <w:rsid w:val="59594578"/>
    <w:rsid w:val="59631729"/>
    <w:rsid w:val="598A7A09"/>
    <w:rsid w:val="59B33075"/>
    <w:rsid w:val="59B63D96"/>
    <w:rsid w:val="59C13ED2"/>
    <w:rsid w:val="59E6253A"/>
    <w:rsid w:val="59E7033F"/>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F8170C"/>
    <w:rsid w:val="5AF863F7"/>
    <w:rsid w:val="5B05555C"/>
    <w:rsid w:val="5B1649CC"/>
    <w:rsid w:val="5B244DD8"/>
    <w:rsid w:val="5B2717CA"/>
    <w:rsid w:val="5B295890"/>
    <w:rsid w:val="5B2E4556"/>
    <w:rsid w:val="5B33002E"/>
    <w:rsid w:val="5B3879B9"/>
    <w:rsid w:val="5B436EF0"/>
    <w:rsid w:val="5B4D2B80"/>
    <w:rsid w:val="5B550806"/>
    <w:rsid w:val="5B893F6C"/>
    <w:rsid w:val="5B9F1B41"/>
    <w:rsid w:val="5BA37F28"/>
    <w:rsid w:val="5BAE24A8"/>
    <w:rsid w:val="5BB117B1"/>
    <w:rsid w:val="5BC21E99"/>
    <w:rsid w:val="5BC51BF0"/>
    <w:rsid w:val="5BCF26D8"/>
    <w:rsid w:val="5C0B7CEE"/>
    <w:rsid w:val="5C44015E"/>
    <w:rsid w:val="5C4D41F0"/>
    <w:rsid w:val="5C554BC5"/>
    <w:rsid w:val="5C5E67FA"/>
    <w:rsid w:val="5C7D3D43"/>
    <w:rsid w:val="5C882C4F"/>
    <w:rsid w:val="5C891791"/>
    <w:rsid w:val="5C8962BA"/>
    <w:rsid w:val="5CA70B0A"/>
    <w:rsid w:val="5CBD523A"/>
    <w:rsid w:val="5CCD31A9"/>
    <w:rsid w:val="5CD2475E"/>
    <w:rsid w:val="5CE93A12"/>
    <w:rsid w:val="5CF86CAE"/>
    <w:rsid w:val="5D0B3776"/>
    <w:rsid w:val="5D2C6AEB"/>
    <w:rsid w:val="5D443020"/>
    <w:rsid w:val="5D47572E"/>
    <w:rsid w:val="5D485FD5"/>
    <w:rsid w:val="5D487E79"/>
    <w:rsid w:val="5D516A2D"/>
    <w:rsid w:val="5D65410C"/>
    <w:rsid w:val="5D6C5E39"/>
    <w:rsid w:val="5D71281A"/>
    <w:rsid w:val="5D7D662C"/>
    <w:rsid w:val="5D954FBB"/>
    <w:rsid w:val="5DDC7D5E"/>
    <w:rsid w:val="5DE847B7"/>
    <w:rsid w:val="5E0779FA"/>
    <w:rsid w:val="5E1D5BB1"/>
    <w:rsid w:val="5E1D5F77"/>
    <w:rsid w:val="5E234035"/>
    <w:rsid w:val="5E2911D4"/>
    <w:rsid w:val="5E4F7B9F"/>
    <w:rsid w:val="5E5D1A5A"/>
    <w:rsid w:val="5E751A3D"/>
    <w:rsid w:val="5E7762CF"/>
    <w:rsid w:val="5E8460C1"/>
    <w:rsid w:val="5EB1688A"/>
    <w:rsid w:val="5EBF574D"/>
    <w:rsid w:val="5EC9135A"/>
    <w:rsid w:val="5ED14E5B"/>
    <w:rsid w:val="5EF04B7B"/>
    <w:rsid w:val="5EFF3DE0"/>
    <w:rsid w:val="5F007B24"/>
    <w:rsid w:val="5F106EAF"/>
    <w:rsid w:val="5F283CA5"/>
    <w:rsid w:val="5F305F32"/>
    <w:rsid w:val="5F425A26"/>
    <w:rsid w:val="5F4E3CB5"/>
    <w:rsid w:val="5F7D1E64"/>
    <w:rsid w:val="5F9374D0"/>
    <w:rsid w:val="5FD70C25"/>
    <w:rsid w:val="5FDA48B5"/>
    <w:rsid w:val="5FE25384"/>
    <w:rsid w:val="5FE539C8"/>
    <w:rsid w:val="5FE875BC"/>
    <w:rsid w:val="60671E65"/>
    <w:rsid w:val="607562A7"/>
    <w:rsid w:val="60785778"/>
    <w:rsid w:val="608664A5"/>
    <w:rsid w:val="608C7B28"/>
    <w:rsid w:val="608F41F2"/>
    <w:rsid w:val="609E6925"/>
    <w:rsid w:val="60BA77CD"/>
    <w:rsid w:val="60C63F24"/>
    <w:rsid w:val="60CA2B58"/>
    <w:rsid w:val="60F80C2F"/>
    <w:rsid w:val="613468C2"/>
    <w:rsid w:val="613A48D5"/>
    <w:rsid w:val="61487E7F"/>
    <w:rsid w:val="614C4BCD"/>
    <w:rsid w:val="614F6149"/>
    <w:rsid w:val="61572E4F"/>
    <w:rsid w:val="616128EC"/>
    <w:rsid w:val="616720C6"/>
    <w:rsid w:val="61675F7A"/>
    <w:rsid w:val="61725619"/>
    <w:rsid w:val="617E294F"/>
    <w:rsid w:val="618649E8"/>
    <w:rsid w:val="619104F5"/>
    <w:rsid w:val="61AB7C65"/>
    <w:rsid w:val="61C3512C"/>
    <w:rsid w:val="61DB7979"/>
    <w:rsid w:val="61FC7977"/>
    <w:rsid w:val="62073433"/>
    <w:rsid w:val="620B3059"/>
    <w:rsid w:val="620D753C"/>
    <w:rsid w:val="62181D46"/>
    <w:rsid w:val="626B7791"/>
    <w:rsid w:val="62721747"/>
    <w:rsid w:val="628762A4"/>
    <w:rsid w:val="628C2933"/>
    <w:rsid w:val="628C4312"/>
    <w:rsid w:val="62AB1D8D"/>
    <w:rsid w:val="62C42917"/>
    <w:rsid w:val="62D9309F"/>
    <w:rsid w:val="62DE5A92"/>
    <w:rsid w:val="62DE7E74"/>
    <w:rsid w:val="62E73481"/>
    <w:rsid w:val="62ED42C9"/>
    <w:rsid w:val="62F0419C"/>
    <w:rsid w:val="62FA55D0"/>
    <w:rsid w:val="631A7E52"/>
    <w:rsid w:val="63234C0F"/>
    <w:rsid w:val="634B4DB7"/>
    <w:rsid w:val="634C01CF"/>
    <w:rsid w:val="635665B8"/>
    <w:rsid w:val="637A72AA"/>
    <w:rsid w:val="63A46BE2"/>
    <w:rsid w:val="63A83A82"/>
    <w:rsid w:val="63CB3622"/>
    <w:rsid w:val="63D600F2"/>
    <w:rsid w:val="63E31E9D"/>
    <w:rsid w:val="63E37CE8"/>
    <w:rsid w:val="640434E5"/>
    <w:rsid w:val="64185C22"/>
    <w:rsid w:val="643B275E"/>
    <w:rsid w:val="64411A38"/>
    <w:rsid w:val="64587275"/>
    <w:rsid w:val="646A5BED"/>
    <w:rsid w:val="648D2A22"/>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60E74"/>
    <w:rsid w:val="660B2971"/>
    <w:rsid w:val="660B5D8E"/>
    <w:rsid w:val="66224F9D"/>
    <w:rsid w:val="66306DCD"/>
    <w:rsid w:val="6632531C"/>
    <w:rsid w:val="66625D91"/>
    <w:rsid w:val="667237CD"/>
    <w:rsid w:val="6686143F"/>
    <w:rsid w:val="66953E2E"/>
    <w:rsid w:val="669F7CBA"/>
    <w:rsid w:val="66AE39AD"/>
    <w:rsid w:val="66B00768"/>
    <w:rsid w:val="66E4039A"/>
    <w:rsid w:val="66FB73E6"/>
    <w:rsid w:val="670A4B9E"/>
    <w:rsid w:val="67171C12"/>
    <w:rsid w:val="671C012D"/>
    <w:rsid w:val="672E507D"/>
    <w:rsid w:val="673936D7"/>
    <w:rsid w:val="67517AFA"/>
    <w:rsid w:val="67805AAD"/>
    <w:rsid w:val="67AB1B26"/>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C26E64"/>
    <w:rsid w:val="68D033F3"/>
    <w:rsid w:val="68DC689F"/>
    <w:rsid w:val="68E0170A"/>
    <w:rsid w:val="68EF43CD"/>
    <w:rsid w:val="68F302CC"/>
    <w:rsid w:val="69021666"/>
    <w:rsid w:val="69123CE1"/>
    <w:rsid w:val="69141C2E"/>
    <w:rsid w:val="69184264"/>
    <w:rsid w:val="69284A46"/>
    <w:rsid w:val="69332761"/>
    <w:rsid w:val="693350FB"/>
    <w:rsid w:val="695479FA"/>
    <w:rsid w:val="696F1E02"/>
    <w:rsid w:val="69705CB0"/>
    <w:rsid w:val="69762AAC"/>
    <w:rsid w:val="697826BD"/>
    <w:rsid w:val="69833542"/>
    <w:rsid w:val="69874F79"/>
    <w:rsid w:val="69997553"/>
    <w:rsid w:val="69AA23F5"/>
    <w:rsid w:val="69BF7EC3"/>
    <w:rsid w:val="69D330B4"/>
    <w:rsid w:val="69D830EB"/>
    <w:rsid w:val="69F432B5"/>
    <w:rsid w:val="6A1B5C00"/>
    <w:rsid w:val="6A2835EC"/>
    <w:rsid w:val="6A291175"/>
    <w:rsid w:val="6A2C34AA"/>
    <w:rsid w:val="6A6459AF"/>
    <w:rsid w:val="6A820F91"/>
    <w:rsid w:val="6A824374"/>
    <w:rsid w:val="6A87407F"/>
    <w:rsid w:val="6A99127D"/>
    <w:rsid w:val="6AB8004E"/>
    <w:rsid w:val="6AB861B4"/>
    <w:rsid w:val="6AC255D7"/>
    <w:rsid w:val="6AD70E16"/>
    <w:rsid w:val="6AD96CB7"/>
    <w:rsid w:val="6AFC217D"/>
    <w:rsid w:val="6B0F3C1E"/>
    <w:rsid w:val="6B13077A"/>
    <w:rsid w:val="6B1424DD"/>
    <w:rsid w:val="6B221E5F"/>
    <w:rsid w:val="6B272595"/>
    <w:rsid w:val="6B2B1CE6"/>
    <w:rsid w:val="6B2F5E6F"/>
    <w:rsid w:val="6B356BA5"/>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3706F6"/>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96988"/>
    <w:rsid w:val="6D1C3F9C"/>
    <w:rsid w:val="6D2B7848"/>
    <w:rsid w:val="6D492CA5"/>
    <w:rsid w:val="6D4A67A4"/>
    <w:rsid w:val="6D517127"/>
    <w:rsid w:val="6D54626E"/>
    <w:rsid w:val="6D5D5CC1"/>
    <w:rsid w:val="6D6B744D"/>
    <w:rsid w:val="6D6F171F"/>
    <w:rsid w:val="6DA07DE7"/>
    <w:rsid w:val="6DA721E6"/>
    <w:rsid w:val="6DBE5CD2"/>
    <w:rsid w:val="6DE374BA"/>
    <w:rsid w:val="6DEC6B1D"/>
    <w:rsid w:val="6E1A3D81"/>
    <w:rsid w:val="6E1F2CEB"/>
    <w:rsid w:val="6E20601C"/>
    <w:rsid w:val="6E2A5041"/>
    <w:rsid w:val="6E2C4FDA"/>
    <w:rsid w:val="6E3A38A7"/>
    <w:rsid w:val="6E41574E"/>
    <w:rsid w:val="6E4660D0"/>
    <w:rsid w:val="6E4A043D"/>
    <w:rsid w:val="6E68323D"/>
    <w:rsid w:val="6E6F129A"/>
    <w:rsid w:val="6E8C7E9A"/>
    <w:rsid w:val="6EA7226C"/>
    <w:rsid w:val="6EAD5918"/>
    <w:rsid w:val="6EB13143"/>
    <w:rsid w:val="6EBF0F07"/>
    <w:rsid w:val="6EC3545C"/>
    <w:rsid w:val="6ECA78B1"/>
    <w:rsid w:val="6EFD5C0F"/>
    <w:rsid w:val="6F0211AE"/>
    <w:rsid w:val="6F03116A"/>
    <w:rsid w:val="6F0759D7"/>
    <w:rsid w:val="6F081FAF"/>
    <w:rsid w:val="6F217724"/>
    <w:rsid w:val="6F252E0D"/>
    <w:rsid w:val="6F257D94"/>
    <w:rsid w:val="6F4379DD"/>
    <w:rsid w:val="6F4707F5"/>
    <w:rsid w:val="6F6A055F"/>
    <w:rsid w:val="6F6A09C1"/>
    <w:rsid w:val="6F733EF8"/>
    <w:rsid w:val="6F7478CD"/>
    <w:rsid w:val="6F8310B0"/>
    <w:rsid w:val="6FA66C5B"/>
    <w:rsid w:val="6FAF4A0F"/>
    <w:rsid w:val="6FB917DB"/>
    <w:rsid w:val="6FC80B1A"/>
    <w:rsid w:val="6FD412E1"/>
    <w:rsid w:val="6FE87B68"/>
    <w:rsid w:val="6FEA1D9F"/>
    <w:rsid w:val="6FEE7DF4"/>
    <w:rsid w:val="6FF43A17"/>
    <w:rsid w:val="6FF473BA"/>
    <w:rsid w:val="6FFC588A"/>
    <w:rsid w:val="7017567F"/>
    <w:rsid w:val="70233526"/>
    <w:rsid w:val="70306C17"/>
    <w:rsid w:val="70754C0A"/>
    <w:rsid w:val="70810F20"/>
    <w:rsid w:val="70826A53"/>
    <w:rsid w:val="70956D4D"/>
    <w:rsid w:val="70984F7D"/>
    <w:rsid w:val="709970EF"/>
    <w:rsid w:val="709C1A8C"/>
    <w:rsid w:val="70B27B70"/>
    <w:rsid w:val="70CE09C3"/>
    <w:rsid w:val="70E41A32"/>
    <w:rsid w:val="70F302B4"/>
    <w:rsid w:val="710C1A43"/>
    <w:rsid w:val="710E7A9F"/>
    <w:rsid w:val="71147566"/>
    <w:rsid w:val="71287630"/>
    <w:rsid w:val="712C1AEB"/>
    <w:rsid w:val="713148BC"/>
    <w:rsid w:val="71371CF9"/>
    <w:rsid w:val="713E5AE7"/>
    <w:rsid w:val="71464190"/>
    <w:rsid w:val="716F1C44"/>
    <w:rsid w:val="717E7A69"/>
    <w:rsid w:val="71806D32"/>
    <w:rsid w:val="71AD6FAE"/>
    <w:rsid w:val="71AE30B5"/>
    <w:rsid w:val="71C170C7"/>
    <w:rsid w:val="71C27EC8"/>
    <w:rsid w:val="71C33DD0"/>
    <w:rsid w:val="71D83B53"/>
    <w:rsid w:val="72005AE6"/>
    <w:rsid w:val="72104AC2"/>
    <w:rsid w:val="72124041"/>
    <w:rsid w:val="72135B21"/>
    <w:rsid w:val="721601E1"/>
    <w:rsid w:val="72337620"/>
    <w:rsid w:val="723F5BDB"/>
    <w:rsid w:val="72570EA7"/>
    <w:rsid w:val="72726B56"/>
    <w:rsid w:val="727355E2"/>
    <w:rsid w:val="72A11E23"/>
    <w:rsid w:val="72A322A5"/>
    <w:rsid w:val="72AF0917"/>
    <w:rsid w:val="72B3210B"/>
    <w:rsid w:val="72CF7ADB"/>
    <w:rsid w:val="72E75951"/>
    <w:rsid w:val="72E91B02"/>
    <w:rsid w:val="72F9284C"/>
    <w:rsid w:val="72FF3233"/>
    <w:rsid w:val="732650C3"/>
    <w:rsid w:val="733C616F"/>
    <w:rsid w:val="7340334A"/>
    <w:rsid w:val="734A7EB9"/>
    <w:rsid w:val="734F3E6D"/>
    <w:rsid w:val="73586DC3"/>
    <w:rsid w:val="735B05AA"/>
    <w:rsid w:val="736811C4"/>
    <w:rsid w:val="73725CC7"/>
    <w:rsid w:val="73920BE9"/>
    <w:rsid w:val="739B35DE"/>
    <w:rsid w:val="73DA0AAB"/>
    <w:rsid w:val="73FA2A89"/>
    <w:rsid w:val="73FE207D"/>
    <w:rsid w:val="73FF32CB"/>
    <w:rsid w:val="7405758D"/>
    <w:rsid w:val="74301EA6"/>
    <w:rsid w:val="74386E56"/>
    <w:rsid w:val="7439010A"/>
    <w:rsid w:val="74622F2F"/>
    <w:rsid w:val="746A031C"/>
    <w:rsid w:val="747636CD"/>
    <w:rsid w:val="7497088D"/>
    <w:rsid w:val="74A30572"/>
    <w:rsid w:val="74AA32BF"/>
    <w:rsid w:val="74C17E67"/>
    <w:rsid w:val="74C73FE3"/>
    <w:rsid w:val="74DC5A55"/>
    <w:rsid w:val="74E71A82"/>
    <w:rsid w:val="74F64E3F"/>
    <w:rsid w:val="74FD1B30"/>
    <w:rsid w:val="751D0E17"/>
    <w:rsid w:val="754A05DC"/>
    <w:rsid w:val="75942A40"/>
    <w:rsid w:val="75A023F2"/>
    <w:rsid w:val="75C33053"/>
    <w:rsid w:val="75C5780F"/>
    <w:rsid w:val="75E4528E"/>
    <w:rsid w:val="75FB2A56"/>
    <w:rsid w:val="75FF18EA"/>
    <w:rsid w:val="76023351"/>
    <w:rsid w:val="76060D91"/>
    <w:rsid w:val="761730DD"/>
    <w:rsid w:val="762514F1"/>
    <w:rsid w:val="762C5C47"/>
    <w:rsid w:val="765512FB"/>
    <w:rsid w:val="765E31FB"/>
    <w:rsid w:val="766477E6"/>
    <w:rsid w:val="76687032"/>
    <w:rsid w:val="7672045B"/>
    <w:rsid w:val="76766B2A"/>
    <w:rsid w:val="767F2D37"/>
    <w:rsid w:val="768259E2"/>
    <w:rsid w:val="76895AED"/>
    <w:rsid w:val="7698131F"/>
    <w:rsid w:val="76984EB1"/>
    <w:rsid w:val="76991A17"/>
    <w:rsid w:val="76AE6448"/>
    <w:rsid w:val="76BA50E5"/>
    <w:rsid w:val="76C42FE0"/>
    <w:rsid w:val="76D42781"/>
    <w:rsid w:val="76D81D5A"/>
    <w:rsid w:val="77067FBD"/>
    <w:rsid w:val="771672D4"/>
    <w:rsid w:val="771A06F0"/>
    <w:rsid w:val="77236D53"/>
    <w:rsid w:val="772A5AB9"/>
    <w:rsid w:val="7731080D"/>
    <w:rsid w:val="7737633C"/>
    <w:rsid w:val="774D3DC3"/>
    <w:rsid w:val="776A22E2"/>
    <w:rsid w:val="776D6580"/>
    <w:rsid w:val="778C04E9"/>
    <w:rsid w:val="778F2765"/>
    <w:rsid w:val="77AC60FB"/>
    <w:rsid w:val="77B360B7"/>
    <w:rsid w:val="77BE4FE1"/>
    <w:rsid w:val="77E22291"/>
    <w:rsid w:val="78125407"/>
    <w:rsid w:val="78163E0D"/>
    <w:rsid w:val="78300AEE"/>
    <w:rsid w:val="78316776"/>
    <w:rsid w:val="784F14F7"/>
    <w:rsid w:val="78507637"/>
    <w:rsid w:val="78570B0F"/>
    <w:rsid w:val="7859168E"/>
    <w:rsid w:val="7867796C"/>
    <w:rsid w:val="787F40EE"/>
    <w:rsid w:val="78827560"/>
    <w:rsid w:val="78985EAB"/>
    <w:rsid w:val="789E5F80"/>
    <w:rsid w:val="78A74161"/>
    <w:rsid w:val="78B4709E"/>
    <w:rsid w:val="78B57BD3"/>
    <w:rsid w:val="78C14DB7"/>
    <w:rsid w:val="78C243BF"/>
    <w:rsid w:val="78D81144"/>
    <w:rsid w:val="78F669DD"/>
    <w:rsid w:val="79047D24"/>
    <w:rsid w:val="792073FF"/>
    <w:rsid w:val="79255B1E"/>
    <w:rsid w:val="79327BE3"/>
    <w:rsid w:val="793423B9"/>
    <w:rsid w:val="794674FF"/>
    <w:rsid w:val="794F5E9D"/>
    <w:rsid w:val="7950305C"/>
    <w:rsid w:val="79556476"/>
    <w:rsid w:val="79596ED9"/>
    <w:rsid w:val="796606AB"/>
    <w:rsid w:val="79713968"/>
    <w:rsid w:val="797279F9"/>
    <w:rsid w:val="798B6440"/>
    <w:rsid w:val="79957930"/>
    <w:rsid w:val="79976759"/>
    <w:rsid w:val="799C0BFC"/>
    <w:rsid w:val="79B50C6F"/>
    <w:rsid w:val="79C3787E"/>
    <w:rsid w:val="79D319E8"/>
    <w:rsid w:val="79E06AB0"/>
    <w:rsid w:val="79E5068F"/>
    <w:rsid w:val="7A0527D6"/>
    <w:rsid w:val="7A073B40"/>
    <w:rsid w:val="7A1A2327"/>
    <w:rsid w:val="7A1E66A7"/>
    <w:rsid w:val="7A2B12D7"/>
    <w:rsid w:val="7A3E3C86"/>
    <w:rsid w:val="7A421F6B"/>
    <w:rsid w:val="7A4A456D"/>
    <w:rsid w:val="7A4C538F"/>
    <w:rsid w:val="7A594BC2"/>
    <w:rsid w:val="7A9C129D"/>
    <w:rsid w:val="7AAC617C"/>
    <w:rsid w:val="7ABB0835"/>
    <w:rsid w:val="7ABE7A74"/>
    <w:rsid w:val="7AC3193E"/>
    <w:rsid w:val="7ACB1468"/>
    <w:rsid w:val="7AD825ED"/>
    <w:rsid w:val="7AE7522B"/>
    <w:rsid w:val="7AF11E4A"/>
    <w:rsid w:val="7AFC756B"/>
    <w:rsid w:val="7B0A616D"/>
    <w:rsid w:val="7B1530FA"/>
    <w:rsid w:val="7B341651"/>
    <w:rsid w:val="7B5C211A"/>
    <w:rsid w:val="7B6A65F9"/>
    <w:rsid w:val="7B73525D"/>
    <w:rsid w:val="7B754167"/>
    <w:rsid w:val="7B761A22"/>
    <w:rsid w:val="7B841502"/>
    <w:rsid w:val="7B856B69"/>
    <w:rsid w:val="7B977186"/>
    <w:rsid w:val="7BA51FAA"/>
    <w:rsid w:val="7BA71431"/>
    <w:rsid w:val="7BAB65F0"/>
    <w:rsid w:val="7BC5601A"/>
    <w:rsid w:val="7BE067C0"/>
    <w:rsid w:val="7BF7355E"/>
    <w:rsid w:val="7C041716"/>
    <w:rsid w:val="7C0734B8"/>
    <w:rsid w:val="7C0F6F8D"/>
    <w:rsid w:val="7C1832E2"/>
    <w:rsid w:val="7C2C3168"/>
    <w:rsid w:val="7C60764A"/>
    <w:rsid w:val="7C7F077B"/>
    <w:rsid w:val="7C9A2C55"/>
    <w:rsid w:val="7C9E0E6D"/>
    <w:rsid w:val="7CB570A3"/>
    <w:rsid w:val="7CC85D2E"/>
    <w:rsid w:val="7CFA0A3C"/>
    <w:rsid w:val="7CFB25C5"/>
    <w:rsid w:val="7D024938"/>
    <w:rsid w:val="7D0432EA"/>
    <w:rsid w:val="7D071A67"/>
    <w:rsid w:val="7D153027"/>
    <w:rsid w:val="7D240558"/>
    <w:rsid w:val="7D4E4391"/>
    <w:rsid w:val="7D5144DA"/>
    <w:rsid w:val="7D6A50D1"/>
    <w:rsid w:val="7D6C1F0C"/>
    <w:rsid w:val="7D6F7C2B"/>
    <w:rsid w:val="7D7B5BD6"/>
    <w:rsid w:val="7D812A55"/>
    <w:rsid w:val="7D9828AA"/>
    <w:rsid w:val="7DA15DD8"/>
    <w:rsid w:val="7DA54E7B"/>
    <w:rsid w:val="7DAD4B1E"/>
    <w:rsid w:val="7DCE4670"/>
    <w:rsid w:val="7DDB6F5C"/>
    <w:rsid w:val="7DDF08B2"/>
    <w:rsid w:val="7DDF7781"/>
    <w:rsid w:val="7E1A1B7E"/>
    <w:rsid w:val="7E2F58AE"/>
    <w:rsid w:val="7E464EB2"/>
    <w:rsid w:val="7E525568"/>
    <w:rsid w:val="7E5724CE"/>
    <w:rsid w:val="7E5B4BE3"/>
    <w:rsid w:val="7E6C79E8"/>
    <w:rsid w:val="7E6E14DC"/>
    <w:rsid w:val="7EB5709B"/>
    <w:rsid w:val="7EB83A78"/>
    <w:rsid w:val="7EB90785"/>
    <w:rsid w:val="7EDA31B4"/>
    <w:rsid w:val="7EE97E69"/>
    <w:rsid w:val="7EEF15E6"/>
    <w:rsid w:val="7F0F3C4C"/>
    <w:rsid w:val="7F102E25"/>
    <w:rsid w:val="7F2B3490"/>
    <w:rsid w:val="7F81479C"/>
    <w:rsid w:val="7F961536"/>
    <w:rsid w:val="7FB772DD"/>
    <w:rsid w:val="7FD5728C"/>
    <w:rsid w:val="7FE66A22"/>
    <w:rsid w:val="7FED0787"/>
    <w:rsid w:val="7FF3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A836D"/>
  <w15:docId w15:val="{83BB2696-8BDF-418E-BEF2-9B888CC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Lines="100" w:afterLines="100" w:line="360" w:lineRule="auto"/>
      <w:ind w:firstLine="0"/>
      <w:jc w:val="center"/>
      <w:outlineLvl w:val="0"/>
    </w:pPr>
    <w:rPr>
      <w:rFonts w:eastAsia="微软雅黑"/>
      <w:b/>
      <w:bCs/>
      <w:kern w:val="44"/>
      <w:sz w:val="36"/>
      <w:szCs w:val="44"/>
    </w:rPr>
  </w:style>
  <w:style w:type="paragraph" w:styleId="2">
    <w:name w:val="heading 2"/>
    <w:basedOn w:val="a"/>
    <w:next w:val="a"/>
    <w:link w:val="20"/>
    <w:qFormat/>
    <w:pPr>
      <w:keepNext/>
      <w:keepLines/>
      <w:numPr>
        <w:numId w:val="2"/>
      </w:numPr>
      <w:spacing w:line="360" w:lineRule="auto"/>
      <w:outlineLvl w:val="1"/>
    </w:pPr>
    <w:rPr>
      <w:rFonts w:ascii="Arial" w:hAnsi="Arial"/>
      <w:b/>
      <w:bCs/>
      <w:sz w:val="28"/>
      <w:szCs w:val="32"/>
    </w:rPr>
  </w:style>
  <w:style w:type="paragraph" w:styleId="3">
    <w:name w:val="heading 3"/>
    <w:basedOn w:val="a"/>
    <w:next w:val="a"/>
    <w:qFormat/>
    <w:pPr>
      <w:keepNext/>
      <w:keepLines/>
      <w:outlineLvl w:val="2"/>
    </w:pPr>
    <w:rPr>
      <w:rFonts w:ascii="宋体" w:eastAsia="黑体" w:hAnsi="宋体"/>
      <w:bCs/>
      <w:sz w:val="24"/>
      <w:szCs w:val="28"/>
    </w:rPr>
  </w:style>
  <w:style w:type="paragraph" w:styleId="5">
    <w:name w:val="heading 5"/>
    <w:basedOn w:val="a"/>
    <w:next w:val="a"/>
    <w:uiPriority w:val="9"/>
    <w:unhideWhenUsed/>
    <w:qFormat/>
    <w:pPr>
      <w:keepNext/>
      <w:keepLines/>
      <w:spacing w:before="280" w:after="290" w:line="376" w:lineRule="auto"/>
      <w:outlineLvl w:val="4"/>
    </w:pPr>
    <w:rPr>
      <w:b/>
      <w:bCs/>
      <w:sz w:val="28"/>
      <w:szCs w:val="28"/>
    </w:rPr>
  </w:style>
  <w:style w:type="paragraph" w:styleId="9">
    <w:name w:val="heading 9"/>
    <w:basedOn w:val="a"/>
    <w:next w:val="a"/>
    <w:link w:val="90"/>
    <w:semiHidden/>
    <w:unhideWhenUsed/>
    <w:qFormat/>
    <w:rsid w:val="0068749C"/>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Title"/>
    <w:basedOn w:val="a"/>
    <w:next w:val="a"/>
    <w:uiPriority w:val="99"/>
    <w:qFormat/>
    <w:pPr>
      <w:spacing w:before="240" w:after="60"/>
      <w:jc w:val="center"/>
      <w:outlineLvl w:val="0"/>
    </w:pPr>
    <w:rPr>
      <w:rFonts w:ascii="Cambria" w:hAnsi="Cambria"/>
      <w:b/>
      <w:bCs/>
      <w:kern w:val="0"/>
      <w:sz w:val="32"/>
      <w:szCs w:val="32"/>
    </w:rPr>
  </w:style>
  <w:style w:type="paragraph" w:styleId="a5">
    <w:name w:val="Normal Indent"/>
    <w:basedOn w:val="a"/>
    <w:qFormat/>
    <w:pPr>
      <w:ind w:firstLine="420"/>
    </w:pPr>
    <w:rPr>
      <w:szCs w:val="20"/>
    </w:rPr>
  </w:style>
  <w:style w:type="paragraph" w:styleId="a6">
    <w:name w:val="annotation text"/>
    <w:basedOn w:val="a"/>
    <w:qFormat/>
    <w:pPr>
      <w:jc w:val="left"/>
    </w:pPr>
  </w:style>
  <w:style w:type="paragraph" w:styleId="30">
    <w:name w:val="Body Text 3"/>
    <w:basedOn w:val="a"/>
    <w:qFormat/>
    <w:pPr>
      <w:spacing w:beforeLines="50"/>
    </w:pPr>
    <w:rPr>
      <w:rFonts w:ascii="宋体" w:hAnsi="宋体"/>
      <w:szCs w:val="20"/>
    </w:rPr>
  </w:style>
  <w:style w:type="paragraph" w:styleId="a7">
    <w:name w:val="Body Text Indent"/>
    <w:basedOn w:val="a"/>
    <w:next w:val="a8"/>
    <w:link w:val="a9"/>
    <w:qFormat/>
    <w:pPr>
      <w:spacing w:after="120"/>
      <w:ind w:leftChars="200" w:left="420"/>
    </w:pPr>
  </w:style>
  <w:style w:type="paragraph" w:styleId="a8">
    <w:name w:val="envelope return"/>
    <w:basedOn w:val="a"/>
    <w:uiPriority w:val="99"/>
    <w:unhideWhenUsed/>
    <w:qFormat/>
    <w:pPr>
      <w:snapToGrid w:val="0"/>
      <w:ind w:firstLine="200"/>
    </w:pPr>
    <w:rPr>
      <w:rFonts w:ascii="Arial" w:hAnsi="Arial" w:cs="Arial"/>
      <w:szCs w:val="20"/>
    </w:rPr>
  </w:style>
  <w:style w:type="paragraph" w:styleId="aa">
    <w:name w:val="Plain Text"/>
    <w:basedOn w:val="a"/>
    <w:qFormat/>
    <w:rPr>
      <w:rFonts w:ascii="宋体" w:hAnsi="Courier New"/>
      <w:szCs w:val="20"/>
    </w:rPr>
  </w:style>
  <w:style w:type="paragraph" w:styleId="ab">
    <w:name w:val="Balloon Text"/>
    <w:basedOn w:val="a"/>
    <w:link w:val="ac"/>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pPr>
      <w:spacing w:before="120" w:after="120"/>
      <w:jc w:val="left"/>
    </w:pPr>
    <w:rPr>
      <w:rFonts w:cs="Calibri"/>
      <w:b/>
      <w:bCs/>
      <w:caps/>
      <w:sz w:val="20"/>
      <w:szCs w:val="20"/>
    </w:rPr>
  </w:style>
  <w:style w:type="paragraph" w:styleId="af0">
    <w:name w:val="footnote text"/>
    <w:basedOn w:val="a"/>
    <w:unhideWhenUsed/>
    <w:qFormat/>
    <w:pPr>
      <w:snapToGrid w:val="0"/>
      <w:jc w:val="left"/>
    </w:pPr>
    <w:rPr>
      <w:sz w:val="18"/>
      <w:szCs w:val="18"/>
    </w:rPr>
  </w:style>
  <w:style w:type="paragraph" w:styleId="af1">
    <w:name w:val="Normal (Web)"/>
    <w:basedOn w:val="a"/>
    <w:qFormat/>
    <w:pPr>
      <w:widowControl/>
      <w:spacing w:beforeAutospacing="1" w:afterAutospacing="1"/>
      <w:jc w:val="left"/>
    </w:pPr>
    <w:rPr>
      <w:rFonts w:ascii="宋体" w:eastAsia="宋体" w:hAnsi="宋体" w:cs="宋体"/>
      <w:kern w:val="0"/>
      <w:sz w:val="24"/>
    </w:rPr>
  </w:style>
  <w:style w:type="paragraph" w:styleId="10">
    <w:name w:val="index 1"/>
    <w:basedOn w:val="a"/>
    <w:next w:val="a"/>
    <w:semiHidden/>
    <w:qFormat/>
    <w:pPr>
      <w:spacing w:line="220" w:lineRule="exact"/>
      <w:jc w:val="center"/>
    </w:pPr>
    <w:rPr>
      <w:rFonts w:ascii="仿宋_GB2312" w:eastAsia="仿宋_GB2312"/>
      <w:szCs w:val="21"/>
    </w:r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rFonts w:ascii="Verdana" w:hAnsi="Verdana"/>
      <w:b/>
      <w:kern w:val="0"/>
      <w:szCs w:val="20"/>
      <w:lang w:eastAsia="en-US"/>
    </w:rPr>
  </w:style>
  <w:style w:type="character" w:styleId="af4">
    <w:name w:val="page number"/>
    <w:basedOn w:val="a1"/>
    <w:qFormat/>
  </w:style>
  <w:style w:type="character" w:styleId="af5">
    <w:name w:val="annotation reference"/>
    <w:qFormat/>
    <w:rPr>
      <w:sz w:val="21"/>
      <w:szCs w:val="21"/>
    </w:rPr>
  </w:style>
  <w:style w:type="character" w:styleId="af6">
    <w:name w:val="footnote reference"/>
    <w:qFormat/>
    <w:rPr>
      <w:vertAlign w:val="superscript"/>
    </w:rPr>
  </w:style>
  <w:style w:type="paragraph" w:customStyle="1" w:styleId="Default">
    <w:name w:val="Default"/>
    <w:qFormat/>
    <w:pPr>
      <w:widowControl w:val="0"/>
      <w:autoSpaceDE w:val="0"/>
      <w:autoSpaceDN w:val="0"/>
    </w:pPr>
    <w:rPr>
      <w:rFonts w:ascii="Fang Song" w:eastAsia="Fang Song" w:hAnsi="Fang Song" w:hint="eastAsia"/>
      <w:color w:val="000000"/>
      <w:sz w:val="24"/>
    </w:rPr>
  </w:style>
  <w:style w:type="paragraph" w:customStyle="1" w:styleId="af7">
    <w:name w:val="表格"/>
    <w:basedOn w:val="a"/>
    <w:qFormat/>
    <w:pPr>
      <w:textAlignment w:val="center"/>
    </w:pPr>
    <w:rPr>
      <w:rFonts w:ascii="华文细黑" w:hAnsi="华文细黑"/>
      <w:kern w:val="0"/>
      <w:szCs w:val="20"/>
    </w:rPr>
  </w:style>
  <w:style w:type="paragraph" w:customStyle="1" w:styleId="af8">
    <w:name w:val="正文 题目"/>
    <w:basedOn w:val="a"/>
    <w:qFormat/>
    <w:pPr>
      <w:jc w:val="center"/>
    </w:pPr>
    <w:rPr>
      <w:rFonts w:ascii="黑体" w:eastAsia="黑体" w:hAnsi="黑体"/>
      <w:sz w:val="28"/>
    </w:rPr>
  </w:style>
  <w:style w:type="paragraph" w:customStyle="1" w:styleId="11">
    <w:name w:val="列出段落1"/>
    <w:basedOn w:val="a"/>
    <w:uiPriority w:val="99"/>
    <w:qFormat/>
    <w:rPr>
      <w:rFonts w:ascii="Times New Roman" w:hAnsi="Times New Roman"/>
    </w:rPr>
  </w:style>
  <w:style w:type="character" w:customStyle="1" w:styleId="20">
    <w:name w:val="标题 2 字符"/>
    <w:link w:val="2"/>
    <w:qFormat/>
    <w:rPr>
      <w:rFonts w:ascii="Arial" w:hAnsi="Arial"/>
      <w:b/>
      <w:bCs/>
      <w:sz w:val="28"/>
      <w:szCs w:val="32"/>
    </w:rPr>
  </w:style>
  <w:style w:type="paragraph" w:customStyle="1" w:styleId="6">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Times New Roman" w:hAnsi="Times New Roman" w:cs="Times New Roman" w:hint="default"/>
      <w:color w:val="000000"/>
      <w:sz w:val="24"/>
      <w:szCs w:val="24"/>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paragraph" w:customStyle="1" w:styleId="4">
    <w:name w:val="格式4"/>
    <w:basedOn w:val="a"/>
    <w:qFormat/>
    <w:pPr>
      <w:spacing w:line="420" w:lineRule="exact"/>
      <w:ind w:leftChars="300" w:left="990" w:hangingChars="150" w:hanging="360"/>
    </w:pPr>
    <w:rPr>
      <w:rFonts w:ascii="宋体" w:hAnsi="宋体"/>
      <w:color w:val="000000"/>
      <w:sz w:val="24"/>
    </w:rPr>
  </w:style>
  <w:style w:type="character" w:customStyle="1" w:styleId="font41">
    <w:name w:val="font41"/>
    <w:basedOn w:val="a1"/>
    <w:qFormat/>
    <w:rPr>
      <w:rFonts w:ascii="仿宋" w:eastAsia="仿宋" w:hAnsi="仿宋" w:cs="仿宋" w:hint="eastAsia"/>
      <w:color w:val="000000"/>
      <w:sz w:val="21"/>
      <w:szCs w:val="21"/>
      <w:u w:val="none"/>
    </w:rPr>
  </w:style>
  <w:style w:type="paragraph" w:customStyle="1" w:styleId="Char">
    <w:name w:val="Char"/>
    <w:basedOn w:val="a"/>
    <w:qFormat/>
    <w:rPr>
      <w:rFonts w:ascii="Tahoma" w:hAnsi="Tahoma"/>
      <w:sz w:val="24"/>
      <w:szCs w:val="20"/>
    </w:rPr>
  </w:style>
  <w:style w:type="character" w:customStyle="1" w:styleId="ac">
    <w:name w:val="批注框文本 字符"/>
    <w:basedOn w:val="a1"/>
    <w:link w:val="ab"/>
    <w:qFormat/>
    <w:rPr>
      <w:rFonts w:asciiTheme="minorHAnsi" w:eastAsiaTheme="minorEastAsia" w:hAnsiTheme="minorHAnsi" w:cstheme="minorBidi"/>
      <w:kern w:val="2"/>
      <w:sz w:val="18"/>
      <w:szCs w:val="18"/>
    </w:rPr>
  </w:style>
  <w:style w:type="character" w:customStyle="1" w:styleId="font112">
    <w:name w:val="font112"/>
    <w:basedOn w:val="a1"/>
    <w:qFormat/>
    <w:rPr>
      <w:rFonts w:ascii="宋体" w:eastAsia="宋体" w:hAnsi="宋体" w:cs="宋体" w:hint="eastAsia"/>
      <w:color w:val="000000"/>
      <w:sz w:val="18"/>
      <w:szCs w:val="18"/>
      <w:u w:val="none"/>
    </w:rPr>
  </w:style>
  <w:style w:type="paragraph" w:styleId="af9">
    <w:name w:val="List Paragraph"/>
    <w:basedOn w:val="a"/>
    <w:uiPriority w:val="99"/>
    <w:qFormat/>
    <w:pPr>
      <w:ind w:firstLineChars="200" w:firstLine="420"/>
    </w:pPr>
  </w:style>
  <w:style w:type="character" w:customStyle="1" w:styleId="ae">
    <w:name w:val="页脚 字符"/>
    <w:basedOn w:val="a1"/>
    <w:link w:val="ad"/>
    <w:uiPriority w:val="99"/>
    <w:rsid w:val="00870AC3"/>
    <w:rPr>
      <w:rFonts w:asciiTheme="minorHAnsi" w:eastAsiaTheme="minorEastAsia" w:hAnsiTheme="minorHAnsi" w:cstheme="minorBidi"/>
      <w:kern w:val="2"/>
      <w:sz w:val="18"/>
      <w:szCs w:val="18"/>
    </w:rPr>
  </w:style>
  <w:style w:type="paragraph" w:styleId="21">
    <w:name w:val="Body Text First Indent 2"/>
    <w:basedOn w:val="a7"/>
    <w:link w:val="22"/>
    <w:rsid w:val="0086027B"/>
    <w:pPr>
      <w:ind w:firstLineChars="200" w:firstLine="420"/>
    </w:pPr>
  </w:style>
  <w:style w:type="character" w:customStyle="1" w:styleId="a9">
    <w:name w:val="正文文本缩进 字符"/>
    <w:basedOn w:val="a1"/>
    <w:link w:val="a7"/>
    <w:rsid w:val="0086027B"/>
    <w:rPr>
      <w:rFonts w:asciiTheme="minorHAnsi" w:eastAsiaTheme="minorEastAsia" w:hAnsiTheme="minorHAnsi" w:cstheme="minorBidi"/>
      <w:kern w:val="2"/>
      <w:sz w:val="21"/>
      <w:szCs w:val="24"/>
    </w:rPr>
  </w:style>
  <w:style w:type="character" w:customStyle="1" w:styleId="22">
    <w:name w:val="正文文本首行缩进 2 字符"/>
    <w:basedOn w:val="a9"/>
    <w:link w:val="21"/>
    <w:rsid w:val="0086027B"/>
    <w:rPr>
      <w:rFonts w:asciiTheme="minorHAnsi" w:eastAsiaTheme="minorEastAsia" w:hAnsiTheme="minorHAnsi" w:cstheme="minorBidi"/>
      <w:kern w:val="2"/>
      <w:sz w:val="21"/>
      <w:szCs w:val="24"/>
    </w:rPr>
  </w:style>
  <w:style w:type="paragraph" w:styleId="afa">
    <w:name w:val="Revision"/>
    <w:hidden/>
    <w:uiPriority w:val="99"/>
    <w:semiHidden/>
    <w:rsid w:val="0026791D"/>
    <w:rPr>
      <w:rFonts w:asciiTheme="minorHAnsi" w:eastAsiaTheme="minorEastAsia" w:hAnsiTheme="minorHAnsi" w:cstheme="minorBidi"/>
      <w:kern w:val="2"/>
      <w:sz w:val="21"/>
      <w:szCs w:val="24"/>
    </w:rPr>
  </w:style>
  <w:style w:type="character" w:customStyle="1" w:styleId="90">
    <w:name w:val="标题 9 字符"/>
    <w:basedOn w:val="a1"/>
    <w:link w:val="9"/>
    <w:semiHidden/>
    <w:rsid w:val="0068749C"/>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9"/>
    <customShpInfo spid="_x0000_s1028"/>
    <customShpInfo spid="_x0000_s1031" textRotate="1"/>
    <customShpInfo spid="_x0000_s1027"/>
  </customShpExts>
</s:customData>
</file>

<file path=customXml/itemProps1.xml><?xml version="1.0" encoding="utf-8"?>
<ds:datastoreItem xmlns:ds="http://schemas.openxmlformats.org/officeDocument/2006/customXml" ds:itemID="{9470CEF7-3B00-4EBA-A98F-2612ABC473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37</Pages>
  <Words>2505</Words>
  <Characters>14281</Characters>
  <Application>Microsoft Office Word</Application>
  <DocSecurity>0</DocSecurity>
  <Lines>119</Lines>
  <Paragraphs>33</Paragraphs>
  <ScaleCrop>false</ScaleCrop>
  <Company>微软中国</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huajie</dc:creator>
  <cp:lastModifiedBy>TXS</cp:lastModifiedBy>
  <cp:revision>24</cp:revision>
  <cp:lastPrinted>2023-03-13T08:35:00Z</cp:lastPrinted>
  <dcterms:created xsi:type="dcterms:W3CDTF">2020-10-09T06:52:00Z</dcterms:created>
  <dcterms:modified xsi:type="dcterms:W3CDTF">2023-03-15T12:49:00Z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A592831A305946978B9252A7D54EA739</vt:lpwstr>
  </property>
</Properties>
</file>